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3" w:rsidRPr="00471693" w:rsidRDefault="00471693" w:rsidP="00471693">
      <w:r w:rsidRPr="00471693">
        <w:t>ПРИЛОЖЕНИЕ</w:t>
      </w:r>
      <w:r>
        <w:t xml:space="preserve"> </w:t>
      </w:r>
      <w:r w:rsidR="00C95944">
        <w:t>№</w:t>
      </w:r>
      <w:r w:rsidRPr="00471693">
        <w:t>1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ПОЛОЖЕНИЕ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Евразийской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комиссии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18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действующим</w:t>
      </w:r>
      <w:r>
        <w:t xml:space="preserve"> </w:t>
      </w:r>
      <w:r w:rsidRPr="00471693">
        <w:t>регулирующим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Основными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выработка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свою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выгоды,</w:t>
      </w:r>
      <w:r>
        <w:t xml:space="preserve"> </w:t>
      </w:r>
      <w:r w:rsidRPr="00471693">
        <w:t>равноправия</w:t>
      </w:r>
      <w:r>
        <w:t xml:space="preserve"> </w:t>
      </w:r>
      <w:r w:rsidRPr="00471693">
        <w:t>и</w:t>
      </w:r>
      <w:r>
        <w:t xml:space="preserve"> </w:t>
      </w:r>
      <w:r w:rsidRPr="00471693">
        <w:t>учета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экономическая</w:t>
      </w:r>
      <w:r>
        <w:t xml:space="preserve"> </w:t>
      </w:r>
      <w:r w:rsidRPr="00471693">
        <w:t>обоснованность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открытость,</w:t>
      </w:r>
      <w:r>
        <w:t xml:space="preserve"> </w:t>
      </w:r>
      <w:r w:rsidRPr="00471693">
        <w:t>гласность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объективность.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свою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сферах: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таможенно-тарифное</w:t>
      </w:r>
      <w:r>
        <w:t xml:space="preserve"> </w:t>
      </w:r>
      <w:r w:rsidRPr="00471693">
        <w:t>и</w:t>
      </w:r>
      <w:r>
        <w:t xml:space="preserve"> </w:t>
      </w:r>
      <w:r w:rsidRPr="00471693">
        <w:t>нетарифное</w:t>
      </w:r>
      <w:r>
        <w:t xml:space="preserve"> </w:t>
      </w:r>
      <w:r w:rsidRPr="00471693">
        <w:t>регулирование;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таможенное</w:t>
      </w:r>
      <w:r>
        <w:t xml:space="preserve"> </w:t>
      </w:r>
      <w:r w:rsidRPr="00471693">
        <w:t>регулирование;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техническое</w:t>
      </w:r>
      <w:r>
        <w:t xml:space="preserve"> </w:t>
      </w:r>
      <w:r w:rsidRPr="00471693">
        <w:t>регулирование;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санитарные,</w:t>
      </w:r>
      <w:r>
        <w:t xml:space="preserve"> </w:t>
      </w:r>
      <w:r w:rsidRPr="00471693">
        <w:t>ветеринарно-санитарные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зачисление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сторон;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статистика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макроэкономическая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конкурентная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промышленные</w:t>
      </w:r>
      <w:r>
        <w:t xml:space="preserve"> </w:t>
      </w:r>
      <w:r w:rsidRPr="00471693">
        <w:t>и</w:t>
      </w:r>
      <w:r>
        <w:t xml:space="preserve"> </w:t>
      </w:r>
      <w:r w:rsidRPr="00471693">
        <w:t>сельскохозяйственные</w:t>
      </w:r>
      <w:r>
        <w:t xml:space="preserve"> </w:t>
      </w:r>
      <w:r w:rsidRPr="00471693">
        <w:t>субсидии;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энергетическая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естественные</w:t>
      </w:r>
      <w:r>
        <w:t xml:space="preserve"> </w:t>
      </w:r>
      <w:r w:rsidRPr="00471693">
        <w:t>монополии;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муниципальные</w:t>
      </w:r>
      <w:r>
        <w:t xml:space="preserve"> </w:t>
      </w:r>
      <w:r w:rsidRPr="00471693">
        <w:t>закупки;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взаимная</w:t>
      </w:r>
      <w:r>
        <w:t xml:space="preserve"> </w:t>
      </w:r>
      <w:r w:rsidRPr="00471693">
        <w:t>торговля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инвестиции;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транспорт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перевозки;</w:t>
      </w:r>
    </w:p>
    <w:p w:rsidR="00471693" w:rsidRPr="00471693" w:rsidRDefault="00471693" w:rsidP="00471693">
      <w:r w:rsidRPr="00471693">
        <w:t>16)</w:t>
      </w:r>
      <w:r>
        <w:t xml:space="preserve"> </w:t>
      </w:r>
      <w:r w:rsidRPr="00471693">
        <w:t>валютная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17)</w:t>
      </w:r>
      <w:r>
        <w:t xml:space="preserve"> </w:t>
      </w:r>
      <w:r w:rsidRPr="00471693">
        <w:t>интеллектуальная</w:t>
      </w:r>
      <w:r>
        <w:t xml:space="preserve"> </w:t>
      </w:r>
      <w:r w:rsidRPr="00471693">
        <w:t>собственность;</w:t>
      </w:r>
    </w:p>
    <w:p w:rsidR="00471693" w:rsidRPr="00471693" w:rsidRDefault="00471693" w:rsidP="00471693">
      <w:r w:rsidRPr="00471693">
        <w:t>18)</w:t>
      </w:r>
      <w:r>
        <w:t xml:space="preserve"> </w:t>
      </w:r>
      <w:r w:rsidRPr="00471693">
        <w:t>трудовая</w:t>
      </w:r>
      <w:r>
        <w:t xml:space="preserve"> </w:t>
      </w:r>
      <w:r w:rsidRPr="00471693">
        <w:t>миграция;</w:t>
      </w:r>
    </w:p>
    <w:p w:rsidR="00471693" w:rsidRPr="00471693" w:rsidRDefault="00471693" w:rsidP="00471693">
      <w:r w:rsidRPr="00471693">
        <w:t>19)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рынки</w:t>
      </w:r>
      <w:r>
        <w:t xml:space="preserve"> </w:t>
      </w:r>
      <w:r w:rsidRPr="00471693">
        <w:t>(банковская</w:t>
      </w:r>
      <w:r>
        <w:t xml:space="preserve"> </w:t>
      </w:r>
      <w:r w:rsidRPr="00471693">
        <w:t>сфера,</w:t>
      </w:r>
      <w:r>
        <w:t xml:space="preserve"> </w:t>
      </w:r>
      <w:r w:rsidRPr="00471693">
        <w:t>сфера</w:t>
      </w:r>
      <w:r>
        <w:t xml:space="preserve"> </w:t>
      </w:r>
      <w:r w:rsidRPr="00471693">
        <w:t>страхования,</w:t>
      </w:r>
      <w:r>
        <w:t xml:space="preserve"> </w:t>
      </w:r>
      <w:r w:rsidRPr="00471693">
        <w:t>валютный</w:t>
      </w:r>
      <w:r>
        <w:t xml:space="preserve"> </w:t>
      </w:r>
      <w:r w:rsidRPr="00471693">
        <w:t>рынок,</w:t>
      </w:r>
      <w:r>
        <w:t xml:space="preserve"> </w:t>
      </w:r>
      <w:r w:rsidRPr="00471693">
        <w:t>рынок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бумаг);</w:t>
      </w:r>
    </w:p>
    <w:p w:rsidR="00471693" w:rsidRPr="00471693" w:rsidRDefault="00471693" w:rsidP="00471693">
      <w:r w:rsidRPr="00471693">
        <w:t>20)</w:t>
      </w:r>
      <w:r>
        <w:t xml:space="preserve"> </w:t>
      </w:r>
      <w:r w:rsidRPr="00471693">
        <w:t>иные</w:t>
      </w:r>
      <w:r>
        <w:t xml:space="preserve"> </w:t>
      </w:r>
      <w:r w:rsidRPr="00471693">
        <w:t>сферы,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выполняет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депозитария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наделена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правом</w:t>
      </w:r>
      <w:r>
        <w:t xml:space="preserve"> </w:t>
      </w:r>
      <w:r w:rsidRPr="00471693">
        <w:t>подписывать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входящим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компетенцию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Союза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создавать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по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относится</w:t>
      </w:r>
      <w:r>
        <w:t xml:space="preserve"> </w:t>
      </w:r>
      <w:r w:rsidRPr="00471693">
        <w:t>к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у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позицию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рассматриваемым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также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у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полномочий.</w:t>
      </w:r>
      <w:r>
        <w:t xml:space="preserve"> </w:t>
      </w:r>
      <w:r w:rsidRPr="00471693">
        <w:t>Копии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адрес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запросов,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или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lastRenderedPageBreak/>
        <w:t>Председателем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членом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Органы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запрашиваемой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работы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</w:t>
      </w:r>
      <w:r>
        <w:t xml:space="preserve"> </w:t>
      </w:r>
      <w:r w:rsidRPr="00471693">
        <w:t>содержит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отнесенных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отнесенные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отвечает</w:t>
      </w:r>
      <w:r>
        <w:t xml:space="preserve"> </w:t>
      </w:r>
      <w:r w:rsidRPr="00471693">
        <w:t>за</w:t>
      </w:r>
      <w:r>
        <w:t xml:space="preserve"> </w:t>
      </w:r>
      <w:r w:rsidRPr="00471693">
        <w:t>составление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отчета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исполнении,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распорядителем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сметы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пользуется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состоит</w:t>
      </w:r>
      <w:r>
        <w:t xml:space="preserve"> </w:t>
      </w:r>
      <w:r w:rsidRPr="00471693">
        <w:t>из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регулируется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работы</w:t>
      </w:r>
      <w:r>
        <w:t xml:space="preserve"> </w:t>
      </w:r>
      <w:r w:rsidRPr="00471693">
        <w:t>Евразийской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Регламент).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образовывать</w:t>
      </w:r>
      <w:r>
        <w:t xml:space="preserve"> </w:t>
      </w:r>
      <w:r w:rsidRPr="00471693">
        <w:t>структурные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департаменты</w:t>
      </w:r>
      <w:r>
        <w:t xml:space="preserve"> </w:t>
      </w:r>
      <w:r w:rsidRPr="00471693">
        <w:t>Комиссии).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нормативно-правовой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распоряжения,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организационно-распорядительный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рекомендации,</w:t>
      </w:r>
      <w:r>
        <w:t xml:space="preserve"> </w:t>
      </w:r>
      <w:r w:rsidRPr="00471693">
        <w:t>не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характера.</w:t>
      </w:r>
    </w:p>
    <w:p w:rsidR="00471693" w:rsidRDefault="00471693" w:rsidP="00471693"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входят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непосредственному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Коллегией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Разграничение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и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таких</w:t>
      </w:r>
      <w:r>
        <w:t xml:space="preserve"> </w:t>
      </w:r>
      <w:r w:rsidRPr="00471693">
        <w:t>решений.</w:t>
      </w:r>
    </w:p>
    <w:p w:rsidR="00471693" w:rsidRDefault="00471693" w:rsidP="00471693"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вступают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их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опубликования.</w:t>
      </w:r>
    </w:p>
    <w:p w:rsidR="00471693" w:rsidRPr="00471693" w:rsidRDefault="00471693" w:rsidP="00471693"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требующих</w:t>
      </w:r>
      <w:r>
        <w:t xml:space="preserve"> </w:t>
      </w:r>
      <w:r w:rsidRPr="00471693">
        <w:t>оперативного</w:t>
      </w:r>
      <w:r>
        <w:t xml:space="preserve"> </w:t>
      </w:r>
      <w:r w:rsidRPr="00471693">
        <w:t>реагирования,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предусматривать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их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опубликования.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распространения,</w:t>
      </w:r>
      <w:r>
        <w:t xml:space="preserve"> </w:t>
      </w:r>
      <w:r w:rsidRPr="00471693">
        <w:t>вступают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них.</w:t>
      </w:r>
    </w:p>
    <w:p w:rsidR="00471693" w:rsidRPr="00471693" w:rsidRDefault="00471693" w:rsidP="00471693">
      <w:r w:rsidRPr="00471693">
        <w:t>Распоряжения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вступают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них.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ухудшающие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обратной</w:t>
      </w:r>
      <w:r>
        <w:t xml:space="preserve"> </w:t>
      </w:r>
      <w:r w:rsidRPr="00471693">
        <w:t>силы</w:t>
      </w:r>
      <w:r>
        <w:t xml:space="preserve"> </w:t>
      </w:r>
      <w:r w:rsidRPr="00471693">
        <w:t>не</w:t>
      </w:r>
      <w:r>
        <w:t xml:space="preserve"> </w:t>
      </w:r>
      <w:r w:rsidRPr="00471693">
        <w:t>имеют.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улучшающие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могут</w:t>
      </w:r>
      <w:r>
        <w:t xml:space="preserve"> </w:t>
      </w:r>
      <w:r w:rsidRPr="00471693">
        <w:t>иметь</w:t>
      </w:r>
      <w:r>
        <w:t xml:space="preserve"> </w:t>
      </w:r>
      <w:r w:rsidRPr="00471693">
        <w:t>обратную</w:t>
      </w:r>
      <w:r>
        <w:t xml:space="preserve"> </w:t>
      </w:r>
      <w:r w:rsidRPr="00471693">
        <w:t>силу,</w:t>
      </w:r>
      <w:r>
        <w:t xml:space="preserve"> </w:t>
      </w:r>
      <w:r w:rsidRPr="00471693">
        <w:t>если</w:t>
      </w:r>
      <w:r>
        <w:t xml:space="preserve"> </w:t>
      </w:r>
      <w:r w:rsidRPr="00471693">
        <w:t>прямо</w:t>
      </w:r>
      <w:r>
        <w:t xml:space="preserve"> </w:t>
      </w:r>
      <w:r w:rsidRPr="00471693">
        <w:t>предусматривают</w:t>
      </w:r>
      <w:r>
        <w:t xml:space="preserve"> </w:t>
      </w:r>
      <w:r w:rsidRPr="00471693">
        <w:t>это.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Опубликование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ним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111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18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путем</w:t>
      </w:r>
      <w:r>
        <w:t xml:space="preserve"> </w:t>
      </w:r>
      <w:r w:rsidRPr="00471693">
        <w:t>голосования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lastRenderedPageBreak/>
        <w:t>21.</w:t>
      </w:r>
      <w:r>
        <w:t xml:space="preserve"> </w:t>
      </w:r>
      <w:r w:rsidRPr="00471693">
        <w:t>Голоса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распределяются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образом: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–</w:t>
      </w:r>
      <w:r>
        <w:t xml:space="preserve"> </w:t>
      </w:r>
      <w:r w:rsidRPr="00471693">
        <w:t>один</w:t>
      </w:r>
      <w:r>
        <w:t xml:space="preserve"> </w:t>
      </w:r>
      <w:r w:rsidRPr="00471693">
        <w:t>голос</w:t>
      </w:r>
      <w:r>
        <w:t xml:space="preserve"> </w:t>
      </w:r>
      <w:r w:rsidRPr="00471693">
        <w:t>члена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одним</w:t>
      </w:r>
      <w:r>
        <w:t xml:space="preserve"> </w:t>
      </w:r>
      <w:r w:rsidRPr="00471693">
        <w:t>голосом;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–</w:t>
      </w:r>
      <w:r>
        <w:t xml:space="preserve"> </w:t>
      </w:r>
      <w:r w:rsidRPr="00471693">
        <w:t>один</w:t>
      </w:r>
      <w:r>
        <w:t xml:space="preserve"> </w:t>
      </w:r>
      <w:r w:rsidRPr="00471693">
        <w:t>голос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одним</w:t>
      </w:r>
      <w:r>
        <w:t xml:space="preserve"> </w:t>
      </w:r>
      <w:r w:rsidRPr="00471693">
        <w:t>голосом.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общее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интеграционных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в</w:t>
      </w:r>
      <w:r>
        <w:t xml:space="preserve"> </w:t>
      </w:r>
      <w:r w:rsidRPr="00471693">
        <w:t>Союзе,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общее</w:t>
      </w:r>
      <w:r>
        <w:t xml:space="preserve"> </w:t>
      </w:r>
      <w:r w:rsidRPr="00471693">
        <w:t>руководство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В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входят</w:t>
      </w:r>
      <w:r>
        <w:t xml:space="preserve"> </w:t>
      </w:r>
      <w:r w:rsidRPr="00471693">
        <w:t>по</w:t>
      </w:r>
      <w:r>
        <w:t xml:space="preserve"> </w:t>
      </w:r>
      <w:r w:rsidRPr="00471693">
        <w:t>одному</w:t>
      </w:r>
      <w:r>
        <w:t xml:space="preserve"> </w:t>
      </w:r>
      <w:r w:rsidRPr="00471693">
        <w:t>представителю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являющемуся</w:t>
      </w:r>
      <w:r>
        <w:t xml:space="preserve"> </w:t>
      </w:r>
      <w:r w:rsidRPr="00471693">
        <w:t>заместителем</w:t>
      </w:r>
      <w:r>
        <w:t xml:space="preserve"> </w:t>
      </w:r>
      <w:r w:rsidRPr="00471693">
        <w:t>главы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и</w:t>
      </w:r>
      <w:r>
        <w:t xml:space="preserve"> </w:t>
      </w:r>
      <w:r w:rsidRPr="00471693">
        <w:t>наделенному</w:t>
      </w:r>
      <w:r>
        <w:t xml:space="preserve"> </w:t>
      </w:r>
      <w:r w:rsidRPr="00471693">
        <w:t>необходимыми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Коллегию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представителе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полномочия: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работу</w:t>
      </w:r>
      <w:r>
        <w:t xml:space="preserve"> </w:t>
      </w:r>
      <w:r w:rsidRPr="00471693">
        <w:t>по</w:t>
      </w:r>
      <w:r>
        <w:t xml:space="preserve"> </w:t>
      </w:r>
      <w:r w:rsidRPr="00471693">
        <w:t>совершенствованию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вносит</w:t>
      </w:r>
      <w:r>
        <w:t xml:space="preserve"> </w:t>
      </w:r>
      <w:r w:rsidRPr="00471693">
        <w:t>на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вопрос</w:t>
      </w:r>
      <w:r>
        <w:t xml:space="preserve"> </w:t>
      </w:r>
      <w:r w:rsidRPr="00471693">
        <w:t>об</w:t>
      </w:r>
      <w:r>
        <w:t xml:space="preserve"> </w:t>
      </w:r>
      <w:r w:rsidRPr="00471693">
        <w:t>отмене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Коллегией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или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вносит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ежегодный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мониторинге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их</w:t>
      </w:r>
      <w:r>
        <w:t xml:space="preserve"> </w:t>
      </w:r>
      <w:r w:rsidRPr="00471693">
        <w:t>структуру</w:t>
      </w:r>
      <w:r>
        <w:t xml:space="preserve"> </w:t>
      </w:r>
      <w:r w:rsidRPr="00471693">
        <w:t>и</w:t>
      </w:r>
      <w:r>
        <w:t xml:space="preserve"> </w:t>
      </w:r>
      <w:r w:rsidRPr="00471693">
        <w:t>штатную</w:t>
      </w:r>
      <w:r>
        <w:t xml:space="preserve"> </w:t>
      </w:r>
      <w:r w:rsidRPr="00471693">
        <w:t>численность,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их</w:t>
      </w:r>
      <w:r>
        <w:t xml:space="preserve"> </w:t>
      </w:r>
      <w:r w:rsidRPr="00471693">
        <w:t>между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квалификационные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снятии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</w:t>
      </w:r>
      <w:r>
        <w:t xml:space="preserve"> </w:t>
      </w:r>
      <w:r w:rsidRPr="00471693">
        <w:t>с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гарантиях,</w:t>
      </w:r>
      <w:r>
        <w:t xml:space="preserve"> </w:t>
      </w:r>
      <w:r w:rsidRPr="00471693">
        <w:t>привилегиях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иммунитетах</w:t>
      </w:r>
      <w:r>
        <w:t xml:space="preserve"> </w:t>
      </w:r>
      <w:r w:rsidRPr="00471693">
        <w:t>в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32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одобряет</w:t>
      </w:r>
      <w:r>
        <w:t xml:space="preserve"> </w:t>
      </w:r>
      <w:r w:rsidRPr="00471693">
        <w:t>проект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одобряет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оплаты</w:t>
      </w:r>
      <w:r>
        <w:t xml:space="preserve"> </w:t>
      </w:r>
      <w:r w:rsidRPr="00471693">
        <w:t>труда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одобряет</w:t>
      </w:r>
      <w:r>
        <w:t xml:space="preserve"> </w:t>
      </w:r>
      <w:r w:rsidRPr="00471693">
        <w:t>общую</w:t>
      </w:r>
      <w:r>
        <w:t xml:space="preserve"> </w:t>
      </w:r>
      <w:r w:rsidRPr="00471693">
        <w:t>предельную</w:t>
      </w:r>
      <w:r>
        <w:t xml:space="preserve"> </w:t>
      </w:r>
      <w:r w:rsidRPr="00471693">
        <w:t>штатную</w:t>
      </w:r>
      <w:r>
        <w:t xml:space="preserve"> </w:t>
      </w:r>
      <w:r w:rsidRPr="00471693">
        <w:t>численность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12)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план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прав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трудоустройство</w:t>
      </w:r>
      <w:r>
        <w:t xml:space="preserve"> </w:t>
      </w:r>
      <w:r w:rsidRPr="00471693">
        <w:t>в</w:t>
      </w:r>
      <w:r>
        <w:t xml:space="preserve"> </w:t>
      </w:r>
      <w:r w:rsidRPr="00471693">
        <w:t>департаменты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образует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по</w:t>
      </w:r>
      <w:r>
        <w:t xml:space="preserve"> </w:t>
      </w:r>
      <w:r w:rsidRPr="00471693">
        <w:t>этике</w:t>
      </w:r>
      <w:r>
        <w:t xml:space="preserve"> </w:t>
      </w:r>
      <w:r w:rsidRPr="00471693">
        <w:t>при</w:t>
      </w:r>
      <w:r>
        <w:t xml:space="preserve"> </w:t>
      </w:r>
      <w:r w:rsidRPr="00471693">
        <w:t>Совете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ней;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дает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иные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обязана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консультативного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созданного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перед</w:t>
      </w:r>
      <w:r>
        <w:t xml:space="preserve"> </w:t>
      </w:r>
      <w:r w:rsidRPr="00471693">
        <w:t>принятием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Регламентом.</w:t>
      </w:r>
      <w:r>
        <w:t xml:space="preserve"> </w:t>
      </w:r>
      <w:r w:rsidRPr="00471693">
        <w:t>Любой</w:t>
      </w:r>
      <w:r>
        <w:t xml:space="preserve"> </w:t>
      </w:r>
      <w:r w:rsidRPr="00471693">
        <w:t>член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инициировать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внести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в</w:t>
      </w:r>
      <w:r>
        <w:t xml:space="preserve"> </w:t>
      </w:r>
      <w:r w:rsidRPr="00471693">
        <w:t>повестку</w:t>
      </w:r>
      <w:r>
        <w:t xml:space="preserve"> </w:t>
      </w:r>
      <w:r w:rsidRPr="00471693">
        <w:t>дня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Заседание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правомочным,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на</w:t>
      </w:r>
      <w:r>
        <w:t xml:space="preserve"> </w:t>
      </w:r>
      <w:r w:rsidRPr="00471693">
        <w:t>нем</w:t>
      </w:r>
      <w:r>
        <w:t xml:space="preserve"> </w:t>
      </w:r>
      <w:r w:rsidRPr="00471693">
        <w:t>присутствуют</w:t>
      </w:r>
      <w:r>
        <w:t xml:space="preserve"> </w:t>
      </w:r>
      <w:r w:rsidRPr="00471693">
        <w:t>все</w:t>
      </w:r>
      <w:r>
        <w:t xml:space="preserve"> </w:t>
      </w:r>
      <w:r w:rsidRPr="00471693">
        <w:t>члены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В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</w:t>
      </w:r>
      <w:r>
        <w:t xml:space="preserve"> </w:t>
      </w:r>
      <w:r w:rsidRPr="00471693">
        <w:t>приглашению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Члены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приглашать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лиц.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Председательство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статьи</w:t>
      </w:r>
      <w:r>
        <w:t xml:space="preserve"> </w:t>
      </w:r>
      <w:r w:rsidRPr="00471693">
        <w:t>8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досрочного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новый</w:t>
      </w:r>
      <w:r>
        <w:t xml:space="preserve"> </w:t>
      </w:r>
      <w:r w:rsidRPr="00471693">
        <w:t>член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от</w:t>
      </w:r>
      <w:r>
        <w:t xml:space="preserve"> </w:t>
      </w:r>
      <w:r w:rsidRPr="00471693">
        <w:t>председательствующего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оставшегося</w:t>
      </w:r>
      <w:r>
        <w:t xml:space="preserve"> </w:t>
      </w:r>
      <w:r w:rsidRPr="00471693">
        <w:t>срока.</w:t>
      </w:r>
    </w:p>
    <w:p w:rsidR="00471693" w:rsidRPr="00471693" w:rsidRDefault="00471693" w:rsidP="00471693">
      <w:r w:rsidRPr="00471693">
        <w:t>Председатель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Комиссии:</w:t>
      </w:r>
    </w:p>
    <w:p w:rsidR="00471693" w:rsidRPr="00471693" w:rsidRDefault="00471693" w:rsidP="00471693">
      <w:r w:rsidRPr="00471693">
        <w:t>осуществляет</w:t>
      </w:r>
      <w:r>
        <w:t xml:space="preserve"> </w:t>
      </w:r>
      <w:r w:rsidRPr="00471693">
        <w:t>общее</w:t>
      </w:r>
      <w:r>
        <w:t xml:space="preserve"> </w:t>
      </w:r>
      <w:r w:rsidRPr="00471693">
        <w:t>руководство</w:t>
      </w:r>
      <w:r>
        <w:t xml:space="preserve"> </w:t>
      </w:r>
      <w:r w:rsidRPr="00471693">
        <w:t>подготовкой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вносимых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на</w:t>
      </w:r>
      <w:r>
        <w:t xml:space="preserve"> </w:t>
      </w:r>
      <w:r w:rsidRPr="00471693">
        <w:t>очередном</w:t>
      </w:r>
      <w:r>
        <w:t xml:space="preserve"> </w:t>
      </w:r>
      <w:r w:rsidRPr="00471693">
        <w:t>заседании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определяет</w:t>
      </w:r>
      <w:r>
        <w:t xml:space="preserve"> </w:t>
      </w:r>
      <w:r w:rsidRPr="00471693">
        <w:t>повестку</w:t>
      </w:r>
      <w:r>
        <w:t xml:space="preserve"> </w:t>
      </w:r>
      <w:r w:rsidRPr="00471693">
        <w:t>дня;</w:t>
      </w:r>
    </w:p>
    <w:p w:rsidR="00471693" w:rsidRPr="00471693" w:rsidRDefault="00471693" w:rsidP="00471693">
      <w:r w:rsidRPr="00471693">
        <w:t>открывает,</w:t>
      </w:r>
      <w:r>
        <w:t xml:space="preserve"> </w:t>
      </w:r>
      <w:r w:rsidRPr="00471693">
        <w:t>ведет</w:t>
      </w:r>
      <w:r>
        <w:t xml:space="preserve"> </w:t>
      </w:r>
      <w:r w:rsidRPr="00471693">
        <w:t>и</w:t>
      </w:r>
      <w:r>
        <w:t xml:space="preserve"> </w:t>
      </w:r>
      <w:r w:rsidRPr="00471693">
        <w:t>закрывает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рекомендации.</w:t>
      </w:r>
    </w:p>
    <w:p w:rsidR="00471693" w:rsidRPr="00471693" w:rsidRDefault="00471693" w:rsidP="00471693"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консенсусом.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не</w:t>
      </w:r>
      <w:r>
        <w:t xml:space="preserve"> </w:t>
      </w:r>
      <w:r w:rsidRPr="00471693">
        <w:t>достигнут</w:t>
      </w:r>
      <w:r>
        <w:t xml:space="preserve"> </w:t>
      </w:r>
      <w:r w:rsidRPr="00471693">
        <w:t>консенсус,</w:t>
      </w:r>
      <w:r>
        <w:t xml:space="preserve"> </w:t>
      </w:r>
      <w:r w:rsidRPr="00471693">
        <w:t>вопрос</w:t>
      </w:r>
      <w:r>
        <w:t xml:space="preserve"> </w:t>
      </w:r>
      <w:r w:rsidRPr="00471693">
        <w:t>передается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в</w:t>
      </w:r>
      <w:r>
        <w:t xml:space="preserve"> </w:t>
      </w:r>
      <w:r w:rsidRPr="00471693">
        <w:t>Высший</w:t>
      </w:r>
      <w:r>
        <w:t xml:space="preserve"> </w:t>
      </w:r>
      <w:r w:rsidRPr="00471693">
        <w:t>совет</w:t>
      </w:r>
      <w:r>
        <w:t xml:space="preserve"> </w:t>
      </w:r>
      <w:r w:rsidRPr="00471693">
        <w:t>или</w:t>
      </w:r>
      <w:r>
        <w:t xml:space="preserve"> </w:t>
      </w:r>
      <w:r w:rsidRPr="00471693">
        <w:t>Межправительственный</w:t>
      </w:r>
      <w:r>
        <w:t xml:space="preserve"> </w:t>
      </w:r>
      <w:r w:rsidRPr="00471693">
        <w:t>совет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любого</w:t>
      </w:r>
      <w:r>
        <w:t xml:space="preserve"> </w:t>
      </w:r>
      <w:r w:rsidRPr="00471693">
        <w:t>члена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30.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член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внести</w:t>
      </w:r>
      <w:r>
        <w:t xml:space="preserve"> </w:t>
      </w:r>
      <w:r w:rsidRPr="00471693">
        <w:t>в</w:t>
      </w:r>
      <w:r>
        <w:t xml:space="preserve"> </w:t>
      </w:r>
      <w:r w:rsidRPr="00471693">
        <w:t>Коллегию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отмене</w:t>
      </w:r>
      <w:r>
        <w:t xml:space="preserve"> </w:t>
      </w:r>
      <w:r w:rsidRPr="00471693">
        <w:t>или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в</w:t>
      </w:r>
      <w:r>
        <w:t xml:space="preserve"> </w:t>
      </w:r>
      <w:r w:rsidRPr="00471693">
        <w:t>него</w:t>
      </w:r>
      <w:r>
        <w:t xml:space="preserve"> </w:t>
      </w:r>
      <w:r w:rsidRPr="00471693">
        <w:t>изменений.</w:t>
      </w:r>
    </w:p>
    <w:p w:rsidR="00471693" w:rsidRPr="00471693" w:rsidRDefault="00471693" w:rsidP="00471693">
      <w:r w:rsidRPr="00471693">
        <w:t>Председатель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материалы</w:t>
      </w:r>
      <w:r>
        <w:t xml:space="preserve"> </w:t>
      </w:r>
      <w:r w:rsidRPr="00471693">
        <w:t>по</w:t>
      </w:r>
      <w:r>
        <w:t xml:space="preserve"> </w:t>
      </w:r>
      <w:r w:rsidRPr="00471693">
        <w:t>соответствующему</w:t>
      </w:r>
      <w:r>
        <w:t xml:space="preserve"> </w:t>
      </w:r>
      <w:r w:rsidRPr="00471693">
        <w:t>решению.</w:t>
      </w:r>
    </w:p>
    <w:p w:rsidR="00471693" w:rsidRPr="00471693" w:rsidRDefault="00471693" w:rsidP="00471693"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после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их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несогласия</w:t>
      </w:r>
      <w:r>
        <w:t xml:space="preserve"> </w:t>
      </w:r>
      <w:r w:rsidRPr="00471693">
        <w:t>с</w:t>
      </w:r>
      <w:r>
        <w:t xml:space="preserve"> </w:t>
      </w:r>
      <w:r w:rsidRPr="00471693">
        <w:t>решением,</w:t>
      </w:r>
      <w:r>
        <w:t xml:space="preserve"> </w:t>
      </w:r>
      <w:r w:rsidRPr="00471693">
        <w:t>принятым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об</w:t>
      </w:r>
      <w:r>
        <w:t xml:space="preserve"> </w:t>
      </w:r>
      <w:r w:rsidRPr="00471693">
        <w:t>отмене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в</w:t>
      </w:r>
      <w:r>
        <w:t xml:space="preserve"> </w:t>
      </w:r>
      <w:r w:rsidRPr="00471693">
        <w:t>него</w:t>
      </w:r>
      <w:r>
        <w:t xml:space="preserve"> </w:t>
      </w:r>
      <w:r w:rsidRPr="00471693">
        <w:t>изменений,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направить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письмо</w:t>
      </w:r>
      <w:r>
        <w:t xml:space="preserve"> </w:t>
      </w:r>
      <w:r w:rsidRPr="00471693">
        <w:t>за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главы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с</w:t>
      </w:r>
      <w:r>
        <w:t xml:space="preserve"> </w:t>
      </w:r>
      <w:r w:rsidRPr="00471693">
        <w:t>предложением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совета.</w:t>
      </w:r>
    </w:p>
    <w:p w:rsidR="00471693" w:rsidRPr="00471693" w:rsidRDefault="00471693" w:rsidP="00471693">
      <w:r w:rsidRPr="00471693">
        <w:t>Глава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с</w:t>
      </w:r>
      <w:r>
        <w:t xml:space="preserve"> </w:t>
      </w:r>
      <w:r w:rsidRPr="00471693">
        <w:t>предложением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на</w:t>
      </w:r>
      <w:r>
        <w:t xml:space="preserve"> </w:t>
      </w:r>
      <w:r w:rsidRPr="00471693">
        <w:t>любой</w:t>
      </w:r>
      <w:r>
        <w:t xml:space="preserve"> </w:t>
      </w:r>
      <w:r w:rsidRPr="00471693">
        <w:t>стадии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их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Default="00471693" w:rsidP="00471693">
      <w:r w:rsidRPr="00471693">
        <w:t>Решение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было</w:t>
      </w:r>
      <w:r>
        <w:t xml:space="preserve"> </w:t>
      </w:r>
      <w:r w:rsidRPr="00471693">
        <w:t>внесено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отмене</w:t>
      </w:r>
      <w:r>
        <w:t xml:space="preserve"> </w:t>
      </w:r>
      <w:r w:rsidRPr="00471693">
        <w:t>или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не</w:t>
      </w:r>
      <w:r>
        <w:t xml:space="preserve"> </w:t>
      </w:r>
      <w:r w:rsidRPr="00471693">
        <w:t>вступает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и</w:t>
      </w:r>
      <w:r>
        <w:t xml:space="preserve"> </w:t>
      </w:r>
      <w:r w:rsidRPr="00471693">
        <w:t>приостанавливается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срок,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Межправительственным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рассмотрения.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исполнительным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состоит</w:t>
      </w:r>
      <w:r>
        <w:t xml:space="preserve"> </w:t>
      </w:r>
      <w:r w:rsidRPr="00471693">
        <w:t>из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Коллегии,</w:t>
      </w:r>
      <w:r>
        <w:t xml:space="preserve"> </w:t>
      </w:r>
      <w:r w:rsidRPr="00471693">
        <w:t>один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формируется</w:t>
      </w:r>
      <w:r>
        <w:t xml:space="preserve"> </w:t>
      </w:r>
      <w:r w:rsidRPr="00471693">
        <w:t>из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равного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Численный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руководство</w:t>
      </w:r>
      <w:r>
        <w:t xml:space="preserve"> </w:t>
      </w:r>
      <w:r w:rsidRPr="00471693">
        <w:t>департаментами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он</w:t>
      </w:r>
      <w:r>
        <w:t xml:space="preserve"> </w:t>
      </w:r>
      <w:r w:rsidRPr="00471693">
        <w:t>представлен.</w:t>
      </w:r>
    </w:p>
    <w:p w:rsidR="00471693" w:rsidRPr="00471693" w:rsidRDefault="00471693" w:rsidP="00471693"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удовлетворять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  <w:r>
        <w:t xml:space="preserve"> </w:t>
      </w:r>
      <w:r w:rsidRPr="00471693">
        <w:t>иметь</w:t>
      </w:r>
      <w:r>
        <w:t xml:space="preserve"> </w:t>
      </w:r>
      <w:r w:rsidRPr="00471693">
        <w:t>профессиональную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(квалификацию),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обязанностям,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стаж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профилю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7</w:t>
      </w:r>
      <w:r>
        <w:t xml:space="preserve"> </w:t>
      </w:r>
      <w:r w:rsidRPr="00471693">
        <w:t>лет,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</w:t>
      </w:r>
      <w:r>
        <w:t xml:space="preserve"> </w:t>
      </w:r>
      <w:r w:rsidRPr="00471693">
        <w:t>замещать</w:t>
      </w:r>
      <w:r>
        <w:t xml:space="preserve"> </w:t>
      </w:r>
      <w:r w:rsidRPr="00471693">
        <w:t>руководящую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органах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назначаются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сроком</w:t>
      </w:r>
      <w:r>
        <w:t xml:space="preserve"> </w:t>
      </w:r>
      <w:r w:rsidRPr="00471693">
        <w:t>на</w:t>
      </w:r>
      <w:r>
        <w:t xml:space="preserve"> </w:t>
      </w:r>
      <w:r w:rsidRPr="00471693">
        <w:t>4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возможным</w:t>
      </w:r>
      <w:r>
        <w:t xml:space="preserve"> </w:t>
      </w:r>
      <w:r w:rsidRPr="00471693">
        <w:t>продлением</w:t>
      </w:r>
      <w:r>
        <w:t xml:space="preserve"> </w:t>
      </w:r>
      <w:r w:rsidRPr="00471693">
        <w:t>полномочий.</w:t>
      </w:r>
    </w:p>
    <w:p w:rsidR="00471693" w:rsidRPr="00471693" w:rsidRDefault="00471693" w:rsidP="00471693">
      <w:r w:rsidRPr="00471693">
        <w:lastRenderedPageBreak/>
        <w:t>Председатель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назначается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сроком</w:t>
      </w:r>
      <w:r>
        <w:t xml:space="preserve"> </w:t>
      </w:r>
      <w:r w:rsidRPr="00471693">
        <w:t>на</w:t>
      </w:r>
      <w:r>
        <w:t xml:space="preserve"> </w:t>
      </w:r>
      <w:r w:rsidRPr="00471693">
        <w:t>4</w:t>
      </w:r>
      <w:r>
        <w:t xml:space="preserve"> </w:t>
      </w:r>
      <w:r w:rsidRPr="00471693">
        <w:t>года</w:t>
      </w:r>
      <w:r>
        <w:t xml:space="preserve"> </w:t>
      </w:r>
      <w:r w:rsidRPr="00471693">
        <w:t>на</w:t>
      </w:r>
      <w:r>
        <w:t xml:space="preserve"> </w:t>
      </w:r>
      <w:r w:rsidRPr="00471693">
        <w:t>ротационной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без</w:t>
      </w:r>
      <w:r>
        <w:t xml:space="preserve"> </w:t>
      </w:r>
      <w:r w:rsidRPr="00471693">
        <w:t>права</w:t>
      </w:r>
      <w:r>
        <w:t xml:space="preserve"> </w:t>
      </w:r>
      <w:r w:rsidRPr="00471693">
        <w:t>продления.</w:t>
      </w:r>
      <w:r>
        <w:t xml:space="preserve"> </w:t>
      </w:r>
      <w:r w:rsidRPr="00471693">
        <w:t>Ротация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поочередно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русского</w:t>
      </w:r>
      <w:r>
        <w:t xml:space="preserve"> </w:t>
      </w:r>
      <w:r w:rsidRPr="00471693">
        <w:t>алфавита</w:t>
      </w:r>
      <w:r>
        <w:t xml:space="preserve"> </w:t>
      </w:r>
      <w:r w:rsidRPr="00471693">
        <w:t>по</w:t>
      </w:r>
      <w:r>
        <w:t xml:space="preserve"> </w:t>
      </w:r>
      <w:r w:rsidRPr="00471693">
        <w:t>наименованию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работают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постоянной</w:t>
      </w:r>
      <w:r>
        <w:t xml:space="preserve"> </w:t>
      </w:r>
      <w:r w:rsidRPr="00471693">
        <w:t>основе.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независимы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указания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или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Механизм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Порядком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союзом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совмещать</w:t>
      </w:r>
      <w:r>
        <w:t xml:space="preserve"> </w:t>
      </w:r>
      <w:r w:rsidRPr="00471693">
        <w:t>работу</w:t>
      </w:r>
      <w:r>
        <w:t xml:space="preserve"> </w:t>
      </w:r>
      <w:r w:rsidRPr="00471693">
        <w:t>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</w:t>
      </w:r>
      <w:r>
        <w:t xml:space="preserve"> </w:t>
      </w:r>
      <w:r w:rsidRPr="00471693">
        <w:t>другой</w:t>
      </w:r>
      <w:r>
        <w:t xml:space="preserve"> </w:t>
      </w:r>
      <w:r w:rsidRPr="00471693">
        <w:t>работой</w:t>
      </w:r>
      <w:r>
        <w:t xml:space="preserve"> </w:t>
      </w:r>
      <w:r w:rsidRPr="00471693">
        <w:t>или</w:t>
      </w:r>
      <w:r>
        <w:t xml:space="preserve"> </w:t>
      </w:r>
      <w:r w:rsidRPr="00471693">
        <w:t>заниматься</w:t>
      </w:r>
      <w:r>
        <w:t xml:space="preserve"> </w:t>
      </w:r>
      <w:r w:rsidRPr="00471693">
        <w:t>прочей</w:t>
      </w:r>
      <w:r>
        <w:t xml:space="preserve"> </w:t>
      </w:r>
      <w:r w:rsidRPr="00471693">
        <w:t>оплачиваемой</w:t>
      </w:r>
      <w:r>
        <w:t xml:space="preserve"> </w:t>
      </w:r>
      <w:r w:rsidRPr="00471693">
        <w:t>деятельностью,</w:t>
      </w:r>
      <w:r>
        <w:t xml:space="preserve"> </w:t>
      </w:r>
      <w:r w:rsidRPr="00471693">
        <w:t>кроме</w:t>
      </w:r>
      <w:r>
        <w:t xml:space="preserve"> </w:t>
      </w:r>
      <w:r w:rsidRPr="00471693">
        <w:t>преподавательской,</w:t>
      </w:r>
      <w:r>
        <w:t xml:space="preserve"> </w:t>
      </w:r>
      <w:r w:rsidRPr="00471693">
        <w:t>научной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творческой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всего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вправе: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платной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в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органа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организации;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предпринимательскую</w:t>
      </w:r>
      <w:r>
        <w:t xml:space="preserve"> </w:t>
      </w:r>
      <w:r w:rsidRPr="00471693">
        <w:t>деятельность;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вознаграждения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(подарки,</w:t>
      </w:r>
      <w:r>
        <w:t xml:space="preserve"> </w:t>
      </w:r>
      <w:r w:rsidRPr="00471693">
        <w:t>денежное</w:t>
      </w:r>
      <w:r>
        <w:t xml:space="preserve"> </w:t>
      </w:r>
      <w:r w:rsidRPr="00471693">
        <w:t>вознаграждение,</w:t>
      </w:r>
      <w:r>
        <w:t xml:space="preserve"> </w:t>
      </w:r>
      <w:r w:rsidRPr="00471693">
        <w:t>ссуды,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оплату</w:t>
      </w:r>
      <w:r>
        <w:t xml:space="preserve"> </w:t>
      </w:r>
      <w:r w:rsidRPr="00471693">
        <w:t>развлечений,</w:t>
      </w:r>
      <w:r>
        <w:t xml:space="preserve"> </w:t>
      </w:r>
      <w:r w:rsidRPr="00471693">
        <w:t>отдыха,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вознаграждения).</w:t>
      </w:r>
      <w:r>
        <w:t xml:space="preserve"> </w:t>
      </w:r>
      <w:r w:rsidRPr="00471693">
        <w:t>Подарки,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членом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протокольными</w:t>
      </w:r>
      <w:r>
        <w:t xml:space="preserve"> </w:t>
      </w:r>
      <w:r w:rsidRPr="00471693">
        <w:t>мероприятиями,</w:t>
      </w:r>
      <w:r>
        <w:t xml:space="preserve"> </w:t>
      </w:r>
      <w:r w:rsidRPr="00471693">
        <w:t>со</w:t>
      </w:r>
      <w:r>
        <w:t xml:space="preserve"> </w:t>
      </w:r>
      <w:r w:rsidRPr="00471693">
        <w:t>служебными</w:t>
      </w:r>
      <w:r>
        <w:t xml:space="preserve"> </w:t>
      </w:r>
      <w:r w:rsidRPr="00471693">
        <w:t>командировками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официальными</w:t>
      </w:r>
      <w:r>
        <w:t xml:space="preserve"> </w:t>
      </w:r>
      <w:r w:rsidRPr="00471693">
        <w:t>мероприятиями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символических)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собственностью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передаются</w:t>
      </w:r>
      <w:r>
        <w:t xml:space="preserve"> </w:t>
      </w:r>
      <w:r w:rsidRPr="00471693">
        <w:t>по</w:t>
      </w:r>
      <w:r>
        <w:t xml:space="preserve"> </w:t>
      </w:r>
      <w:r w:rsidRPr="00471693">
        <w:t>акту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Комиссию.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передавший</w:t>
      </w:r>
      <w:r>
        <w:t xml:space="preserve"> </w:t>
      </w:r>
      <w:r w:rsidRPr="00471693">
        <w:t>такой</w:t>
      </w:r>
      <w:r>
        <w:t xml:space="preserve"> </w:t>
      </w:r>
      <w:r w:rsidRPr="00471693">
        <w:t>подарок,</w:t>
      </w:r>
      <w:r>
        <w:t xml:space="preserve"> </w:t>
      </w:r>
      <w:r w:rsidRPr="00471693">
        <w:t>может</w:t>
      </w:r>
      <w:r>
        <w:t xml:space="preserve"> </w:t>
      </w:r>
      <w:r w:rsidRPr="00471693">
        <w:t>его</w:t>
      </w:r>
      <w:r>
        <w:t xml:space="preserve"> </w:t>
      </w:r>
      <w:r w:rsidRPr="00471693">
        <w:t>выкупить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поездки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в</w:t>
      </w:r>
      <w:r>
        <w:t xml:space="preserve"> </w:t>
      </w:r>
      <w:r w:rsidRPr="00471693">
        <w:t>целях,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материально-технического</w:t>
      </w:r>
      <w:r>
        <w:t xml:space="preserve"> </w:t>
      </w:r>
      <w:r w:rsidRPr="00471693">
        <w:t>и</w:t>
      </w:r>
      <w:r>
        <w:t xml:space="preserve"> </w:t>
      </w:r>
      <w:r w:rsidRPr="00471693">
        <w:t>иного</w:t>
      </w:r>
      <w:r>
        <w:t xml:space="preserve"> </w:t>
      </w:r>
      <w:r w:rsidRPr="00471693">
        <w:t>обеспечения,</w:t>
      </w:r>
      <w:r>
        <w:t xml:space="preserve"> </w:t>
      </w:r>
      <w:r w:rsidRPr="00471693">
        <w:t>другое</w:t>
      </w:r>
      <w:r>
        <w:t xml:space="preserve"> </w:t>
      </w:r>
      <w:r w:rsidRPr="00471693">
        <w:t>имущество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передавать</w:t>
      </w:r>
      <w:r>
        <w:t xml:space="preserve"> </w:t>
      </w:r>
      <w:r w:rsidRPr="00471693">
        <w:t>их</w:t>
      </w:r>
      <w:r>
        <w:t xml:space="preserve"> </w:t>
      </w:r>
      <w:r w:rsidRPr="00471693">
        <w:t>другим</w:t>
      </w:r>
      <w:r>
        <w:t xml:space="preserve"> </w:t>
      </w:r>
      <w:r w:rsidRPr="00471693">
        <w:t>лицам;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разглашать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в</w:t>
      </w:r>
      <w:r>
        <w:t xml:space="preserve"> </w:t>
      </w:r>
      <w:r w:rsidRPr="00471693">
        <w:t>целях,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конфиденциального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или</w:t>
      </w:r>
      <w:r>
        <w:t xml:space="preserve"> </w:t>
      </w:r>
      <w:r w:rsidRPr="00471693">
        <w:t>служебную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ставшую</w:t>
      </w:r>
      <w:r>
        <w:t xml:space="preserve"> </w:t>
      </w:r>
      <w:r w:rsidRPr="00471693">
        <w:t>ему</w:t>
      </w:r>
      <w:r>
        <w:t xml:space="preserve"> </w:t>
      </w:r>
      <w:r w:rsidRPr="00471693">
        <w:t>известной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полномочий;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политических</w:t>
      </w:r>
      <w:r>
        <w:t xml:space="preserve"> </w:t>
      </w:r>
      <w:r w:rsidRPr="00471693">
        <w:t>партий,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объединений,</w:t>
      </w:r>
      <w:r>
        <w:t xml:space="preserve"> </w:t>
      </w:r>
      <w:r w:rsidRPr="00471693">
        <w:t>религиозных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публично</w:t>
      </w:r>
      <w:r>
        <w:t xml:space="preserve"> </w:t>
      </w:r>
      <w:r w:rsidRPr="00471693">
        <w:t>выражать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объединениям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</w:t>
      </w:r>
      <w:r>
        <w:t xml:space="preserve"> </w:t>
      </w:r>
      <w:r w:rsidRPr="00471693">
        <w:t>входит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полномочия;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создавать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структуры</w:t>
      </w:r>
      <w:r>
        <w:t xml:space="preserve"> </w:t>
      </w:r>
      <w:r w:rsidRPr="00471693">
        <w:t>политических</w:t>
      </w:r>
      <w:r>
        <w:t xml:space="preserve"> </w:t>
      </w:r>
      <w:r w:rsidRPr="00471693">
        <w:t>партий,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союзов,</w:t>
      </w:r>
      <w:r>
        <w:t xml:space="preserve"> </w:t>
      </w:r>
      <w:r w:rsidRPr="00471693">
        <w:t>ветеранских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общественной</w:t>
      </w:r>
      <w:r>
        <w:t xml:space="preserve"> </w:t>
      </w:r>
      <w:r w:rsidRPr="00471693">
        <w:t>самодеятельности)</w:t>
      </w:r>
      <w:r>
        <w:t xml:space="preserve"> </w:t>
      </w:r>
      <w:r w:rsidRPr="00471693">
        <w:t>и</w:t>
      </w:r>
      <w:r>
        <w:t xml:space="preserve"> </w:t>
      </w:r>
      <w:r w:rsidRPr="00471693">
        <w:t>религиозных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способствовать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структур.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его</w:t>
      </w:r>
      <w:r>
        <w:t xml:space="preserve"> </w:t>
      </w:r>
      <w:r w:rsidRPr="00471693">
        <w:t>владения</w:t>
      </w:r>
      <w:r>
        <w:t xml:space="preserve"> </w:t>
      </w:r>
      <w:r w:rsidRPr="00471693">
        <w:t>приносящими</w:t>
      </w:r>
      <w:r>
        <w:t xml:space="preserve"> </w:t>
      </w:r>
      <w:r w:rsidRPr="00471693">
        <w:t>доход</w:t>
      </w:r>
      <w:r>
        <w:t xml:space="preserve"> </w:t>
      </w:r>
      <w:r w:rsidRPr="00471693">
        <w:t>ценными</w:t>
      </w:r>
      <w:r>
        <w:t xml:space="preserve"> </w:t>
      </w:r>
      <w:r w:rsidRPr="00471693">
        <w:t>бумагами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акциями</w:t>
      </w:r>
      <w:r>
        <w:t xml:space="preserve"> </w:t>
      </w:r>
      <w:r w:rsidRPr="00471693">
        <w:t>(долями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уставных</w:t>
      </w:r>
      <w:r>
        <w:t xml:space="preserve"> </w:t>
      </w:r>
      <w:r w:rsidRPr="00471693">
        <w:t>капиталах</w:t>
      </w:r>
      <w:r>
        <w:t xml:space="preserve"> </w:t>
      </w:r>
      <w:r w:rsidRPr="00471693">
        <w:t>организаций)</w:t>
      </w:r>
      <w:r>
        <w:t xml:space="preserve"> </w:t>
      </w:r>
      <w:r w:rsidRPr="00471693">
        <w:t>обязан</w:t>
      </w:r>
      <w:r>
        <w:t xml:space="preserve"> </w:t>
      </w:r>
      <w:r w:rsidRPr="00471693">
        <w:t>в</w:t>
      </w:r>
      <w:r>
        <w:t xml:space="preserve"> </w:t>
      </w:r>
      <w:r w:rsidRPr="00471693">
        <w:t>разумные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передать</w:t>
      </w:r>
      <w:r>
        <w:t xml:space="preserve"> </w:t>
      </w:r>
      <w:r w:rsidRPr="00471693">
        <w:t>принадлежащие</w:t>
      </w:r>
      <w:r>
        <w:t xml:space="preserve"> </w:t>
      </w:r>
      <w:r w:rsidRPr="00471693">
        <w:t>ему</w:t>
      </w:r>
      <w:r>
        <w:t xml:space="preserve"> </w:t>
      </w:r>
      <w:r w:rsidRPr="00471693">
        <w:t>ценные</w:t>
      </w:r>
      <w:r>
        <w:t xml:space="preserve"> </w:t>
      </w:r>
      <w:r w:rsidRPr="00471693">
        <w:t>бумаги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уставных</w:t>
      </w:r>
      <w:r>
        <w:t xml:space="preserve"> </w:t>
      </w:r>
      <w:r w:rsidRPr="00471693">
        <w:t>капиталах</w:t>
      </w:r>
      <w:r>
        <w:t xml:space="preserve"> </w:t>
      </w:r>
      <w:r w:rsidRPr="00471693">
        <w:t>организаций)</w:t>
      </w:r>
      <w:r>
        <w:t xml:space="preserve"> </w:t>
      </w:r>
      <w:r w:rsidRPr="00471693">
        <w:t>в</w:t>
      </w:r>
      <w:r>
        <w:t xml:space="preserve"> </w:t>
      </w:r>
      <w:r w:rsidRPr="00471693">
        <w:t>доверительное</w:t>
      </w:r>
      <w:r>
        <w:t xml:space="preserve"> </w:t>
      </w:r>
      <w:r w:rsidRPr="00471693">
        <w:t>управление.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35</w:t>
      </w:r>
      <w:r>
        <w:t xml:space="preserve"> </w:t>
      </w:r>
      <w:r w:rsidRPr="00471693">
        <w:t>–</w:t>
      </w:r>
      <w:r>
        <w:t xml:space="preserve"> </w:t>
      </w:r>
      <w:r w:rsidRPr="00471693">
        <w:t>37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Любое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установленных</w:t>
      </w:r>
    </w:p>
    <w:p w:rsidR="00471693" w:rsidRPr="00471693" w:rsidRDefault="00471693" w:rsidP="00471693">
      <w:r w:rsidRPr="00471693">
        <w:t>пунктами</w:t>
      </w:r>
      <w:r>
        <w:t xml:space="preserve"> </w:t>
      </w:r>
      <w:r w:rsidRPr="00471693">
        <w:t>35</w:t>
      </w:r>
      <w:r>
        <w:t xml:space="preserve"> </w:t>
      </w:r>
      <w:r w:rsidRPr="00471693">
        <w:t>–</w:t>
      </w:r>
      <w:r>
        <w:t xml:space="preserve"> </w:t>
      </w:r>
      <w:r w:rsidRPr="00471693">
        <w:t>37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досрочного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расторжения</w:t>
      </w:r>
      <w:r>
        <w:t xml:space="preserve"> </w:t>
      </w:r>
      <w:r w:rsidRPr="00471693">
        <w:t>трудового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с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лицом,</w:t>
      </w:r>
      <w:r>
        <w:t xml:space="preserve"> </w:t>
      </w:r>
      <w:r w:rsidRPr="00471693">
        <w:t>сотрудником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Высший</w:t>
      </w:r>
      <w:r>
        <w:t xml:space="preserve"> </w:t>
      </w:r>
      <w:r w:rsidRPr="00471693">
        <w:t>совет</w:t>
      </w:r>
      <w:r>
        <w:t xml:space="preserve"> </w:t>
      </w:r>
      <w:r w:rsidRPr="00471693">
        <w:t>кандидатуры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Персональный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proofErr w:type="spellStart"/>
      <w:r w:rsidRPr="00471693">
        <w:t>неутверждения</w:t>
      </w:r>
      <w:proofErr w:type="spellEnd"/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кандидатуры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новую</w:t>
      </w:r>
      <w:r>
        <w:t xml:space="preserve"> </w:t>
      </w:r>
      <w:r w:rsidRPr="00471693">
        <w:t>кандидатуру.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права</w:t>
      </w:r>
      <w:r>
        <w:t xml:space="preserve"> </w:t>
      </w:r>
      <w:r w:rsidRPr="00471693">
        <w:t>отзыва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недобросовестного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им</w:t>
      </w:r>
      <w:r>
        <w:t xml:space="preserve"> </w:t>
      </w:r>
      <w:r w:rsidRPr="00471693">
        <w:t>своих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указанных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35</w:t>
      </w:r>
      <w:r>
        <w:t xml:space="preserve"> </w:t>
      </w:r>
      <w:r w:rsidRPr="00471693">
        <w:t>–</w:t>
      </w:r>
      <w:r>
        <w:t xml:space="preserve"> </w:t>
      </w:r>
      <w:r w:rsidRPr="00471693">
        <w:t>37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Досрочное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</w:t>
      </w:r>
      <w:r>
        <w:t xml:space="preserve"> </w:t>
      </w:r>
      <w:r w:rsidRPr="00471693">
        <w:t>добровольной</w:t>
      </w:r>
      <w:r>
        <w:t xml:space="preserve"> </w:t>
      </w:r>
      <w:r w:rsidRPr="00471693">
        <w:t>отставки)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досрочного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новый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назначается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был</w:t>
      </w:r>
      <w:r>
        <w:t xml:space="preserve"> </w:t>
      </w:r>
      <w:r w:rsidRPr="00471693">
        <w:t>представлен</w:t>
      </w:r>
      <w:r>
        <w:t xml:space="preserve"> </w:t>
      </w:r>
      <w:r w:rsidRPr="00471693">
        <w:t>прекративший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на</w:t>
      </w:r>
      <w:r>
        <w:t xml:space="preserve"> </w:t>
      </w:r>
      <w:r w:rsidRPr="00471693">
        <w:t>оставшийся</w:t>
      </w:r>
      <w:r>
        <w:t xml:space="preserve"> </w:t>
      </w:r>
      <w:r w:rsidRPr="00471693">
        <w:t>срок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предыдущего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общая</w:t>
      </w:r>
      <w:r>
        <w:t xml:space="preserve"> </w:t>
      </w:r>
      <w:r w:rsidRPr="00471693">
        <w:t>предельная</w:t>
      </w:r>
      <w:r>
        <w:t xml:space="preserve"> </w:t>
      </w:r>
      <w:r w:rsidRPr="00471693">
        <w:t>штатная</w:t>
      </w:r>
      <w:r>
        <w:t xml:space="preserve"> </w:t>
      </w:r>
      <w:r w:rsidRPr="00471693">
        <w:t>численность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оплаты</w:t>
      </w:r>
      <w:r>
        <w:t xml:space="preserve"> </w:t>
      </w:r>
      <w:r w:rsidRPr="00471693">
        <w:t>труда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их</w:t>
      </w:r>
      <w:r>
        <w:t xml:space="preserve"> </w:t>
      </w:r>
      <w:r w:rsidRPr="00471693">
        <w:t>денежное</w:t>
      </w:r>
      <w:r>
        <w:t xml:space="preserve"> </w:t>
      </w:r>
      <w:r w:rsidRPr="00471693">
        <w:t>содержание)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и</w:t>
      </w:r>
      <w:r>
        <w:t xml:space="preserve"> </w:t>
      </w:r>
      <w:r w:rsidRPr="00471693">
        <w:t>полномочий: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выработку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и</w:t>
      </w:r>
      <w:r>
        <w:t xml:space="preserve"> </w:t>
      </w:r>
      <w:r w:rsidRPr="00471693">
        <w:t>свод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разработку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интеграции);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распоряжения,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и</w:t>
      </w:r>
      <w:r>
        <w:t xml:space="preserve"> </w:t>
      </w:r>
      <w:r w:rsidRPr="00471693">
        <w:t>Межправительственным</w:t>
      </w:r>
      <w:r>
        <w:t xml:space="preserve"> </w:t>
      </w:r>
      <w:r w:rsidRPr="00471693">
        <w:t>советом,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исполнения;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проделанной</w:t>
      </w:r>
      <w:r>
        <w:t xml:space="preserve"> </w:t>
      </w:r>
      <w:r w:rsidRPr="00471693">
        <w:t>работе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разрабатывает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касающимся</w:t>
      </w:r>
      <w:r>
        <w:t xml:space="preserve"> </w:t>
      </w:r>
      <w:r w:rsidRPr="00471693">
        <w:t>формирования,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готовит</w:t>
      </w:r>
      <w:r>
        <w:t xml:space="preserve"> </w:t>
      </w:r>
      <w:r w:rsidRPr="00471693">
        <w:t>экспертные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(в</w:t>
      </w:r>
      <w:r>
        <w:t xml:space="preserve"> </w:t>
      </w:r>
      <w:r w:rsidRPr="00471693">
        <w:t>письменном</w:t>
      </w:r>
      <w:r>
        <w:t xml:space="preserve"> </w:t>
      </w:r>
      <w:r w:rsidRPr="00471693">
        <w:t>виде)</w:t>
      </w:r>
      <w:r>
        <w:t xml:space="preserve"> </w:t>
      </w:r>
      <w:r w:rsidRPr="00471693">
        <w:t>на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оказывает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в</w:t>
      </w:r>
      <w:r>
        <w:t xml:space="preserve"> </w:t>
      </w:r>
      <w:r w:rsidRPr="00471693">
        <w:t>урегулировании</w:t>
      </w:r>
      <w:r>
        <w:t xml:space="preserve"> </w:t>
      </w:r>
      <w:r w:rsidRPr="00471693">
        <w:t>споров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до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инстанциях,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Суд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поступающие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запросы;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план</w:t>
      </w:r>
      <w:r>
        <w:t xml:space="preserve"> </w:t>
      </w:r>
      <w:r w:rsidRPr="00471693">
        <w:t>зарубежных</w:t>
      </w:r>
      <w:r>
        <w:t xml:space="preserve"> </w:t>
      </w:r>
      <w:r w:rsidRPr="00471693">
        <w:t>командировок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очередной</w:t>
      </w:r>
      <w:r>
        <w:t xml:space="preserve"> </w:t>
      </w:r>
      <w:r w:rsidRPr="00471693">
        <w:t>год;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план</w:t>
      </w:r>
      <w:r>
        <w:t xml:space="preserve"> </w:t>
      </w:r>
      <w:r w:rsidRPr="00471693">
        <w:t>научно-исследовательских</w:t>
      </w:r>
      <w:r>
        <w:t xml:space="preserve"> </w:t>
      </w:r>
      <w:r w:rsidRPr="00471693">
        <w:t>работ</w:t>
      </w:r>
      <w:r>
        <w:t xml:space="preserve"> </w:t>
      </w:r>
      <w:r w:rsidRPr="00471693">
        <w:t>на</w:t>
      </w:r>
      <w:r>
        <w:t xml:space="preserve"> </w:t>
      </w:r>
      <w:r w:rsidRPr="00471693">
        <w:t>очередной</w:t>
      </w:r>
      <w:r>
        <w:t xml:space="preserve"> </w:t>
      </w:r>
      <w:r w:rsidRPr="00471693">
        <w:t>год</w:t>
      </w:r>
      <w:r>
        <w:t xml:space="preserve"> </w:t>
      </w:r>
      <w:r w:rsidRPr="00471693">
        <w:t>после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на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комитетах,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Совет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плане;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разработку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отчетов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исполнении,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сметы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разрабатывает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16)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процедуру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ежегодного</w:t>
      </w:r>
      <w:r>
        <w:t xml:space="preserve"> </w:t>
      </w:r>
      <w:r w:rsidRPr="00471693">
        <w:t>отчета</w:t>
      </w:r>
      <w:r>
        <w:t xml:space="preserve"> </w:t>
      </w:r>
      <w:r w:rsidRPr="00471693">
        <w:t>о</w:t>
      </w:r>
      <w:r>
        <w:t xml:space="preserve"> </w:t>
      </w:r>
      <w:r w:rsidRPr="00471693">
        <w:t>мониторинге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этой</w:t>
      </w:r>
      <w:r>
        <w:t xml:space="preserve"> </w:t>
      </w:r>
      <w:r w:rsidRPr="00471693">
        <w:t>процедуры;</w:t>
      </w:r>
    </w:p>
    <w:p w:rsidR="00471693" w:rsidRDefault="00471693" w:rsidP="00471693">
      <w:r w:rsidRPr="00471693">
        <w:t>17)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вспомогательных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создаваемых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</w:t>
      </w:r>
      <w:r>
        <w:t xml:space="preserve"> </w:t>
      </w:r>
      <w:r w:rsidRPr="00471693">
        <w:t>статьи</w:t>
      </w:r>
      <w:r>
        <w:t xml:space="preserve"> </w:t>
      </w:r>
      <w:r w:rsidRPr="00471693">
        <w:t>5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18)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снятии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</w:t>
      </w:r>
      <w:r>
        <w:t xml:space="preserve"> </w:t>
      </w:r>
      <w:r w:rsidRPr="00471693">
        <w:t>с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lastRenderedPageBreak/>
        <w:t>19)</w:t>
      </w:r>
      <w:r>
        <w:t xml:space="preserve"> </w:t>
      </w:r>
      <w:r w:rsidRPr="00471693">
        <w:t>размещает</w:t>
      </w:r>
      <w:r>
        <w:t xml:space="preserve"> </w:t>
      </w:r>
      <w:r w:rsidRPr="00471693">
        <w:t>заказы</w:t>
      </w:r>
      <w:r>
        <w:t xml:space="preserve"> </w:t>
      </w:r>
      <w:r w:rsidRPr="00471693">
        <w:t>и</w:t>
      </w:r>
      <w:r>
        <w:t xml:space="preserve"> </w:t>
      </w:r>
      <w:r w:rsidRPr="00471693">
        <w:t>заключает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для</w:t>
      </w:r>
      <w:r>
        <w:t xml:space="preserve"> </w:t>
      </w:r>
      <w:r w:rsidRPr="00471693">
        <w:t>нужд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20)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работы</w:t>
      </w:r>
      <w:r>
        <w:t xml:space="preserve"> </w:t>
      </w:r>
      <w:r w:rsidRPr="00471693">
        <w:t>с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(конфиденциальными</w:t>
      </w:r>
      <w:r>
        <w:t xml:space="preserve"> </w:t>
      </w:r>
      <w:r w:rsidRPr="00471693">
        <w:t>и</w:t>
      </w:r>
      <w:r>
        <w:t xml:space="preserve"> </w:t>
      </w:r>
      <w:r w:rsidRPr="00471693">
        <w:t>для</w:t>
      </w:r>
      <w:r>
        <w:t xml:space="preserve"> </w:t>
      </w:r>
      <w:r w:rsidRPr="00471693">
        <w:t>служебного</w:t>
      </w:r>
      <w:r>
        <w:t xml:space="preserve"> </w:t>
      </w:r>
      <w:r w:rsidRPr="00471693">
        <w:t>пользования),</w:t>
      </w:r>
      <w:r>
        <w:t xml:space="preserve"> </w:t>
      </w:r>
      <w:r w:rsidRPr="00471693">
        <w:t>утверждаемого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создавать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работы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положениями,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Коллегией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консультативный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создается</w:t>
      </w:r>
      <w:r>
        <w:t xml:space="preserve"> </w:t>
      </w:r>
      <w:r w:rsidRPr="00471693">
        <w:t>Коллегией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обязательном</w:t>
      </w:r>
      <w:r>
        <w:t xml:space="preserve"> </w:t>
      </w:r>
      <w:r w:rsidRPr="00471693">
        <w:t>порядке.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входят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представители</w:t>
      </w:r>
    </w:p>
    <w:p w:rsidR="00471693" w:rsidRPr="00471693" w:rsidRDefault="00471693" w:rsidP="00471693">
      <w:r w:rsidRPr="00471693">
        <w:t>бизнес-сообщества,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иные</w:t>
      </w:r>
      <w:r>
        <w:t xml:space="preserve"> </w:t>
      </w:r>
      <w:r w:rsidRPr="00471693">
        <w:t>независимые</w:t>
      </w:r>
      <w:r>
        <w:t xml:space="preserve"> </w:t>
      </w:r>
      <w:r w:rsidRPr="00471693">
        <w:t>эксперты.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для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их</w:t>
      </w:r>
      <w:r>
        <w:t xml:space="preserve"> </w:t>
      </w:r>
      <w:r w:rsidRPr="00471693">
        <w:t>компетенции.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ими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окончательной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Организационно-техническое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Расходы,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работе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несут</w:t>
      </w:r>
      <w:r>
        <w:t xml:space="preserve"> </w:t>
      </w:r>
      <w:r w:rsidRPr="00471693">
        <w:t>направляющие</w:t>
      </w:r>
      <w:r>
        <w:t xml:space="preserve"> </w:t>
      </w:r>
      <w:r w:rsidRPr="00471693">
        <w:t>государства-члены.</w:t>
      </w:r>
      <w:r>
        <w:t xml:space="preserve"> </w:t>
      </w:r>
      <w:r w:rsidRPr="00471693">
        <w:t>Расходы,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бизнес-сообщества,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иных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в</w:t>
      </w:r>
      <w:r>
        <w:t xml:space="preserve"> </w:t>
      </w:r>
      <w:r w:rsidRPr="00471693">
        <w:t>работе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несут</w:t>
      </w:r>
      <w:r>
        <w:t xml:space="preserve"> </w:t>
      </w:r>
      <w:r w:rsidRPr="00471693">
        <w:t>самостоятельно.</w:t>
      </w:r>
    </w:p>
    <w:p w:rsidR="00471693" w:rsidRDefault="00471693" w:rsidP="00471693">
      <w:r w:rsidRPr="00471693">
        <w:t>48.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рекомендации.</w:t>
      </w:r>
    </w:p>
    <w:p w:rsidR="00471693" w:rsidRPr="00471693" w:rsidRDefault="00471693" w:rsidP="00471693">
      <w:r w:rsidRPr="00471693">
        <w:t>Решения,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Коллегией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подписываются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проводятся,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реже</w:t>
      </w:r>
      <w:r>
        <w:t xml:space="preserve"> </w:t>
      </w:r>
      <w:r w:rsidRPr="00471693">
        <w:t>1</w:t>
      </w:r>
      <w:r>
        <w:t xml:space="preserve"> </w:t>
      </w:r>
      <w:r w:rsidRPr="00471693">
        <w:t>раза</w:t>
      </w:r>
      <w:r>
        <w:t xml:space="preserve"> </w:t>
      </w:r>
      <w:r w:rsidRPr="00471693">
        <w:t>в</w:t>
      </w:r>
      <w:r>
        <w:t xml:space="preserve"> </w:t>
      </w:r>
      <w:r w:rsidRPr="00471693">
        <w:t>неделю.</w:t>
      </w:r>
    </w:p>
    <w:p w:rsidR="00471693" w:rsidRPr="00471693" w:rsidRDefault="00471693" w:rsidP="00471693"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заседании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лично,</w:t>
      </w:r>
      <w:r>
        <w:t xml:space="preserve"> </w:t>
      </w:r>
      <w:r w:rsidRPr="00471693">
        <w:t>без</w:t>
      </w:r>
      <w:r>
        <w:t xml:space="preserve"> </w:t>
      </w:r>
      <w:r w:rsidRPr="00471693">
        <w:t>права</w:t>
      </w:r>
      <w:r>
        <w:t xml:space="preserve"> </w:t>
      </w:r>
      <w:r w:rsidRPr="00471693">
        <w:t>замены.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объективной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заседании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Регламентом,</w:t>
      </w:r>
      <w:r>
        <w:t xml:space="preserve"> </w:t>
      </w:r>
      <w:r w:rsidRPr="00471693">
        <w:t>изложить</w:t>
      </w:r>
      <w:r>
        <w:t xml:space="preserve"> </w:t>
      </w:r>
      <w:r w:rsidRPr="00471693">
        <w:t>свою</w:t>
      </w:r>
      <w:r>
        <w:t xml:space="preserve"> </w:t>
      </w:r>
      <w:r w:rsidRPr="00471693">
        <w:t>позицию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доверенности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делегировать</w:t>
      </w:r>
      <w:r>
        <w:t xml:space="preserve"> </w:t>
      </w:r>
      <w:r w:rsidRPr="00471693">
        <w:t>право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его</w:t>
      </w:r>
      <w:r>
        <w:t xml:space="preserve"> </w:t>
      </w:r>
      <w:r w:rsidRPr="00471693">
        <w:t>позицию</w:t>
      </w:r>
      <w:r>
        <w:t xml:space="preserve"> </w:t>
      </w:r>
      <w:r w:rsidRPr="00471693">
        <w:t>директору</w:t>
      </w:r>
      <w:r>
        <w:t xml:space="preserve"> </w:t>
      </w:r>
      <w:r w:rsidRPr="00471693">
        <w:t>департамента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компетенцию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входит</w:t>
      </w:r>
      <w:r>
        <w:t xml:space="preserve"> </w:t>
      </w:r>
      <w:r w:rsidRPr="00471693">
        <w:t>рассматриваемый</w:t>
      </w:r>
      <w:r>
        <w:t xml:space="preserve"> </w:t>
      </w:r>
      <w:r w:rsidRPr="00471693">
        <w:t>вопрос.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директор</w:t>
      </w:r>
      <w:r>
        <w:t xml:space="preserve"> </w:t>
      </w:r>
      <w:r w:rsidRPr="00471693">
        <w:t>департамента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голоса</w:t>
      </w:r>
      <w:r>
        <w:t xml:space="preserve"> </w:t>
      </w:r>
      <w:r w:rsidRPr="00471693">
        <w:t>при</w:t>
      </w:r>
      <w:r>
        <w:t xml:space="preserve"> </w:t>
      </w:r>
      <w:r w:rsidRPr="00471693">
        <w:t>голосовании.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присутствовать</w:t>
      </w:r>
      <w:r>
        <w:t xml:space="preserve"> </w:t>
      </w:r>
      <w:r w:rsidRPr="00471693">
        <w:t>по</w:t>
      </w:r>
      <w:r>
        <w:t xml:space="preserve"> </w:t>
      </w:r>
      <w:r w:rsidRPr="00471693">
        <w:t>одному</w:t>
      </w:r>
      <w:r>
        <w:t xml:space="preserve"> </w:t>
      </w:r>
      <w:r w:rsidRPr="00471693">
        <w:t>представителю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хотя</w:t>
      </w:r>
      <w:r>
        <w:t xml:space="preserve"> </w:t>
      </w:r>
      <w:r w:rsidRPr="00471693">
        <w:t>бы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внеочередные</w:t>
      </w:r>
      <w:r>
        <w:t xml:space="preserve"> </w:t>
      </w:r>
      <w:r w:rsidRPr="00471693">
        <w:t>заседания.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процедура</w:t>
      </w:r>
      <w:r>
        <w:t xml:space="preserve"> </w:t>
      </w:r>
      <w:r w:rsidRPr="00471693">
        <w:t>голосования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Комплект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из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повестки</w:t>
      </w:r>
      <w:r>
        <w:t xml:space="preserve"> </w:t>
      </w:r>
      <w:r w:rsidRPr="00471693">
        <w:t>дня</w:t>
      </w:r>
      <w:r>
        <w:t xml:space="preserve"> </w:t>
      </w:r>
      <w:r w:rsidRPr="00471693">
        <w:t>к</w:t>
      </w:r>
      <w:r>
        <w:t xml:space="preserve"> </w:t>
      </w:r>
      <w:r w:rsidRPr="00471693">
        <w:t>заседаниям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обязательном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рассылается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Регламентом,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несет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за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возложенных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нее</w:t>
      </w:r>
      <w:r>
        <w:t xml:space="preserve"> </w:t>
      </w:r>
      <w:r w:rsidRPr="00471693">
        <w:t>функций;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формирует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планов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очередной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</w:t>
      </w:r>
      <w:r>
        <w:t xml:space="preserve"> </w:t>
      </w:r>
      <w:r w:rsidRPr="00471693">
        <w:t>повесток</w:t>
      </w:r>
      <w:r>
        <w:t xml:space="preserve"> </w:t>
      </w:r>
      <w:r w:rsidRPr="00471693">
        <w:t>дня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повесток</w:t>
      </w:r>
      <w:r>
        <w:t xml:space="preserve"> </w:t>
      </w:r>
      <w:r w:rsidRPr="00471693">
        <w:t>дня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утверждению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20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материалов;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докладывает</w:t>
      </w:r>
      <w:r>
        <w:t xml:space="preserve"> </w:t>
      </w:r>
      <w:r w:rsidRPr="00471693">
        <w:t>Совету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Межправительственному</w:t>
      </w:r>
      <w:r>
        <w:t xml:space="preserve"> </w:t>
      </w:r>
      <w:r w:rsidRPr="00471693">
        <w:t>совету</w:t>
      </w:r>
      <w:r>
        <w:t xml:space="preserve"> </w:t>
      </w:r>
      <w:r w:rsidRPr="00471693">
        <w:t>и</w:t>
      </w:r>
      <w:r>
        <w:t xml:space="preserve"> </w:t>
      </w:r>
      <w:r w:rsidRPr="00471693">
        <w:t>Высшему</w:t>
      </w:r>
      <w:r>
        <w:t xml:space="preserve"> </w:t>
      </w:r>
      <w:r w:rsidRPr="00471693">
        <w:t>совету</w:t>
      </w:r>
      <w:r>
        <w:t xml:space="preserve"> </w:t>
      </w:r>
      <w:r w:rsidRPr="00471693">
        <w:t>о</w:t>
      </w:r>
      <w:r>
        <w:t xml:space="preserve"> </w:t>
      </w:r>
      <w:r w:rsidRPr="00471693">
        <w:t>вопросах,</w:t>
      </w:r>
      <w:r>
        <w:t xml:space="preserve"> </w:t>
      </w:r>
      <w:r w:rsidRPr="00471693">
        <w:t>требующих</w:t>
      </w:r>
      <w:r>
        <w:t xml:space="preserve"> </w:t>
      </w:r>
      <w:r w:rsidRPr="00471693">
        <w:t>их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иных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предложениями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их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работы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входящие</w:t>
      </w:r>
      <w:r>
        <w:t xml:space="preserve"> </w:t>
      </w:r>
      <w:r w:rsidRPr="00471693">
        <w:t>в</w:t>
      </w:r>
      <w:r>
        <w:t xml:space="preserve"> </w:t>
      </w:r>
      <w:r w:rsidRPr="00471693">
        <w:t>сферу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работу</w:t>
      </w:r>
      <w:r>
        <w:t xml:space="preserve"> </w:t>
      </w:r>
      <w:r w:rsidRPr="00471693">
        <w:t>по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заседаний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ведет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участвует</w:t>
      </w:r>
      <w:r>
        <w:t xml:space="preserve"> </w:t>
      </w:r>
      <w:r w:rsidRPr="00471693">
        <w:t>в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Коллегию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по</w:t>
      </w:r>
      <w:r>
        <w:t xml:space="preserve"> </w:t>
      </w:r>
      <w:r w:rsidRPr="00471693">
        <w:t>закреплению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за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с</w:t>
      </w:r>
      <w:r>
        <w:t xml:space="preserve"> </w:t>
      </w:r>
      <w:r w:rsidRPr="00471693">
        <w:t>представителями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массовой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выступлений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служебной</w:t>
      </w:r>
      <w:r>
        <w:t xml:space="preserve"> </w:t>
      </w:r>
      <w:r w:rsidRPr="00471693">
        <w:t>информации;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выступает</w:t>
      </w:r>
      <w:r>
        <w:t xml:space="preserve"> </w:t>
      </w:r>
      <w:r w:rsidRPr="00471693">
        <w:t>от</w:t>
      </w:r>
      <w:r>
        <w:t xml:space="preserve"> </w:t>
      </w:r>
      <w:r w:rsidRPr="00471693">
        <w:t>лица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администратором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распорядителем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сметы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распоряжается</w:t>
      </w:r>
      <w:r>
        <w:t xml:space="preserve"> </w:t>
      </w:r>
      <w:r w:rsidRPr="00471693">
        <w:t>материальными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заключает</w:t>
      </w:r>
      <w:r>
        <w:t xml:space="preserve"> </w:t>
      </w:r>
      <w:r w:rsidRPr="00471693">
        <w:t>гражданско-правовые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и</w:t>
      </w:r>
      <w:r>
        <w:t xml:space="preserve"> </w:t>
      </w:r>
      <w:r w:rsidRPr="00471693">
        <w:t>выступает</w:t>
      </w:r>
      <w:r>
        <w:t xml:space="preserve"> </w:t>
      </w:r>
      <w:r w:rsidRPr="00471693">
        <w:t>в</w:t>
      </w:r>
      <w:r>
        <w:t xml:space="preserve"> </w:t>
      </w:r>
      <w:r w:rsidRPr="00471693">
        <w:t>суде;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назначает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директоров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заместителей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заключает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контракты;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заключает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трудовые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с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департаментах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назначает</w:t>
      </w:r>
      <w:r>
        <w:t xml:space="preserve"> </w:t>
      </w:r>
      <w:r w:rsidRPr="00471693">
        <w:t>временно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16)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представителя</w:t>
      </w:r>
      <w:r>
        <w:t xml:space="preserve"> </w:t>
      </w:r>
      <w:r w:rsidRPr="00471693">
        <w:t>нанимателя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регламенты</w:t>
      </w:r>
      <w:r>
        <w:t xml:space="preserve"> </w:t>
      </w:r>
      <w:r w:rsidRPr="00471693">
        <w:t>(инструкции),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графики</w:t>
      </w:r>
      <w:r>
        <w:t xml:space="preserve"> </w:t>
      </w:r>
      <w:r w:rsidRPr="00471693">
        <w:t>отпусков,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отпуска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командировании;</w:t>
      </w:r>
    </w:p>
    <w:p w:rsidR="00471693" w:rsidRPr="00471693" w:rsidRDefault="00471693" w:rsidP="00471693">
      <w:r w:rsidRPr="00471693">
        <w:t>17)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по</w:t>
      </w:r>
      <w:r>
        <w:t xml:space="preserve"> </w:t>
      </w:r>
      <w:r w:rsidRPr="00471693">
        <w:t>фактам,</w:t>
      </w:r>
      <w:r>
        <w:t xml:space="preserve"> </w:t>
      </w:r>
      <w:r w:rsidRPr="00471693">
        <w:t>изложенным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отзыве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35</w:t>
      </w:r>
      <w:r>
        <w:t xml:space="preserve"> </w:t>
      </w:r>
      <w:r w:rsidRPr="00471693">
        <w:t>–</w:t>
      </w:r>
      <w:r>
        <w:t xml:space="preserve"> </w:t>
      </w:r>
      <w:r w:rsidRPr="00471693">
        <w:t>37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18)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иные</w:t>
      </w:r>
      <w:r>
        <w:t xml:space="preserve"> </w:t>
      </w:r>
      <w:r w:rsidRPr="00471693">
        <w:t>функции,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распределением</w:t>
      </w:r>
      <w:r>
        <w:t xml:space="preserve"> </w:t>
      </w:r>
      <w:r w:rsidRPr="00471693">
        <w:t>обязанностей: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докладывает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координирует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контролирует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курируемых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готовит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распоряжений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готовит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экспертных</w:t>
      </w:r>
      <w:r>
        <w:t xml:space="preserve"> </w:t>
      </w:r>
      <w:r w:rsidRPr="00471693">
        <w:t>заключений</w:t>
      </w:r>
      <w:r>
        <w:t xml:space="preserve"> </w:t>
      </w:r>
      <w:r w:rsidRPr="00471693">
        <w:t>(в</w:t>
      </w:r>
      <w:r>
        <w:t xml:space="preserve"> </w:t>
      </w:r>
      <w:r w:rsidRPr="00471693">
        <w:t>письменном</w:t>
      </w:r>
      <w:r>
        <w:t xml:space="preserve"> </w:t>
      </w:r>
      <w:r w:rsidRPr="00471693">
        <w:t>виде)</w:t>
      </w:r>
      <w:r>
        <w:t xml:space="preserve"> </w:t>
      </w:r>
      <w:r w:rsidRPr="00471693">
        <w:t>на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запрашивает</w:t>
      </w:r>
      <w:r>
        <w:t xml:space="preserve"> </w:t>
      </w:r>
      <w:r w:rsidRPr="00471693">
        <w:t>у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полномочий);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разработку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распоряжений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компетенции;</w:t>
      </w:r>
    </w:p>
    <w:p w:rsidR="00471693" w:rsidRDefault="00471693" w:rsidP="00471693">
      <w:r w:rsidRPr="00471693">
        <w:lastRenderedPageBreak/>
        <w:t>10)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курируемых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вносит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создании</w:t>
      </w:r>
      <w:r>
        <w:t xml:space="preserve"> </w:t>
      </w:r>
      <w:r w:rsidRPr="00471693">
        <w:t>консультативных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при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отнесенным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компетенции.</w:t>
      </w:r>
    </w:p>
    <w:p w:rsidR="00471693" w:rsidRDefault="00471693" w:rsidP="00471693">
      <w:r w:rsidRPr="00471693">
        <w:t>53.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предоставлением</w:t>
      </w:r>
      <w:r>
        <w:t xml:space="preserve"> </w:t>
      </w:r>
      <w:r w:rsidRPr="00471693">
        <w:t>членам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иммунитетов,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трудовыми</w:t>
      </w:r>
      <w:r>
        <w:t xml:space="preserve"> </w:t>
      </w:r>
      <w:r w:rsidRPr="00471693">
        <w:t>отношениями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социальным</w:t>
      </w:r>
      <w:r>
        <w:t xml:space="preserve"> </w:t>
      </w:r>
      <w:r w:rsidRPr="00471693">
        <w:t>и</w:t>
      </w:r>
      <w:r>
        <w:t xml:space="preserve"> </w:t>
      </w:r>
      <w:r w:rsidRPr="00471693">
        <w:t>пенсионным</w:t>
      </w:r>
      <w:r>
        <w:t xml:space="preserve"> </w:t>
      </w:r>
      <w:r w:rsidRPr="00471693">
        <w:t>обеспечением,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гарантиях,</w:t>
      </w:r>
      <w:r>
        <w:t xml:space="preserve"> </w:t>
      </w:r>
      <w:r w:rsidRPr="00471693">
        <w:t>привилегиях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иммунитетах</w:t>
      </w:r>
      <w:r>
        <w:t xml:space="preserve"> </w:t>
      </w:r>
      <w:r w:rsidRPr="00471693">
        <w:t>в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32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Департаменты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департаментами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входят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сотрудники.</w:t>
      </w:r>
    </w:p>
    <w:p w:rsidR="00471693" w:rsidRPr="00471693" w:rsidRDefault="00471693" w:rsidP="00471693">
      <w:r w:rsidRPr="00471693">
        <w:t>Прием</w:t>
      </w:r>
      <w:r>
        <w:t xml:space="preserve"> </w:t>
      </w:r>
      <w:r w:rsidRPr="00471693">
        <w:t>на</w:t>
      </w:r>
      <w:r>
        <w:t xml:space="preserve"> </w:t>
      </w:r>
      <w:r w:rsidRPr="00471693">
        <w:t>работу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9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Директора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заместители</w:t>
      </w:r>
      <w:r>
        <w:t xml:space="preserve"> </w:t>
      </w:r>
      <w:r w:rsidRPr="00471693">
        <w:t>назначаются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сроком</w:t>
      </w:r>
      <w:r>
        <w:t xml:space="preserve"> </w:t>
      </w:r>
      <w:r w:rsidRPr="00471693">
        <w:t>на</w:t>
      </w:r>
      <w:r>
        <w:t xml:space="preserve"> </w:t>
      </w:r>
      <w:r w:rsidRPr="00471693">
        <w:t>4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Директора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заместители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удовлетворять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Pr="00471693" w:rsidRDefault="00471693" w:rsidP="00471693">
      <w:r w:rsidRPr="00471693">
        <w:t>иметь</w:t>
      </w:r>
      <w:r>
        <w:t xml:space="preserve"> </w:t>
      </w:r>
      <w:r w:rsidRPr="00471693">
        <w:t>гражданство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иметь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обязанностям</w:t>
      </w:r>
      <w:r>
        <w:t xml:space="preserve"> </w:t>
      </w:r>
      <w:r w:rsidRPr="00471693">
        <w:t>профессиональную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(квалификацию)</w:t>
      </w:r>
      <w:r>
        <w:t xml:space="preserve"> </w:t>
      </w:r>
      <w:r w:rsidRPr="00471693">
        <w:t>и</w:t>
      </w:r>
      <w:r>
        <w:t xml:space="preserve"> </w:t>
      </w:r>
      <w:r w:rsidRPr="00471693">
        <w:t>стаж</w:t>
      </w:r>
      <w:r>
        <w:t xml:space="preserve"> </w:t>
      </w:r>
      <w:r w:rsidRPr="00471693">
        <w:t>работы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по</w:t>
      </w:r>
      <w:r>
        <w:t xml:space="preserve"> </w:t>
      </w:r>
      <w:r w:rsidRPr="00471693">
        <w:t>профилю.</w:t>
      </w:r>
    </w:p>
    <w:p w:rsidR="00471693" w:rsidRPr="00471693" w:rsidRDefault="00471693" w:rsidP="00471693">
      <w:r w:rsidRPr="00471693">
        <w:t>Департаменты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комплектуются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отвечают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квалификационным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к</w:t>
      </w:r>
      <w:r>
        <w:t xml:space="preserve"> </w:t>
      </w:r>
      <w:r w:rsidRPr="00471693">
        <w:t>занимаемой</w:t>
      </w:r>
      <w:r>
        <w:t xml:space="preserve"> </w:t>
      </w:r>
      <w:r w:rsidRPr="00471693">
        <w:t>должности,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работу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трудовых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с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Порядок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трудового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(контракта),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продления</w:t>
      </w:r>
      <w:r>
        <w:t xml:space="preserve"> </w:t>
      </w:r>
      <w:r w:rsidRPr="00471693">
        <w:t>и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его</w:t>
      </w:r>
      <w:r>
        <w:t xml:space="preserve"> </w:t>
      </w:r>
      <w:r w:rsidRPr="00471693">
        <w:t>расторжения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кандидатам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предъявляться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указываются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конкурса.</w:t>
      </w:r>
    </w:p>
    <w:p w:rsidR="00471693" w:rsidRDefault="00471693" w:rsidP="00471693"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проходят</w:t>
      </w:r>
      <w:r>
        <w:t xml:space="preserve"> </w:t>
      </w:r>
      <w:r w:rsidRPr="00471693">
        <w:t>аттестацию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Департаменты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реализуют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функции: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распоряжений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Союза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о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внесению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изменений)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распоряжений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и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сферах,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правом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взаимодействуют</w:t>
      </w:r>
      <w:r>
        <w:t xml:space="preserve"> </w:t>
      </w:r>
      <w:r w:rsidRPr="00471693">
        <w:t>с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отчета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исполнении,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проект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сметы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ее</w:t>
      </w:r>
      <w:r>
        <w:t xml:space="preserve"> </w:t>
      </w:r>
      <w:r w:rsidRPr="00471693">
        <w:t>исполнение;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депозитария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участвуют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этой</w:t>
      </w:r>
      <w:r>
        <w:t xml:space="preserve"> </w:t>
      </w:r>
      <w:r w:rsidRPr="00471693">
        <w:t>процедуры;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иные</w:t>
      </w:r>
      <w:r>
        <w:t xml:space="preserve"> </w:t>
      </w:r>
      <w:r w:rsidRPr="00471693">
        <w:t>функции,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входящими</w:t>
      </w:r>
      <w:r>
        <w:t xml:space="preserve"> </w:t>
      </w:r>
      <w:r w:rsidRPr="00471693">
        <w:t>в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решениями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совета,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lastRenderedPageBreak/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работы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информационно-техническое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Комиссии).</w:t>
      </w:r>
    </w:p>
    <w:p w:rsidR="00471693" w:rsidRDefault="00471693" w:rsidP="00471693">
      <w:r w:rsidRPr="00471693">
        <w:t>56.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служащими.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независимы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указания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обязуется</w:t>
      </w:r>
      <w:r>
        <w:t xml:space="preserve"> </w:t>
      </w:r>
      <w:r w:rsidRPr="00471693">
        <w:t>уважать</w:t>
      </w:r>
      <w:r>
        <w:t xml:space="preserve"> </w:t>
      </w:r>
      <w:r w:rsidRPr="00471693">
        <w:t>статус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обязанностей.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совмещать</w:t>
      </w:r>
      <w:r>
        <w:t xml:space="preserve"> </w:t>
      </w:r>
      <w:r w:rsidRPr="00471693">
        <w:t>работу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</w:t>
      </w:r>
      <w:r>
        <w:t xml:space="preserve"> </w:t>
      </w:r>
      <w:r w:rsidRPr="00471693">
        <w:t>другой</w:t>
      </w:r>
      <w:r>
        <w:t xml:space="preserve"> </w:t>
      </w:r>
      <w:r w:rsidRPr="00471693">
        <w:t>работой</w:t>
      </w:r>
      <w:r>
        <w:t xml:space="preserve"> </w:t>
      </w:r>
      <w:r w:rsidRPr="00471693">
        <w:t>или</w:t>
      </w:r>
      <w:r>
        <w:t xml:space="preserve"> </w:t>
      </w:r>
      <w:r w:rsidRPr="00471693">
        <w:t>заниматься</w:t>
      </w:r>
      <w:r>
        <w:t xml:space="preserve"> </w:t>
      </w:r>
      <w:r w:rsidRPr="00471693">
        <w:t>прочей</w:t>
      </w:r>
      <w:r>
        <w:t xml:space="preserve"> </w:t>
      </w:r>
      <w:r w:rsidRPr="00471693">
        <w:t>оплачиваемой</w:t>
      </w:r>
      <w:r>
        <w:t xml:space="preserve"> </w:t>
      </w:r>
      <w:r w:rsidRPr="00471693">
        <w:t>деятельностью,</w:t>
      </w:r>
      <w:r>
        <w:t xml:space="preserve"> </w:t>
      </w:r>
      <w:r w:rsidRPr="00471693">
        <w:t>кроме</w:t>
      </w:r>
      <w:r>
        <w:t xml:space="preserve"> </w:t>
      </w:r>
      <w:r w:rsidRPr="00471693">
        <w:t>преподавательской,</w:t>
      </w:r>
      <w:r>
        <w:t xml:space="preserve"> </w:t>
      </w:r>
      <w:r w:rsidRPr="00471693">
        <w:t>научной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творческой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всего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и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обязанностей.</w:t>
      </w:r>
    </w:p>
    <w:p w:rsidR="00471693" w:rsidRPr="00471693" w:rsidRDefault="00471693" w:rsidP="00471693">
      <w:r w:rsidRPr="00471693">
        <w:t>57.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сроки,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своих</w:t>
      </w:r>
      <w:r>
        <w:t xml:space="preserve"> </w:t>
      </w:r>
      <w:r w:rsidRPr="00471693">
        <w:t>доходах,</w:t>
      </w:r>
      <w:r>
        <w:t xml:space="preserve"> </w:t>
      </w:r>
      <w:r w:rsidRPr="00471693">
        <w:t>имуществе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обязательствах</w:t>
      </w:r>
      <w:r>
        <w:t xml:space="preserve"> </w:t>
      </w:r>
      <w:r w:rsidRPr="00471693">
        <w:t>имущественного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доходах,</w:t>
      </w:r>
      <w:r>
        <w:t xml:space="preserve"> </w:t>
      </w:r>
      <w:r w:rsidRPr="00471693">
        <w:t>имуществе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обязательствах</w:t>
      </w:r>
      <w:r>
        <w:t xml:space="preserve"> </w:t>
      </w:r>
      <w:r w:rsidRPr="00471693">
        <w:t>имущественного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своей</w:t>
      </w:r>
      <w:r>
        <w:t xml:space="preserve"> </w:t>
      </w:r>
      <w:r w:rsidRPr="00471693">
        <w:t>семьи</w:t>
      </w:r>
      <w:r>
        <w:t xml:space="preserve"> </w:t>
      </w:r>
      <w:r w:rsidRPr="00471693">
        <w:t>(супруга</w:t>
      </w:r>
      <w:r>
        <w:t xml:space="preserve"> </w:t>
      </w:r>
      <w:r w:rsidRPr="00471693">
        <w:t>(супруги)</w:t>
      </w:r>
      <w:r>
        <w:t xml:space="preserve"> </w:t>
      </w:r>
      <w:r w:rsidRPr="00471693">
        <w:t>и</w:t>
      </w:r>
      <w:r>
        <w:t xml:space="preserve"> </w:t>
      </w:r>
      <w:r w:rsidRPr="00471693">
        <w:t>несовершеннолетних</w:t>
      </w:r>
      <w:r>
        <w:t xml:space="preserve"> </w:t>
      </w:r>
      <w:r w:rsidRPr="00471693">
        <w:t>детей).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доходах,</w:t>
      </w:r>
      <w:r>
        <w:t xml:space="preserve"> </w:t>
      </w:r>
      <w:r w:rsidRPr="00471693">
        <w:t>имуществе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обязательствах</w:t>
      </w:r>
      <w:r>
        <w:t xml:space="preserve"> </w:t>
      </w:r>
      <w:r w:rsidRPr="00471693">
        <w:t>имущественного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представляемые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должностными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Положением,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сведениями</w:t>
      </w:r>
      <w:r>
        <w:t xml:space="preserve"> </w:t>
      </w:r>
      <w:r w:rsidRPr="00471693">
        <w:t>конфиденциального</w:t>
      </w:r>
      <w:r>
        <w:t xml:space="preserve"> </w:t>
      </w:r>
      <w:r w:rsidRPr="00471693">
        <w:t>характера.</w:t>
      </w:r>
    </w:p>
    <w:p w:rsidR="00471693" w:rsidRDefault="00471693" w:rsidP="00471693">
      <w:r w:rsidRPr="00471693">
        <w:t>59.</w:t>
      </w:r>
      <w:r>
        <w:t xml:space="preserve"> </w:t>
      </w:r>
      <w:r w:rsidRPr="00471693">
        <w:t>Лица,</w:t>
      </w:r>
      <w:r>
        <w:t xml:space="preserve"> </w:t>
      </w:r>
      <w:r w:rsidRPr="00471693">
        <w:t>виновные</w:t>
      </w:r>
      <w:r>
        <w:t xml:space="preserve"> </w:t>
      </w:r>
      <w:r w:rsidRPr="00471693">
        <w:t>в</w:t>
      </w:r>
      <w:r>
        <w:t xml:space="preserve"> </w:t>
      </w:r>
      <w:r w:rsidRPr="00471693">
        <w:t>разглашении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пунктах</w:t>
      </w:r>
      <w:r>
        <w:t xml:space="preserve"> </w:t>
      </w:r>
      <w:r w:rsidRPr="00471693">
        <w:t>57</w:t>
      </w:r>
      <w:r>
        <w:t xml:space="preserve"> </w:t>
      </w:r>
      <w:r w:rsidRPr="00471693">
        <w:t>и</w:t>
      </w:r>
      <w:r>
        <w:t xml:space="preserve"> </w:t>
      </w:r>
      <w:r w:rsidRPr="00471693">
        <w:t>58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несут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достоверности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полноты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57</w:t>
      </w:r>
      <w:r>
        <w:t xml:space="preserve"> </w:t>
      </w:r>
      <w:r w:rsidRPr="00471693">
        <w:t>и</w:t>
      </w:r>
      <w:r>
        <w:t xml:space="preserve"> </w:t>
      </w:r>
      <w:r w:rsidRPr="00471693">
        <w:t>58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Межправительственным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61.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меры</w:t>
      </w:r>
      <w:r>
        <w:t xml:space="preserve"> </w:t>
      </w:r>
      <w:r w:rsidRPr="00471693">
        <w:t>к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предотвращению</w:t>
      </w:r>
      <w:r>
        <w:t xml:space="preserve"> </w:t>
      </w:r>
      <w:r w:rsidRPr="00471693">
        <w:t>конфликта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может</w:t>
      </w:r>
      <w:r>
        <w:t xml:space="preserve"> </w:t>
      </w:r>
      <w:r w:rsidRPr="00471693">
        <w:t>возникнуть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личной</w:t>
      </w:r>
      <w:r>
        <w:t xml:space="preserve"> </w:t>
      </w:r>
      <w:r w:rsidRPr="00471693">
        <w:t>заинтересованности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62.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предоставлением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иммунитетов,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трудовыми</w:t>
      </w:r>
      <w:r>
        <w:t xml:space="preserve"> </w:t>
      </w:r>
      <w:r w:rsidRPr="00471693">
        <w:t>отношениями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социальным</w:t>
      </w:r>
      <w:r>
        <w:t xml:space="preserve"> </w:t>
      </w:r>
      <w:r w:rsidRPr="00471693">
        <w:t>и</w:t>
      </w:r>
      <w:r>
        <w:t xml:space="preserve"> </w:t>
      </w:r>
      <w:r w:rsidRPr="00471693">
        <w:t>пенсионным</w:t>
      </w:r>
      <w:r>
        <w:t xml:space="preserve"> </w:t>
      </w:r>
      <w:r w:rsidRPr="00471693">
        <w:t>обеспечением,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гарантиях,</w:t>
      </w:r>
      <w:r>
        <w:t xml:space="preserve"> </w:t>
      </w:r>
      <w:r w:rsidRPr="00471693">
        <w:t>привилегиях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иммунитетах</w:t>
      </w:r>
      <w:r>
        <w:t xml:space="preserve"> </w:t>
      </w:r>
      <w:r w:rsidRPr="00471693">
        <w:t>в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32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Договору).</w:t>
      </w:r>
    </w:p>
    <w:p w:rsidR="00C95944" w:rsidRDefault="00471693" w:rsidP="00471693">
      <w:r>
        <w:t>----------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СТАТУТ</w:t>
      </w:r>
    </w:p>
    <w:p w:rsidR="00471693" w:rsidRDefault="00471693" w:rsidP="00471693">
      <w:r w:rsidRPr="00471693">
        <w:t>Суда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ГЛАВА</w:t>
      </w:r>
      <w:r>
        <w:t xml:space="preserve"> </w:t>
      </w:r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положения.</w:t>
      </w:r>
    </w:p>
    <w:p w:rsidR="00471693" w:rsidRDefault="00471693" w:rsidP="00471693">
      <w:r w:rsidRPr="00471693">
        <w:t>Правовой</w:t>
      </w:r>
      <w:r>
        <w:t xml:space="preserve"> </w:t>
      </w:r>
      <w:r w:rsidRPr="00471693">
        <w:t>статус</w:t>
      </w:r>
      <w:r>
        <w:t xml:space="preserve"> </w:t>
      </w:r>
      <w:r w:rsidRPr="00471693">
        <w:t>Суда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Суд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Суд)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судебным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Союз),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образуется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на</w:t>
      </w:r>
      <w:r>
        <w:t xml:space="preserve"> </w:t>
      </w:r>
      <w:r w:rsidRPr="00471693">
        <w:t>постоянной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Статутом.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Целью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</w:t>
      </w:r>
      <w:r>
        <w:t xml:space="preserve"> </w:t>
      </w:r>
      <w:r w:rsidRPr="00471693">
        <w:t>единообразного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</w:t>
      </w:r>
      <w:r>
        <w:t xml:space="preserve"> </w:t>
      </w:r>
      <w:r w:rsidRPr="00471693">
        <w:t>под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органы</w:t>
      </w:r>
      <w:r>
        <w:t xml:space="preserve"> </w:t>
      </w:r>
      <w:r w:rsidRPr="00471693">
        <w:t>Союза,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Суд</w:t>
      </w:r>
      <w:r>
        <w:t xml:space="preserve"> </w:t>
      </w:r>
      <w:r w:rsidRPr="00471693">
        <w:t>пользуется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Суд</w:t>
      </w:r>
      <w:r>
        <w:t xml:space="preserve"> </w:t>
      </w:r>
      <w:r w:rsidRPr="00471693">
        <w:t>ведет</w:t>
      </w:r>
      <w:r>
        <w:t xml:space="preserve"> </w:t>
      </w:r>
      <w:r w:rsidRPr="00471693">
        <w:t>свою</w:t>
      </w:r>
      <w:r>
        <w:t xml:space="preserve"> </w:t>
      </w:r>
      <w:r w:rsidRPr="00471693">
        <w:t>документацию,</w:t>
      </w:r>
      <w:r>
        <w:t xml:space="preserve"> </w:t>
      </w:r>
      <w:r w:rsidRPr="00471693">
        <w:t>имеет</w:t>
      </w:r>
      <w:r>
        <w:t xml:space="preserve"> </w:t>
      </w:r>
      <w:r w:rsidRPr="00471693">
        <w:t>печать</w:t>
      </w:r>
      <w:r>
        <w:t xml:space="preserve"> </w:t>
      </w:r>
      <w:r w:rsidRPr="00471693">
        <w:t>и</w:t>
      </w:r>
      <w:r>
        <w:t xml:space="preserve"> </w:t>
      </w:r>
      <w:r w:rsidRPr="00471693">
        <w:t>бланки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наименованием,</w:t>
      </w:r>
      <w:r>
        <w:t xml:space="preserve"> </w:t>
      </w:r>
      <w:r w:rsidRPr="00471693">
        <w:t>учреждает</w:t>
      </w:r>
      <w:r>
        <w:t xml:space="preserve"> </w:t>
      </w:r>
      <w:r w:rsidRPr="00471693">
        <w:t>свой</w:t>
      </w:r>
      <w:r>
        <w:t xml:space="preserve"> </w:t>
      </w:r>
      <w:r w:rsidRPr="00471693">
        <w:t>официальный</w:t>
      </w:r>
      <w:r>
        <w:t xml:space="preserve"> </w:t>
      </w:r>
      <w:r w:rsidRPr="00471693">
        <w:t>интернет-сайт</w:t>
      </w:r>
      <w:r>
        <w:t xml:space="preserve"> </w:t>
      </w:r>
      <w:r w:rsidRPr="00471693">
        <w:t>и</w:t>
      </w:r>
      <w:r>
        <w:t xml:space="preserve"> </w:t>
      </w:r>
      <w:r w:rsidRPr="00471693">
        <w:t>официальный</w:t>
      </w:r>
      <w:r>
        <w:t xml:space="preserve"> </w:t>
      </w:r>
      <w:r w:rsidRPr="00471693">
        <w:t>бюллетень.</w:t>
      </w:r>
    </w:p>
    <w:p w:rsidR="00471693" w:rsidRPr="00471693" w:rsidRDefault="00471693" w:rsidP="00471693">
      <w:r w:rsidRPr="00471693">
        <w:lastRenderedPageBreak/>
        <w:t>5.</w:t>
      </w:r>
      <w:r>
        <w:t xml:space="preserve"> </w:t>
      </w:r>
      <w:r w:rsidRPr="00471693">
        <w:t>Суд</w:t>
      </w:r>
      <w:r>
        <w:t xml:space="preserve"> </w:t>
      </w:r>
      <w:r w:rsidRPr="00471693">
        <w:t>разрабатывает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финансировании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распоряжается</w:t>
      </w:r>
      <w:r>
        <w:t xml:space="preserve"> </w:t>
      </w:r>
      <w:r w:rsidRPr="00471693">
        <w:t>средствами,</w:t>
      </w:r>
      <w:r>
        <w:t xml:space="preserve"> </w:t>
      </w:r>
      <w:r w:rsidRPr="00471693">
        <w:t>выделенными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его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бюджете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оплаты</w:t>
      </w:r>
      <w:r>
        <w:t xml:space="preserve"> </w:t>
      </w:r>
      <w:r w:rsidRPr="00471693">
        <w:t>труда</w:t>
      </w:r>
      <w:r>
        <w:t xml:space="preserve"> </w:t>
      </w:r>
      <w:r w:rsidRPr="00471693">
        <w:t>судей,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Суда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Default="00471693" w:rsidP="00471693">
      <w:r w:rsidRPr="00471693">
        <w:t>ГЛАВА</w:t>
      </w:r>
      <w:r>
        <w:t xml:space="preserve"> </w:t>
      </w:r>
      <w:r w:rsidRPr="00471693">
        <w:t>II.</w:t>
      </w:r>
      <w:r>
        <w:t xml:space="preserve"> </w:t>
      </w:r>
      <w:r w:rsidRPr="00471693">
        <w:t>Состав</w:t>
      </w:r>
      <w:r>
        <w:t xml:space="preserve"> </w:t>
      </w:r>
      <w:r w:rsidRPr="00471693">
        <w:t>Суда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Суда</w:t>
      </w:r>
      <w:r>
        <w:t xml:space="preserve"> </w:t>
      </w:r>
      <w:r w:rsidRPr="00471693">
        <w:t>входят</w:t>
      </w:r>
      <w:r>
        <w:t xml:space="preserve"> </w:t>
      </w:r>
      <w:r w:rsidRPr="00471693">
        <w:t>по</w:t>
      </w:r>
      <w:r>
        <w:t xml:space="preserve"> </w:t>
      </w:r>
      <w:r w:rsidRPr="00471693">
        <w:t>два</w:t>
      </w:r>
      <w:r>
        <w:t xml:space="preserve"> </w:t>
      </w:r>
      <w:r w:rsidRPr="00471693">
        <w:t>судьи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</w:p>
    <w:p w:rsidR="00471693" w:rsidRPr="00471693" w:rsidRDefault="00471693" w:rsidP="00471693">
      <w:r w:rsidRPr="00471693">
        <w:t>государства-члена.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Срок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судьи</w:t>
      </w:r>
      <w:r>
        <w:t xml:space="preserve"> </w:t>
      </w:r>
      <w:r w:rsidRPr="00471693">
        <w:t>–</w:t>
      </w:r>
      <w:r>
        <w:t xml:space="preserve"> </w:t>
      </w:r>
      <w:r w:rsidRPr="00471693">
        <w:t>девять</w:t>
      </w:r>
      <w:r>
        <w:t xml:space="preserve"> </w:t>
      </w:r>
      <w:r w:rsidRPr="00471693">
        <w:t>лет.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Судьи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обладать</w:t>
      </w:r>
      <w:r>
        <w:t xml:space="preserve"> </w:t>
      </w:r>
      <w:r w:rsidRPr="00471693">
        <w:t>высокими</w:t>
      </w:r>
      <w:r>
        <w:t xml:space="preserve"> </w:t>
      </w:r>
      <w:r w:rsidRPr="00471693">
        <w:t>моральными</w:t>
      </w:r>
      <w:r>
        <w:t xml:space="preserve"> </w:t>
      </w:r>
      <w:r w:rsidRPr="00471693">
        <w:t>качествами,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специалистами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и</w:t>
      </w:r>
      <w:r>
        <w:t xml:space="preserve"> </w:t>
      </w:r>
      <w:r w:rsidRPr="00471693">
        <w:t>внутригосударственного</w:t>
      </w:r>
      <w:r>
        <w:t xml:space="preserve"> </w:t>
      </w:r>
      <w:r w:rsidRPr="00471693">
        <w:t>права,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предъявляемым</w:t>
      </w:r>
      <w:r>
        <w:t xml:space="preserve"> </w:t>
      </w:r>
      <w:r w:rsidRPr="00471693">
        <w:t>к</w:t>
      </w:r>
      <w:r>
        <w:t xml:space="preserve"> </w:t>
      </w:r>
      <w:r w:rsidRPr="00471693">
        <w:t>судьям</w:t>
      </w:r>
      <w:r>
        <w:t xml:space="preserve"> </w:t>
      </w:r>
      <w:r w:rsidRPr="00471693">
        <w:t>высших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Судьи</w:t>
      </w:r>
      <w:r>
        <w:t xml:space="preserve"> </w:t>
      </w:r>
      <w:r w:rsidRPr="00471693">
        <w:t>назначаются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Судья</w:t>
      </w:r>
      <w:r>
        <w:t xml:space="preserve"> </w:t>
      </w:r>
      <w:r w:rsidRPr="00471693">
        <w:t>при</w:t>
      </w:r>
      <w:r>
        <w:t xml:space="preserve"> </w:t>
      </w:r>
      <w:r w:rsidRPr="00471693">
        <w:t>вступлении</w:t>
      </w:r>
      <w:r>
        <w:t xml:space="preserve"> </w:t>
      </w:r>
      <w:r w:rsidRPr="00471693">
        <w:t>в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приносит</w:t>
      </w:r>
      <w:r>
        <w:t xml:space="preserve"> </w:t>
      </w:r>
      <w:r w:rsidRPr="00471693">
        <w:t>присягу.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Судьи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судьи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прекращаться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основаниям: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истечение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судьи;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письменное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судьи</w:t>
      </w:r>
      <w:r>
        <w:t xml:space="preserve"> </w:t>
      </w:r>
      <w:r w:rsidRPr="00471693">
        <w:t>о</w:t>
      </w:r>
      <w:r>
        <w:t xml:space="preserve"> </w:t>
      </w:r>
      <w:r w:rsidRPr="00471693">
        <w:t>сложении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переходом</w:t>
      </w:r>
      <w:r>
        <w:t xml:space="preserve"> </w:t>
      </w:r>
      <w:r w:rsidRPr="00471693">
        <w:t>на</w:t>
      </w:r>
      <w:r>
        <w:t xml:space="preserve"> </w:t>
      </w:r>
      <w:r w:rsidRPr="00471693">
        <w:t>другую</w:t>
      </w:r>
      <w:r>
        <w:t xml:space="preserve"> </w:t>
      </w:r>
      <w:r w:rsidRPr="00471693">
        <w:t>работу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причинам;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неспособность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состоянию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уважительным</w:t>
      </w:r>
      <w:r>
        <w:t xml:space="preserve"> </w:t>
      </w:r>
      <w:r w:rsidRPr="00471693">
        <w:t>причинам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судьи;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занятие</w:t>
      </w:r>
      <w:r>
        <w:t xml:space="preserve"> </w:t>
      </w:r>
      <w:r w:rsidRPr="00471693">
        <w:t>деятельностью,</w:t>
      </w:r>
      <w:r>
        <w:t xml:space="preserve"> </w:t>
      </w:r>
      <w:r w:rsidRPr="00471693">
        <w:t>несовместимой</w:t>
      </w:r>
      <w:r>
        <w:t xml:space="preserve"> </w:t>
      </w:r>
      <w:r w:rsidRPr="00471693">
        <w:t>с</w:t>
      </w:r>
      <w:r>
        <w:t xml:space="preserve"> </w:t>
      </w:r>
      <w:r w:rsidRPr="00471693">
        <w:t>должностью</w:t>
      </w:r>
      <w:r>
        <w:t xml:space="preserve"> </w:t>
      </w:r>
      <w:r w:rsidRPr="00471693">
        <w:t>судьи;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членства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представлен</w:t>
      </w:r>
      <w:r>
        <w:t xml:space="preserve"> </w:t>
      </w:r>
      <w:r w:rsidRPr="00471693">
        <w:t>судья;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утрата</w:t>
      </w:r>
      <w:r>
        <w:t xml:space="preserve"> </w:t>
      </w:r>
      <w:r w:rsidRPr="00471693">
        <w:t>судьей</w:t>
      </w:r>
      <w:r>
        <w:t xml:space="preserve"> </w:t>
      </w:r>
      <w:r w:rsidRPr="00471693">
        <w:t>гражданства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представлен</w:t>
      </w:r>
      <w:r>
        <w:t xml:space="preserve"> </w:t>
      </w:r>
      <w:r w:rsidRPr="00471693">
        <w:t>судья;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совершение</w:t>
      </w:r>
      <w:r>
        <w:t xml:space="preserve"> </w:t>
      </w:r>
      <w:r w:rsidRPr="00471693">
        <w:t>судьей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проступка,</w:t>
      </w:r>
      <w:r>
        <w:t xml:space="preserve"> </w:t>
      </w:r>
      <w:r w:rsidRPr="00471693">
        <w:t>несовместимого</w:t>
      </w:r>
      <w:r>
        <w:t xml:space="preserve"> </w:t>
      </w:r>
      <w:r w:rsidRPr="00471693">
        <w:t>с</w:t>
      </w:r>
      <w:r>
        <w:t xml:space="preserve"> </w:t>
      </w:r>
      <w:r w:rsidRPr="00471693">
        <w:t>высоким</w:t>
      </w:r>
      <w:r>
        <w:t xml:space="preserve"> </w:t>
      </w:r>
      <w:r w:rsidRPr="00471693">
        <w:t>статусом</w:t>
      </w:r>
      <w:r>
        <w:t xml:space="preserve"> </w:t>
      </w:r>
      <w:r w:rsidRPr="00471693">
        <w:t>судьи;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вступление</w:t>
      </w:r>
      <w:r>
        <w:t xml:space="preserve"> </w:t>
      </w:r>
      <w:r w:rsidRPr="00471693">
        <w:t>в</w:t>
      </w:r>
      <w:r>
        <w:t xml:space="preserve"> </w:t>
      </w:r>
      <w:r w:rsidRPr="00471693">
        <w:t>законную</w:t>
      </w:r>
      <w:r>
        <w:t xml:space="preserve"> </w:t>
      </w:r>
      <w:r w:rsidRPr="00471693">
        <w:t>силу</w:t>
      </w:r>
      <w:r>
        <w:t xml:space="preserve"> </w:t>
      </w:r>
      <w:r w:rsidRPr="00471693">
        <w:t>обвинительного</w:t>
      </w:r>
      <w:r>
        <w:t xml:space="preserve"> </w:t>
      </w:r>
      <w:r w:rsidRPr="00471693">
        <w:t>приговора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судьи</w:t>
      </w:r>
      <w:r>
        <w:t xml:space="preserve"> </w:t>
      </w:r>
      <w:r w:rsidRPr="00471693">
        <w:t>либо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</w:t>
      </w:r>
      <w:r>
        <w:t xml:space="preserve"> </w:t>
      </w:r>
      <w:r w:rsidRPr="00471693">
        <w:t>нему</w:t>
      </w:r>
      <w:r>
        <w:t xml:space="preserve"> </w:t>
      </w:r>
      <w:r w:rsidRPr="00471693">
        <w:t>принудительных</w:t>
      </w:r>
      <w:r>
        <w:t xml:space="preserve"> </w:t>
      </w:r>
      <w:r w:rsidRPr="00471693">
        <w:t>мер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характера;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вступление</w:t>
      </w:r>
      <w:r>
        <w:t xml:space="preserve"> </w:t>
      </w:r>
      <w:r w:rsidRPr="00471693">
        <w:t>в</w:t>
      </w:r>
      <w:r>
        <w:t xml:space="preserve"> </w:t>
      </w:r>
      <w:r w:rsidRPr="00471693">
        <w:t>законную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об</w:t>
      </w:r>
      <w:r>
        <w:t xml:space="preserve"> </w:t>
      </w:r>
      <w:r w:rsidRPr="00471693">
        <w:t>ограничении</w:t>
      </w:r>
      <w:r>
        <w:t xml:space="preserve"> </w:t>
      </w:r>
      <w:r w:rsidRPr="00471693">
        <w:t>дееспособности</w:t>
      </w:r>
      <w:r>
        <w:t xml:space="preserve"> </w:t>
      </w:r>
      <w:r w:rsidRPr="00471693">
        <w:t>судьи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его</w:t>
      </w:r>
      <w:r>
        <w:t xml:space="preserve"> </w:t>
      </w:r>
      <w:r w:rsidRPr="00471693">
        <w:t>недееспособным;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смерть</w:t>
      </w:r>
      <w:r>
        <w:t xml:space="preserve"> </w:t>
      </w:r>
      <w:r w:rsidRPr="00471693">
        <w:t>судьи</w:t>
      </w:r>
      <w:r>
        <w:t xml:space="preserve"> </w:t>
      </w:r>
      <w:r w:rsidRPr="00471693">
        <w:t>или</w:t>
      </w:r>
      <w:r>
        <w:t xml:space="preserve"> </w:t>
      </w:r>
      <w:r w:rsidRPr="00471693">
        <w:t>вступление</w:t>
      </w:r>
      <w:r>
        <w:t xml:space="preserve"> </w:t>
      </w:r>
      <w:r w:rsidRPr="00471693">
        <w:t>в</w:t>
      </w:r>
      <w:r>
        <w:t xml:space="preserve"> </w:t>
      </w:r>
      <w:r w:rsidRPr="00471693">
        <w:t>законную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об</w:t>
      </w:r>
      <w:r>
        <w:t xml:space="preserve"> </w:t>
      </w:r>
      <w:r w:rsidRPr="00471693">
        <w:t>объявлении</w:t>
      </w:r>
      <w:r>
        <w:t xml:space="preserve"> </w:t>
      </w:r>
      <w:r w:rsidRPr="00471693">
        <w:t>его</w:t>
      </w:r>
      <w:r>
        <w:t xml:space="preserve"> </w:t>
      </w:r>
      <w:r w:rsidRPr="00471693">
        <w:t>умершим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безвестно</w:t>
      </w:r>
      <w:r>
        <w:t xml:space="preserve"> </w:t>
      </w:r>
      <w:r w:rsidRPr="00471693">
        <w:t>отсутствующим.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</w:t>
      </w:r>
      <w:r>
        <w:t xml:space="preserve"> </w:t>
      </w:r>
      <w:r w:rsidRPr="00471693">
        <w:t>инициативой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судьи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выступать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представившее</w:t>
      </w:r>
      <w:r>
        <w:t xml:space="preserve"> </w:t>
      </w:r>
      <w:r w:rsidRPr="00471693">
        <w:t>судью,</w:t>
      </w:r>
      <w:r>
        <w:t xml:space="preserve"> </w:t>
      </w:r>
      <w:r w:rsidRPr="00471693">
        <w:t>Суд</w:t>
      </w:r>
      <w:r>
        <w:t xml:space="preserve"> </w:t>
      </w:r>
      <w:r w:rsidRPr="00471693">
        <w:t>или</w:t>
      </w:r>
      <w:r>
        <w:t xml:space="preserve"> </w:t>
      </w:r>
      <w:r w:rsidRPr="00471693">
        <w:t>сам</w:t>
      </w:r>
      <w:r>
        <w:t xml:space="preserve"> </w:t>
      </w:r>
      <w:r w:rsidRPr="00471693">
        <w:t>судья.</w:t>
      </w:r>
    </w:p>
    <w:p w:rsidR="00471693" w:rsidRPr="00471693" w:rsidRDefault="00471693" w:rsidP="00471693">
      <w:r w:rsidRPr="00471693">
        <w:t>Вопросы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инициативы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судьи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Суда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Регламент).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Руководство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Суда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имеет</w:t>
      </w:r>
      <w:r>
        <w:t xml:space="preserve"> </w:t>
      </w:r>
      <w:r w:rsidRPr="00471693">
        <w:t>заместителя.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его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избираются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из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Суда</w:t>
      </w:r>
      <w:r>
        <w:t xml:space="preserve"> </w:t>
      </w:r>
      <w:r w:rsidRPr="00471693">
        <w:t>судьями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избираются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судей,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иными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нежели</w:t>
      </w:r>
      <w:r>
        <w:t xml:space="preserve"> </w:t>
      </w:r>
      <w:r w:rsidRPr="00471693">
        <w:t>те,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были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соответственно.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свои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трех</w:t>
      </w:r>
      <w:r>
        <w:t xml:space="preserve"> </w:t>
      </w:r>
      <w:r w:rsidRPr="00471693">
        <w:t>лет.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судей;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Суда;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Суда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иностранными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судебными</w:t>
      </w:r>
      <w:r>
        <w:t xml:space="preserve"> </w:t>
      </w:r>
      <w:r w:rsidRPr="00471693">
        <w:t>органами;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назначает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освобождает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Статутом</w:t>
      </w:r>
      <w:r>
        <w:t xml:space="preserve"> </w:t>
      </w:r>
      <w:r w:rsidRPr="00471693">
        <w:t>порядке;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средствам</w:t>
      </w:r>
      <w:r>
        <w:t xml:space="preserve"> </w:t>
      </w:r>
      <w:r w:rsidRPr="00471693">
        <w:t>массовой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иные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Судьи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структур,</w:t>
      </w:r>
      <w:r>
        <w:t xml:space="preserve"> </w:t>
      </w:r>
      <w:r w:rsidRPr="00471693">
        <w:t>политических</w:t>
      </w:r>
      <w:r>
        <w:t xml:space="preserve"> </w:t>
      </w:r>
      <w:r w:rsidRPr="00471693">
        <w:t>партий</w:t>
      </w:r>
      <w:r>
        <w:t xml:space="preserve"> </w:t>
      </w:r>
      <w:r w:rsidRPr="00471693">
        <w:t>и</w:t>
      </w:r>
      <w:r>
        <w:t xml:space="preserve"> </w:t>
      </w:r>
      <w:r w:rsidRPr="00471693">
        <w:t>движений,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территорий,</w:t>
      </w:r>
      <w:r>
        <w:t xml:space="preserve"> </w:t>
      </w:r>
      <w:r w:rsidRPr="00471693">
        <w:t>наций,</w:t>
      </w:r>
      <w:r>
        <w:t xml:space="preserve"> </w:t>
      </w:r>
      <w:r w:rsidRPr="00471693">
        <w:t>народностей,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религиозных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лиц.</w:t>
      </w:r>
    </w:p>
    <w:p w:rsidR="00471693" w:rsidRPr="00471693" w:rsidRDefault="00471693" w:rsidP="00471693">
      <w:r w:rsidRPr="00471693">
        <w:t>Судьи</w:t>
      </w:r>
      <w:r>
        <w:t xml:space="preserve"> </w:t>
      </w:r>
      <w:r w:rsidRPr="00471693">
        <w:t>не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заниматься</w:t>
      </w:r>
      <w:r>
        <w:t xml:space="preserve"> </w:t>
      </w:r>
      <w:r w:rsidRPr="00471693">
        <w:t>любой</w:t>
      </w:r>
      <w:r>
        <w:t xml:space="preserve"> </w:t>
      </w:r>
      <w:r w:rsidRPr="00471693">
        <w:t>деятельностью,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получением</w:t>
      </w:r>
      <w:r>
        <w:t xml:space="preserve"> </w:t>
      </w:r>
      <w:r w:rsidRPr="00471693">
        <w:t>доходов,</w:t>
      </w:r>
      <w:r>
        <w:t xml:space="preserve"> </w:t>
      </w:r>
      <w:r w:rsidRPr="00471693">
        <w:t>кроме</w:t>
      </w:r>
      <w:r>
        <w:t xml:space="preserve"> </w:t>
      </w:r>
      <w:r w:rsidRPr="00471693">
        <w:t>научной,</w:t>
      </w:r>
      <w:r>
        <w:t xml:space="preserve"> </w:t>
      </w:r>
      <w:r w:rsidRPr="00471693">
        <w:t>творческой</w:t>
      </w:r>
      <w:r>
        <w:t xml:space="preserve"> </w:t>
      </w:r>
      <w:r w:rsidRPr="00471693">
        <w:t>и</w:t>
      </w:r>
      <w:r>
        <w:t xml:space="preserve"> </w:t>
      </w:r>
      <w:r w:rsidRPr="00471693">
        <w:t>преподавательской.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Судья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дела,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</w:t>
      </w:r>
      <w:r>
        <w:t xml:space="preserve"> </w:t>
      </w:r>
      <w:r w:rsidRPr="00471693">
        <w:t>ранее</w:t>
      </w:r>
      <w:r>
        <w:t xml:space="preserve"> </w:t>
      </w:r>
      <w:r w:rsidRPr="00471693">
        <w:t>участвовал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представителя,</w:t>
      </w:r>
      <w:r>
        <w:t xml:space="preserve"> </w:t>
      </w:r>
      <w:r w:rsidRPr="00471693">
        <w:t>поверенного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адвоката</w:t>
      </w:r>
      <w:r>
        <w:t xml:space="preserve"> </w:t>
      </w:r>
      <w:r w:rsidRPr="00471693">
        <w:t>одной</w:t>
      </w:r>
      <w:r>
        <w:t xml:space="preserve"> </w:t>
      </w:r>
      <w:r w:rsidRPr="00471693">
        <w:t>из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спора,</w:t>
      </w:r>
      <w:r>
        <w:t xml:space="preserve"> </w:t>
      </w:r>
      <w:r w:rsidRPr="00471693">
        <w:t>члена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суда,</w:t>
      </w:r>
      <w:r>
        <w:t xml:space="preserve"> </w:t>
      </w:r>
      <w:r w:rsidRPr="00471693">
        <w:t>следственной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каком-либо</w:t>
      </w:r>
      <w:r>
        <w:t xml:space="preserve"> </w:t>
      </w:r>
      <w:r w:rsidRPr="00471693">
        <w:t>ином</w:t>
      </w:r>
      <w:r>
        <w:t xml:space="preserve"> </w:t>
      </w:r>
      <w:r w:rsidRPr="00471693">
        <w:t>качестве.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Судьи</w:t>
      </w:r>
      <w:r>
        <w:t xml:space="preserve"> </w:t>
      </w:r>
      <w:r w:rsidRPr="00471693">
        <w:t>при</w:t>
      </w:r>
      <w:r>
        <w:t xml:space="preserve"> </w:t>
      </w:r>
      <w:r w:rsidRPr="00471693">
        <w:t>отправлении</w:t>
      </w:r>
      <w:r>
        <w:t xml:space="preserve"> </w:t>
      </w:r>
      <w:r w:rsidRPr="00471693">
        <w:t>правосудия</w:t>
      </w:r>
      <w:r>
        <w:t xml:space="preserve"> </w:t>
      </w:r>
      <w:r w:rsidRPr="00471693">
        <w:t>равны</w:t>
      </w:r>
      <w:r>
        <w:t xml:space="preserve"> </w:t>
      </w:r>
      <w:r w:rsidRPr="00471693">
        <w:t>и</w:t>
      </w:r>
      <w:r>
        <w:t xml:space="preserve"> </w:t>
      </w:r>
      <w:r w:rsidRPr="00471693">
        <w:t>обладают</w:t>
      </w:r>
      <w:r>
        <w:t xml:space="preserve"> </w:t>
      </w:r>
      <w:r w:rsidRPr="00471693">
        <w:t>одинаковым</w:t>
      </w:r>
      <w:r>
        <w:t xml:space="preserve"> </w:t>
      </w:r>
      <w:r w:rsidRPr="00471693">
        <w:t>статусом.</w:t>
      </w:r>
      <w:r>
        <w:t xml:space="preserve"> </w:t>
      </w:r>
      <w:r w:rsidRPr="00471693">
        <w:t>Председатель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заместитель</w:t>
      </w:r>
      <w:r>
        <w:t xml:space="preserve"> </w:t>
      </w:r>
      <w:r w:rsidRPr="00471693">
        <w:t>не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предпринимать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любого</w:t>
      </w:r>
      <w:r>
        <w:t xml:space="preserve"> </w:t>
      </w:r>
      <w:r w:rsidRPr="00471693">
        <w:t>неправомерного</w:t>
      </w:r>
      <w:r>
        <w:t xml:space="preserve"> </w:t>
      </w:r>
      <w:r w:rsidRPr="00471693">
        <w:t>преимущества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судьями.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Судья</w:t>
      </w:r>
      <w:r>
        <w:t xml:space="preserve"> </w:t>
      </w:r>
      <w:r w:rsidRPr="00471693">
        <w:t>как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во</w:t>
      </w:r>
      <w:r>
        <w:t xml:space="preserve"> </w:t>
      </w:r>
      <w:r w:rsidRPr="00471693">
        <w:t>внеслужебных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должен</w:t>
      </w:r>
      <w:r>
        <w:t xml:space="preserve"> </w:t>
      </w:r>
      <w:r w:rsidRPr="00471693">
        <w:t>избегать</w:t>
      </w:r>
      <w:r>
        <w:t xml:space="preserve"> </w:t>
      </w:r>
      <w:r w:rsidRPr="00471693">
        <w:t>конфликта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всего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может</w:t>
      </w:r>
      <w:r>
        <w:t xml:space="preserve"> </w:t>
      </w:r>
      <w:r w:rsidRPr="00471693">
        <w:t>умалить</w:t>
      </w:r>
      <w:r>
        <w:t xml:space="preserve"> </w:t>
      </w:r>
      <w:r w:rsidRPr="00471693">
        <w:t>авторитет</w:t>
      </w:r>
      <w:r>
        <w:t xml:space="preserve"> </w:t>
      </w:r>
      <w:r w:rsidRPr="00471693">
        <w:t>судебной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достоинство</w:t>
      </w:r>
      <w:r>
        <w:t xml:space="preserve"> </w:t>
      </w:r>
      <w:r w:rsidRPr="00471693">
        <w:t>судьи</w:t>
      </w:r>
      <w:r>
        <w:t xml:space="preserve"> </w:t>
      </w:r>
      <w:r w:rsidRPr="00471693">
        <w:t>или</w:t>
      </w:r>
      <w:r>
        <w:t xml:space="preserve"> </w:t>
      </w:r>
      <w:r w:rsidRPr="00471693">
        <w:t>вызвать</w:t>
      </w:r>
      <w:r>
        <w:t xml:space="preserve"> </w:t>
      </w:r>
      <w:r w:rsidRPr="00471693">
        <w:t>сомнение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объективности,</w:t>
      </w:r>
      <w:r>
        <w:t xml:space="preserve"> </w:t>
      </w:r>
      <w:r w:rsidRPr="00471693">
        <w:t>справедливости,</w:t>
      </w:r>
      <w:r>
        <w:t xml:space="preserve"> </w:t>
      </w:r>
      <w:r w:rsidRPr="00471693">
        <w:t>беспристрастности.</w:t>
      </w:r>
    </w:p>
    <w:p w:rsidR="00471693" w:rsidRDefault="00471693" w:rsidP="00471693">
      <w:r w:rsidRPr="00471693">
        <w:t>ГЛАВА</w:t>
      </w:r>
      <w:r>
        <w:t xml:space="preserve"> </w:t>
      </w:r>
      <w:r w:rsidRPr="00471693">
        <w:t>III.</w:t>
      </w:r>
      <w:r>
        <w:t xml:space="preserve"> </w:t>
      </w:r>
      <w:r w:rsidRPr="00471693">
        <w:t>Аппарат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Статус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Суда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Аппарат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В</w:t>
      </w:r>
      <w:r>
        <w:t xml:space="preserve"> </w:t>
      </w:r>
      <w:r w:rsidRPr="00471693">
        <w:t>структуру</w:t>
      </w:r>
      <w:r>
        <w:t xml:space="preserve"> </w:t>
      </w:r>
      <w:r w:rsidRPr="00471693">
        <w:t>Аппарата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входят</w:t>
      </w:r>
      <w:r>
        <w:t xml:space="preserve"> </w:t>
      </w:r>
      <w:r w:rsidRPr="00471693">
        <w:t>секретариаты</w:t>
      </w:r>
      <w:r>
        <w:t xml:space="preserve"> </w:t>
      </w:r>
      <w:r w:rsidRPr="00471693">
        <w:t>судей</w:t>
      </w:r>
      <w:r>
        <w:t xml:space="preserve"> </w:t>
      </w:r>
      <w:r w:rsidRPr="00471693">
        <w:t>и</w:t>
      </w:r>
      <w:r>
        <w:t xml:space="preserve"> </w:t>
      </w:r>
      <w:r w:rsidRPr="00471693">
        <w:t>Секретариат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Секретариат</w:t>
      </w:r>
      <w:r>
        <w:t xml:space="preserve"> </w:t>
      </w:r>
      <w:r w:rsidRPr="00471693">
        <w:t>судьи</w:t>
      </w:r>
      <w:r>
        <w:t xml:space="preserve"> </w:t>
      </w:r>
      <w:r w:rsidRPr="00471693">
        <w:t>состоит</w:t>
      </w:r>
      <w:r>
        <w:t xml:space="preserve"> </w:t>
      </w:r>
      <w:r w:rsidRPr="00471693">
        <w:t>из</w:t>
      </w:r>
      <w:r>
        <w:t xml:space="preserve"> </w:t>
      </w:r>
      <w:r w:rsidRPr="00471693">
        <w:t>советника</w:t>
      </w:r>
      <w:r>
        <w:t xml:space="preserve"> </w:t>
      </w:r>
      <w:r w:rsidRPr="00471693">
        <w:t>судьи</w:t>
      </w:r>
      <w:r>
        <w:t xml:space="preserve"> </w:t>
      </w:r>
      <w:r w:rsidRPr="00471693">
        <w:t>и</w:t>
      </w:r>
      <w:r>
        <w:t xml:space="preserve"> </w:t>
      </w:r>
      <w:r w:rsidRPr="00471693">
        <w:t>помощника</w:t>
      </w:r>
      <w:r>
        <w:t xml:space="preserve"> </w:t>
      </w:r>
      <w:r w:rsidRPr="00471693">
        <w:t>судьи.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Правовое,</w:t>
      </w:r>
      <w:r>
        <w:t xml:space="preserve"> </w:t>
      </w:r>
      <w:r w:rsidRPr="00471693">
        <w:t>организационное,</w:t>
      </w:r>
      <w:r>
        <w:t xml:space="preserve"> </w:t>
      </w:r>
      <w:r w:rsidRPr="00471693">
        <w:t>материально-техническое</w:t>
      </w:r>
      <w:r>
        <w:t xml:space="preserve"> </w:t>
      </w:r>
      <w:r w:rsidRPr="00471693">
        <w:t>и</w:t>
      </w:r>
      <w:r>
        <w:t xml:space="preserve"> </w:t>
      </w:r>
      <w:r w:rsidRPr="00471693">
        <w:t>иное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Секретариатом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Структура</w:t>
      </w:r>
      <w:r>
        <w:t xml:space="preserve"> </w:t>
      </w:r>
      <w:r w:rsidRPr="00471693">
        <w:t>и</w:t>
      </w:r>
      <w:r>
        <w:t xml:space="preserve"> </w:t>
      </w:r>
      <w:r w:rsidRPr="00471693">
        <w:t>численность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Секретариат</w:t>
      </w:r>
      <w:r>
        <w:t xml:space="preserve"> </w:t>
      </w:r>
      <w:r w:rsidRPr="00471693">
        <w:t>Суда</w:t>
      </w:r>
      <w:r>
        <w:t xml:space="preserve"> </w:t>
      </w:r>
      <w:r w:rsidRPr="00471693">
        <w:t>возглавляет</w:t>
      </w:r>
      <w:r>
        <w:t xml:space="preserve"> </w:t>
      </w:r>
      <w:r w:rsidRPr="00471693">
        <w:t>руководитель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Суда.</w:t>
      </w:r>
      <w:r>
        <w:t xml:space="preserve"> </w:t>
      </w:r>
      <w:r w:rsidRPr="00471693">
        <w:t>Руководитель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имеет</w:t>
      </w:r>
      <w:r>
        <w:t xml:space="preserve"> </w:t>
      </w:r>
      <w:r w:rsidRPr="00471693">
        <w:t>двух</w:t>
      </w:r>
      <w:r>
        <w:t xml:space="preserve"> </w:t>
      </w:r>
      <w:r w:rsidRPr="00471693">
        <w:t>заместителей.</w:t>
      </w:r>
      <w:r>
        <w:t xml:space="preserve"> </w:t>
      </w:r>
      <w:r w:rsidRPr="00471693">
        <w:t>Руководитель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должностными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Суда,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назначаются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Статутом</w:t>
      </w:r>
      <w:r>
        <w:t xml:space="preserve"> </w:t>
      </w:r>
      <w:r w:rsidRPr="00471693">
        <w:t>и</w:t>
      </w:r>
      <w:r>
        <w:t xml:space="preserve"> </w:t>
      </w:r>
      <w:r w:rsidRPr="00471693">
        <w:t>Договором.</w:t>
      </w:r>
      <w:r>
        <w:t xml:space="preserve"> </w:t>
      </w:r>
      <w:r w:rsidRPr="00471693">
        <w:t>Руководитель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Трудовые</w:t>
      </w:r>
      <w:r>
        <w:t xml:space="preserve"> </w:t>
      </w:r>
      <w:r w:rsidRPr="00471693">
        <w:t>правоотношения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применимыми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Советник</w:t>
      </w:r>
      <w:r>
        <w:t xml:space="preserve"> </w:t>
      </w:r>
      <w:r w:rsidRPr="00471693">
        <w:t>судьи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Суда,</w:t>
      </w:r>
      <w:r>
        <w:t xml:space="preserve"> </w:t>
      </w:r>
      <w:r w:rsidRPr="00471693">
        <w:t>назначаемым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освобождаемым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Суда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судьи.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Советник</w:t>
      </w:r>
      <w:r>
        <w:t xml:space="preserve"> </w:t>
      </w:r>
      <w:r w:rsidRPr="00471693">
        <w:t>судьи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информационно-аналитическое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судьи.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Советник</w:t>
      </w:r>
      <w:r>
        <w:t xml:space="preserve"> </w:t>
      </w:r>
      <w:r w:rsidRPr="00471693">
        <w:t>судьи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обладать</w:t>
      </w:r>
      <w:r>
        <w:t xml:space="preserve"> </w:t>
      </w:r>
      <w:r w:rsidRPr="00471693">
        <w:t>высокими</w:t>
      </w:r>
      <w:r>
        <w:t xml:space="preserve"> </w:t>
      </w:r>
      <w:r w:rsidRPr="00471693">
        <w:t>моральными</w:t>
      </w:r>
      <w:r>
        <w:t xml:space="preserve"> </w:t>
      </w:r>
      <w:r w:rsidRPr="00471693">
        <w:t>качествами,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опытным</w:t>
      </w:r>
      <w:r>
        <w:t xml:space="preserve"> </w:t>
      </w:r>
      <w:r w:rsidRPr="00471693">
        <w:t>специалистом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внешнеэкономической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Помощник</w:t>
      </w:r>
      <w:r>
        <w:t xml:space="preserve"> </w:t>
      </w:r>
      <w:r w:rsidRPr="00471693">
        <w:t>судьи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сотрудником</w:t>
      </w:r>
      <w:r>
        <w:t xml:space="preserve"> </w:t>
      </w:r>
      <w:r w:rsidRPr="00471693">
        <w:t>Суда,</w:t>
      </w:r>
      <w:r>
        <w:t xml:space="preserve"> </w:t>
      </w:r>
      <w:r w:rsidRPr="00471693">
        <w:t>назначаемым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освобождаемым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Суда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судьи.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Помощник</w:t>
      </w:r>
      <w:r>
        <w:t xml:space="preserve"> </w:t>
      </w:r>
      <w:r w:rsidRPr="00471693">
        <w:t>судьи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организационное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судьи.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Отбор</w:t>
      </w:r>
      <w:r>
        <w:t xml:space="preserve"> </w:t>
      </w:r>
      <w:r w:rsidRPr="00471693">
        <w:t>кандидатов</w:t>
      </w:r>
      <w:r>
        <w:t xml:space="preserve"> </w:t>
      </w:r>
      <w:r w:rsidRPr="00471693">
        <w:t>на</w:t>
      </w:r>
      <w:r>
        <w:t xml:space="preserve"> </w:t>
      </w:r>
      <w:r w:rsidRPr="00471693">
        <w:t>занятие</w:t>
      </w:r>
      <w:r>
        <w:t xml:space="preserve"> </w:t>
      </w:r>
      <w:r w:rsidRPr="00471693">
        <w:t>должностей</w:t>
      </w:r>
      <w:r>
        <w:t xml:space="preserve"> </w:t>
      </w:r>
      <w:r w:rsidRPr="00471693">
        <w:t>руководителя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заместителей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равной</w:t>
      </w:r>
      <w:r>
        <w:t xml:space="preserve"> </w:t>
      </w:r>
      <w:r w:rsidRPr="00471693">
        <w:t>представленности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Кандидатуры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на</w:t>
      </w:r>
      <w:r>
        <w:t xml:space="preserve"> </w:t>
      </w:r>
      <w:r w:rsidRPr="00471693">
        <w:t>занятие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должностей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Секретариат</w:t>
      </w:r>
      <w:r>
        <w:t xml:space="preserve"> </w:t>
      </w:r>
      <w:r w:rsidRPr="00471693">
        <w:t>Суда</w:t>
      </w:r>
      <w:r>
        <w:t xml:space="preserve"> </w:t>
      </w:r>
      <w:r w:rsidRPr="00471693">
        <w:t>формируется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долевого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Сотрудники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работу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трудовых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(контрактов).</w:t>
      </w:r>
    </w:p>
    <w:p w:rsidR="00471693" w:rsidRPr="00471693" w:rsidRDefault="00471693" w:rsidP="00471693">
      <w:r w:rsidRPr="00471693">
        <w:lastRenderedPageBreak/>
        <w:t>36.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Суда</w:t>
      </w:r>
      <w:r>
        <w:t xml:space="preserve"> </w:t>
      </w:r>
      <w:r w:rsidRPr="00471693">
        <w:t>по</w:t>
      </w:r>
      <w:r>
        <w:t xml:space="preserve"> </w:t>
      </w:r>
      <w:r w:rsidRPr="00471693">
        <w:t>отбору</w:t>
      </w:r>
      <w:r>
        <w:t xml:space="preserve"> </w:t>
      </w:r>
      <w:r w:rsidRPr="00471693">
        <w:t>кандидатов</w:t>
      </w:r>
      <w:r>
        <w:t xml:space="preserve"> </w:t>
      </w:r>
      <w:r w:rsidRPr="00471693">
        <w:t>на</w:t>
      </w:r>
      <w:r>
        <w:t xml:space="preserve"> </w:t>
      </w:r>
      <w:r w:rsidRPr="00471693">
        <w:t>занятие</w:t>
      </w:r>
      <w:r>
        <w:t xml:space="preserve"> </w:t>
      </w:r>
      <w:r w:rsidRPr="00471693">
        <w:t>должностей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входят</w:t>
      </w:r>
      <w:r>
        <w:t xml:space="preserve"> </w:t>
      </w:r>
      <w:r w:rsidRPr="00471693">
        <w:t>все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Члены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избирают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Конкурсная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свои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большинством</w:t>
      </w:r>
      <w:r>
        <w:t xml:space="preserve"> </w:t>
      </w:r>
      <w:r w:rsidRPr="00471693">
        <w:t>голосов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их</w:t>
      </w:r>
      <w:r>
        <w:t xml:space="preserve"> </w:t>
      </w:r>
      <w:r w:rsidRPr="00471693">
        <w:t>Председателю</w:t>
      </w:r>
      <w:r>
        <w:t xml:space="preserve"> </w:t>
      </w:r>
      <w:r w:rsidRPr="00471693">
        <w:t>Суда</w:t>
      </w:r>
      <w:r>
        <w:t xml:space="preserve"> </w:t>
      </w:r>
      <w:r w:rsidRPr="00471693">
        <w:t>для</w:t>
      </w:r>
      <w:r>
        <w:t xml:space="preserve"> </w:t>
      </w:r>
      <w:r w:rsidRPr="00471693">
        <w:t>назначения.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на</w:t>
      </w:r>
      <w:r>
        <w:t xml:space="preserve"> </w:t>
      </w:r>
      <w:r w:rsidRPr="00471693">
        <w:t>занятие</w:t>
      </w:r>
      <w:r>
        <w:t xml:space="preserve"> </w:t>
      </w:r>
      <w:r w:rsidRPr="00471693">
        <w:t>вакантных</w:t>
      </w:r>
      <w:r>
        <w:t xml:space="preserve"> </w:t>
      </w:r>
      <w:r w:rsidRPr="00471693">
        <w:t>должностей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Секретариате</w:t>
      </w:r>
      <w:r>
        <w:t xml:space="preserve"> </w:t>
      </w:r>
      <w:r w:rsidRPr="00471693">
        <w:t>Суда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Судом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основными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конкурса,</w:t>
      </w:r>
      <w:r>
        <w:t xml:space="preserve"> </w:t>
      </w:r>
      <w:r w:rsidRPr="00471693">
        <w:t>определяемыми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Default="00471693" w:rsidP="00471693">
      <w:r w:rsidRPr="00471693">
        <w:t>38.</w:t>
      </w:r>
      <w:r>
        <w:t xml:space="preserve"> </w:t>
      </w:r>
      <w:r w:rsidRPr="00471693">
        <w:t>Технический</w:t>
      </w:r>
      <w:r>
        <w:t xml:space="preserve"> </w:t>
      </w:r>
      <w:r w:rsidRPr="00471693">
        <w:t>персонал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работу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трудовых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(контрактов).</w:t>
      </w:r>
    </w:p>
    <w:p w:rsidR="00471693" w:rsidRDefault="00471693" w:rsidP="00471693">
      <w:r w:rsidRPr="00471693">
        <w:t>ГЛАВА</w:t>
      </w:r>
      <w:r>
        <w:t xml:space="preserve"> </w:t>
      </w:r>
      <w:r w:rsidRPr="00471693">
        <w:t>IV.</w:t>
      </w:r>
      <w:r>
        <w:t xml:space="preserve"> </w:t>
      </w:r>
      <w:r w:rsidRPr="00471693">
        <w:t>Компетенция</w:t>
      </w:r>
      <w:r>
        <w:t xml:space="preserve"> </w:t>
      </w:r>
      <w:r w:rsidRPr="00471693">
        <w:t>Суда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Суд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споры,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государства-члена: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соблюдении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(другими</w:t>
      </w:r>
      <w:r>
        <w:t xml:space="preserve"> </w:t>
      </w:r>
      <w:r w:rsidRPr="00471693">
        <w:t>государствами-членами)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Договору,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решениям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затрагивающих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повлекли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субъекта;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затрагивающего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(бездействие)</w:t>
      </w:r>
      <w:r>
        <w:t xml:space="preserve"> </w:t>
      </w:r>
      <w:r w:rsidRPr="00471693">
        <w:t>повлекло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</w:t>
      </w:r>
      <w:r>
        <w:t xml:space="preserve"> </w:t>
      </w:r>
      <w:r w:rsidRPr="00471693">
        <w:t>под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либо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отнести</w:t>
      </w:r>
      <w:r>
        <w:t xml:space="preserve"> </w:t>
      </w:r>
      <w:r w:rsidRPr="00471693">
        <w:t>к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Суда</w:t>
      </w:r>
      <w:r>
        <w:t xml:space="preserve"> </w:t>
      </w:r>
      <w:r w:rsidRPr="00471693">
        <w:t>иные</w:t>
      </w:r>
      <w:r>
        <w:t xml:space="preserve"> </w:t>
      </w:r>
      <w:r w:rsidRPr="00471693">
        <w:t>споры,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Судом</w:t>
      </w:r>
      <w:r>
        <w:t xml:space="preserve"> </w:t>
      </w:r>
      <w:r w:rsidRPr="00471693">
        <w:t>прямо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Вопрос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Суда</w:t>
      </w:r>
      <w:r>
        <w:t xml:space="preserve"> </w:t>
      </w:r>
      <w:r w:rsidRPr="00471693">
        <w:t>по</w:t>
      </w:r>
      <w:r>
        <w:t xml:space="preserve"> </w:t>
      </w:r>
      <w:r w:rsidRPr="00471693">
        <w:t>разрешению</w:t>
      </w:r>
      <w:r>
        <w:t xml:space="preserve"> </w:t>
      </w:r>
      <w:r w:rsidRPr="00471693">
        <w:t>спора</w:t>
      </w:r>
      <w:r>
        <w:t xml:space="preserve"> </w:t>
      </w:r>
      <w:r w:rsidRPr="00471693">
        <w:t>разрешается</w:t>
      </w:r>
      <w:r>
        <w:t xml:space="preserve"> </w:t>
      </w:r>
      <w:r w:rsidRPr="00471693">
        <w:t>Судом.</w:t>
      </w:r>
      <w:r>
        <w:t xml:space="preserve"> </w:t>
      </w:r>
      <w:r w:rsidRPr="00471693">
        <w:t>Суд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того,</w:t>
      </w:r>
      <w:r>
        <w:t xml:space="preserve"> </w:t>
      </w:r>
      <w:r w:rsidRPr="00471693">
        <w:t>обладает</w:t>
      </w:r>
      <w:r>
        <w:t xml:space="preserve"> </w:t>
      </w:r>
      <w:r w:rsidRPr="00471693">
        <w:t>ли</w:t>
      </w:r>
      <w:r>
        <w:t xml:space="preserve"> </w:t>
      </w:r>
      <w:r w:rsidRPr="00471693">
        <w:t>он</w:t>
      </w:r>
      <w:r>
        <w:t xml:space="preserve"> </w:t>
      </w:r>
      <w:r w:rsidRPr="00471693">
        <w:t>компетенцией</w:t>
      </w:r>
      <w:r>
        <w:t xml:space="preserve"> </w:t>
      </w:r>
      <w:r w:rsidRPr="00471693">
        <w:t>рассматривать</w:t>
      </w:r>
      <w:r>
        <w:t xml:space="preserve"> </w:t>
      </w:r>
      <w:r w:rsidRPr="00471693">
        <w:t>спор,</w:t>
      </w:r>
      <w:r>
        <w:t xml:space="preserve"> </w:t>
      </w:r>
      <w:r w:rsidRPr="00471693">
        <w:t>руководствуется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стороной.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компетенцию</w:t>
      </w:r>
      <w:r>
        <w:t xml:space="preserve"> </w:t>
      </w:r>
      <w:r w:rsidRPr="00471693">
        <w:t>Суда</w:t>
      </w:r>
      <w:r>
        <w:t xml:space="preserve"> </w:t>
      </w:r>
      <w:r w:rsidRPr="00471693">
        <w:t>не</w:t>
      </w:r>
      <w:r>
        <w:t xml:space="preserve"> </w:t>
      </w:r>
      <w:r w:rsidRPr="00471693">
        <w:t>входит</w:t>
      </w:r>
      <w:r>
        <w:t xml:space="preserve"> </w:t>
      </w:r>
      <w:r w:rsidRPr="00471693">
        <w:t>наделение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компетенцией</w:t>
      </w:r>
      <w:r>
        <w:t xml:space="preserve"> </w:t>
      </w:r>
      <w:r w:rsidRPr="00471693">
        <w:t>помимо</w:t>
      </w:r>
      <w:r>
        <w:t xml:space="preserve"> </w:t>
      </w:r>
      <w:r w:rsidRPr="00471693">
        <w:t>той,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прямо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43.</w:t>
      </w:r>
      <w:r>
        <w:t xml:space="preserve"> </w:t>
      </w:r>
      <w:r w:rsidRPr="00471693">
        <w:t>Спор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Судом</w:t>
      </w:r>
      <w:r>
        <w:t xml:space="preserve"> </w:t>
      </w:r>
      <w:r w:rsidRPr="00471693">
        <w:t>без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или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для</w:t>
      </w:r>
      <w:r>
        <w:t xml:space="preserve"> </w:t>
      </w:r>
      <w:r w:rsidRPr="00471693">
        <w:t>урегулирования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в</w:t>
      </w:r>
      <w:r>
        <w:t xml:space="preserve"> </w:t>
      </w:r>
      <w:r w:rsidRPr="00471693">
        <w:t>досудебном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путем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иными</w:t>
      </w:r>
      <w:r>
        <w:t xml:space="preserve"> </w:t>
      </w:r>
      <w:r w:rsidRPr="00471693">
        <w:t>способами,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</w:p>
    <w:p w:rsidR="00471693" w:rsidRPr="00471693" w:rsidRDefault="00471693" w:rsidP="00471693"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прямо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lastRenderedPageBreak/>
        <w:t>44.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к</w:t>
      </w:r>
      <w:r>
        <w:t xml:space="preserve"> </w:t>
      </w:r>
      <w:r w:rsidRPr="00471693">
        <w:t>ним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приняли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в</w:t>
      </w:r>
      <w:r>
        <w:t xml:space="preserve"> </w:t>
      </w:r>
      <w:r w:rsidRPr="00471693">
        <w:t>досудебном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спора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направлено</w:t>
      </w:r>
      <w:r>
        <w:t xml:space="preserve"> </w:t>
      </w:r>
      <w:r w:rsidRPr="00471693">
        <w:t>в</w:t>
      </w:r>
      <w:r>
        <w:t xml:space="preserve"> </w:t>
      </w:r>
      <w:r w:rsidRPr="00471693">
        <w:t>Суд.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По</w:t>
      </w:r>
      <w:r>
        <w:t xml:space="preserve"> </w:t>
      </w:r>
      <w:r w:rsidRPr="00471693">
        <w:t>взаимному</w:t>
      </w:r>
      <w:r>
        <w:t xml:space="preserve"> </w:t>
      </w:r>
      <w:r w:rsidRPr="00471693">
        <w:t>согласию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</w:t>
      </w:r>
      <w:r>
        <w:t xml:space="preserve"> </w:t>
      </w:r>
      <w:r w:rsidRPr="00471693">
        <w:t>спор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передан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Суда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Суд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органа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Суда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трудовыми</w:t>
      </w:r>
      <w:r>
        <w:t xml:space="preserve"> </w:t>
      </w:r>
      <w:r w:rsidRPr="00471693">
        <w:t>правоотношениями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разъяснение).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Судом</w:t>
      </w:r>
      <w:r>
        <w:t xml:space="preserve"> </w:t>
      </w:r>
      <w:r w:rsidRPr="00471693">
        <w:t>разъяснения</w:t>
      </w:r>
      <w:r>
        <w:t xml:space="preserve"> </w:t>
      </w:r>
      <w:r w:rsidRPr="00471693">
        <w:t>означает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консультативного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лишает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совместное</w:t>
      </w:r>
      <w:r>
        <w:t xml:space="preserve"> </w:t>
      </w:r>
      <w:r w:rsidRPr="00471693">
        <w:t>толкование</w:t>
      </w:r>
      <w:r>
        <w:t xml:space="preserve"> </w:t>
      </w:r>
      <w:r w:rsidRPr="00471693">
        <w:t>ими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Суд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таким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о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спора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каждым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по</w:t>
      </w:r>
      <w:r>
        <w:t xml:space="preserve"> </w:t>
      </w:r>
      <w:r w:rsidRPr="00471693">
        <w:t>дипломатическим</w:t>
      </w:r>
      <w:r>
        <w:t xml:space="preserve"> </w:t>
      </w:r>
      <w:r w:rsidRPr="00471693">
        <w:t>каналам.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Суд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правосудия</w:t>
      </w:r>
      <w:r>
        <w:t xml:space="preserve"> </w:t>
      </w:r>
      <w:r w:rsidRPr="00471693">
        <w:t>применяет: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общепризнанные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и</w:t>
      </w:r>
      <w:r>
        <w:t xml:space="preserve"> </w:t>
      </w:r>
      <w:r w:rsidRPr="00471693">
        <w:t>нормы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права;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Договор,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договоры,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являются</w:t>
      </w:r>
    </w:p>
    <w:p w:rsidR="00471693" w:rsidRPr="00471693" w:rsidRDefault="00471693" w:rsidP="00471693">
      <w:r w:rsidRPr="00471693">
        <w:t>государства-стороны</w:t>
      </w:r>
      <w:r>
        <w:t xml:space="preserve"> </w:t>
      </w:r>
      <w:r w:rsidRPr="00471693">
        <w:t>спора;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международный</w:t>
      </w:r>
      <w:r>
        <w:t xml:space="preserve"> </w:t>
      </w:r>
      <w:r w:rsidRPr="00471693">
        <w:t>обычай</w:t>
      </w:r>
      <w:r>
        <w:t xml:space="preserve"> </w:t>
      </w:r>
      <w:r w:rsidRPr="00471693">
        <w:t>как</w:t>
      </w:r>
      <w:r>
        <w:t xml:space="preserve"> </w:t>
      </w:r>
      <w:r w:rsidRPr="00471693">
        <w:t>доказательство</w:t>
      </w:r>
      <w:r>
        <w:t xml:space="preserve"> </w:t>
      </w:r>
      <w:r w:rsidRPr="00471693">
        <w:t>всеобщей</w:t>
      </w:r>
      <w:r>
        <w:t xml:space="preserve"> </w:t>
      </w:r>
      <w:r w:rsidRPr="00471693">
        <w:t>практики,</w:t>
      </w:r>
      <w:r>
        <w:t xml:space="preserve"> </w:t>
      </w:r>
      <w:r w:rsidRPr="00471693">
        <w:t>признанной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нормы.</w:t>
      </w:r>
    </w:p>
    <w:p w:rsidR="00471693" w:rsidRDefault="00471693" w:rsidP="00471693">
      <w:r w:rsidRPr="00471693">
        <w:t>51.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споров,</w:t>
      </w:r>
      <w:r>
        <w:t xml:space="preserve"> </w:t>
      </w:r>
      <w:r w:rsidRPr="00471693">
        <w:t>разъяснения</w:t>
      </w:r>
      <w:r>
        <w:t xml:space="preserve"> </w:t>
      </w:r>
      <w:r w:rsidRPr="00471693">
        <w:t>и</w:t>
      </w:r>
      <w:r>
        <w:t xml:space="preserve"> </w:t>
      </w:r>
      <w:r w:rsidRPr="00471693">
        <w:t>толкования,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части,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противоречащей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Статуту.</w:t>
      </w:r>
    </w:p>
    <w:p w:rsidR="00471693" w:rsidRDefault="00471693" w:rsidP="00471693">
      <w:r w:rsidRPr="00471693">
        <w:t>ГЛАВА</w:t>
      </w:r>
      <w:r>
        <w:t xml:space="preserve"> </w:t>
      </w:r>
      <w:r w:rsidRPr="00471693">
        <w:t>V.</w:t>
      </w:r>
      <w:r>
        <w:t xml:space="preserve"> </w:t>
      </w:r>
      <w:r w:rsidRPr="00471693">
        <w:t>Судопроизводство</w:t>
      </w:r>
    </w:p>
    <w:p w:rsidR="00471693" w:rsidRPr="00471693" w:rsidRDefault="00471693" w:rsidP="00471693">
      <w:r w:rsidRPr="00471693">
        <w:t>Раздел</w:t>
      </w:r>
      <w:r>
        <w:t xml:space="preserve"> </w:t>
      </w:r>
      <w:r w:rsidRPr="00471693">
        <w:t>1</w:t>
      </w:r>
    </w:p>
    <w:p w:rsidR="00471693" w:rsidRDefault="00471693" w:rsidP="00471693">
      <w:r w:rsidRPr="00471693">
        <w:t>Судопроизводство</w:t>
      </w:r>
      <w:r>
        <w:t xml:space="preserve"> </w:t>
      </w:r>
      <w:r w:rsidRPr="00471693">
        <w:t>по</w:t>
      </w:r>
      <w:r>
        <w:t xml:space="preserve"> </w:t>
      </w:r>
      <w:r w:rsidRPr="00471693">
        <w:t>делам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споров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споров</w:t>
      </w:r>
      <w:r>
        <w:t xml:space="preserve"> </w:t>
      </w:r>
      <w:r w:rsidRPr="00471693">
        <w:t>в</w:t>
      </w:r>
      <w:r>
        <w:t xml:space="preserve"> </w:t>
      </w:r>
      <w:r w:rsidRPr="00471693">
        <w:t>Суде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Суд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судопроизводство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независимость</w:t>
      </w:r>
      <w:r>
        <w:t xml:space="preserve"> </w:t>
      </w:r>
      <w:r w:rsidRPr="00471693">
        <w:t>судей;</w:t>
      </w:r>
    </w:p>
    <w:p w:rsidR="00471693" w:rsidRPr="00471693" w:rsidRDefault="00471693" w:rsidP="00471693">
      <w:r w:rsidRPr="00471693">
        <w:t>гласность</w:t>
      </w:r>
      <w:r>
        <w:t xml:space="preserve"> </w:t>
      </w:r>
      <w:r w:rsidRPr="00471693">
        <w:t>разбирательства;</w:t>
      </w:r>
    </w:p>
    <w:p w:rsidR="00471693" w:rsidRDefault="00471693" w:rsidP="00471693">
      <w:r w:rsidRPr="00471693">
        <w:t>публичность;</w:t>
      </w:r>
    </w:p>
    <w:p w:rsidR="00471693" w:rsidRPr="00471693" w:rsidRDefault="00471693" w:rsidP="00471693">
      <w:r w:rsidRPr="00471693">
        <w:t>равенство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спора;</w:t>
      </w:r>
    </w:p>
    <w:p w:rsidR="00471693" w:rsidRPr="00471693" w:rsidRDefault="00471693" w:rsidP="00471693">
      <w:r w:rsidRPr="00471693">
        <w:t>состязательность;</w:t>
      </w:r>
    </w:p>
    <w:p w:rsidR="00471693" w:rsidRPr="00471693" w:rsidRDefault="00471693" w:rsidP="00471693">
      <w:r w:rsidRPr="00471693">
        <w:t>коллегиальность.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судопроизводства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Поступление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их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прямо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Суд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материалы</w:t>
      </w:r>
      <w:r>
        <w:t xml:space="preserve"> </w:t>
      </w:r>
      <w:r w:rsidRPr="00471693">
        <w:t>у</w:t>
      </w:r>
      <w:r>
        <w:t xml:space="preserve"> </w:t>
      </w:r>
      <w:r w:rsidRPr="00471693">
        <w:t>направивших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56.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получена</w:t>
      </w:r>
      <w:r>
        <w:t xml:space="preserve"> </w:t>
      </w:r>
      <w:r w:rsidRPr="00471693">
        <w:t>Судом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представлена</w:t>
      </w:r>
      <w:r>
        <w:t xml:space="preserve"> </w:t>
      </w:r>
      <w:r w:rsidRPr="00471693">
        <w:t>лицом,</w:t>
      </w:r>
      <w:r>
        <w:t xml:space="preserve"> </w:t>
      </w:r>
      <w:r w:rsidRPr="00471693">
        <w:t>участвующим</w:t>
      </w:r>
      <w:r>
        <w:t xml:space="preserve"> </w:t>
      </w:r>
      <w:r w:rsidRPr="00471693">
        <w:t>в</w:t>
      </w:r>
      <w:r>
        <w:t xml:space="preserve"> </w:t>
      </w:r>
      <w:r w:rsidRPr="00471693">
        <w:t>деле,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Суд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надлежащие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защиты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r w:rsidRPr="00471693">
        <w:t>57.</w:t>
      </w:r>
      <w:r>
        <w:t xml:space="preserve"> </w:t>
      </w:r>
      <w:r w:rsidRPr="00471693">
        <w:t>Судопроизводство</w:t>
      </w:r>
      <w:r>
        <w:t xml:space="preserve"> </w:t>
      </w:r>
      <w:r w:rsidRPr="00471693">
        <w:t>в</w:t>
      </w:r>
      <w:r>
        <w:t xml:space="preserve"> </w:t>
      </w:r>
      <w:r w:rsidRPr="00471693">
        <w:t>Суде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участии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спора,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их</w:t>
      </w:r>
      <w:r>
        <w:t xml:space="preserve"> </w:t>
      </w:r>
      <w:r w:rsidRPr="00471693">
        <w:t>представителей,</w:t>
      </w:r>
      <w:r>
        <w:t xml:space="preserve"> </w:t>
      </w:r>
      <w:r w:rsidRPr="00471693">
        <w:t>экспертов,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групп,</w:t>
      </w:r>
      <w:r>
        <w:t xml:space="preserve"> </w:t>
      </w:r>
      <w:r w:rsidRPr="00471693">
        <w:t>специалистов,</w:t>
      </w:r>
      <w:r>
        <w:t xml:space="preserve"> </w:t>
      </w:r>
      <w:r w:rsidRPr="00471693">
        <w:t>свидетелей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переводчиков.</w:t>
      </w:r>
    </w:p>
    <w:p w:rsidR="00471693" w:rsidRPr="00471693" w:rsidRDefault="00471693" w:rsidP="00471693">
      <w:r w:rsidRPr="00471693">
        <w:lastRenderedPageBreak/>
        <w:t>58.</w:t>
      </w:r>
      <w:r>
        <w:t xml:space="preserve"> </w:t>
      </w:r>
      <w:r w:rsidRPr="00471693">
        <w:t>Лица,</w:t>
      </w:r>
      <w:r>
        <w:t xml:space="preserve"> </w:t>
      </w:r>
      <w:r w:rsidRPr="00471693">
        <w:t>участвующие</w:t>
      </w:r>
      <w:r>
        <w:t xml:space="preserve"> </w:t>
      </w:r>
      <w:r w:rsidRPr="00471693">
        <w:t>в</w:t>
      </w:r>
      <w:r>
        <w:t xml:space="preserve"> </w:t>
      </w:r>
      <w:r w:rsidRPr="00471693">
        <w:t>деле,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процессуальными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и</w:t>
      </w:r>
      <w:r>
        <w:t xml:space="preserve"> </w:t>
      </w:r>
      <w:r w:rsidRPr="00471693">
        <w:t>несут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59.</w:t>
      </w:r>
      <w:r>
        <w:t xml:space="preserve"> </w:t>
      </w:r>
      <w:r w:rsidRPr="00471693">
        <w:t>Экспертам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иммунитет</w:t>
      </w:r>
      <w:r>
        <w:t xml:space="preserve"> </w:t>
      </w:r>
      <w:r w:rsidRPr="00471693">
        <w:t>от</w:t>
      </w:r>
      <w:r>
        <w:t xml:space="preserve"> </w:t>
      </w:r>
      <w:r w:rsidRPr="00471693">
        <w:t>административной,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и</w:t>
      </w:r>
      <w:r>
        <w:t xml:space="preserve"> </w:t>
      </w:r>
      <w:r w:rsidRPr="00471693">
        <w:t>уголовной</w:t>
      </w:r>
      <w:r>
        <w:t xml:space="preserve"> </w:t>
      </w:r>
      <w:r w:rsidRPr="00471693">
        <w:t>юрисдикции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всего</w:t>
      </w:r>
      <w:r>
        <w:t xml:space="preserve"> </w:t>
      </w:r>
      <w:r w:rsidRPr="00471693">
        <w:t>сказанного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написанного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по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дела</w:t>
      </w:r>
      <w:r>
        <w:t xml:space="preserve"> </w:t>
      </w:r>
      <w:r w:rsidRPr="00471693">
        <w:t>Судом.</w:t>
      </w:r>
      <w:r>
        <w:t xml:space="preserve"> </w:t>
      </w:r>
      <w:r w:rsidRPr="00471693">
        <w:t>Эти</w:t>
      </w:r>
      <w:r>
        <w:t xml:space="preserve"> </w:t>
      </w:r>
      <w:r w:rsidRPr="00471693">
        <w:t>лица</w:t>
      </w:r>
      <w:r>
        <w:t xml:space="preserve"> </w:t>
      </w:r>
      <w:r w:rsidRPr="00471693">
        <w:t>утрачивают</w:t>
      </w:r>
      <w:r>
        <w:t xml:space="preserve"> </w:t>
      </w:r>
      <w:r w:rsidRPr="00471693">
        <w:t>иммунитет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считает,</w:t>
      </w:r>
      <w:r>
        <w:t xml:space="preserve"> </w:t>
      </w:r>
      <w:r w:rsidRPr="00471693">
        <w:t>что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по</w:t>
      </w:r>
      <w:r>
        <w:t xml:space="preserve"> </w:t>
      </w:r>
      <w:r w:rsidRPr="00471693">
        <w:t>спору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затронуть</w:t>
      </w:r>
      <w:r>
        <w:t xml:space="preserve"> </w:t>
      </w:r>
      <w:r w:rsidRPr="00471693">
        <w:t>их</w:t>
      </w:r>
      <w:r>
        <w:t xml:space="preserve"> </w:t>
      </w:r>
      <w:r w:rsidRPr="00471693">
        <w:t>интересы,</w:t>
      </w:r>
      <w:r>
        <w:t xml:space="preserve"> </w:t>
      </w:r>
      <w:r w:rsidRPr="00471693">
        <w:t>это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с</w:t>
      </w:r>
      <w:r>
        <w:t xml:space="preserve"> </w:t>
      </w:r>
      <w:r w:rsidRPr="00471693">
        <w:t>ходатайством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вступить</w:t>
      </w:r>
      <w:r>
        <w:t xml:space="preserve"> </w:t>
      </w:r>
      <w:r w:rsidRPr="00471693">
        <w:t>в</w:t>
      </w:r>
      <w:r>
        <w:t xml:space="preserve"> </w:t>
      </w:r>
      <w:r w:rsidRPr="00471693">
        <w:t>дело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спора.</w:t>
      </w:r>
    </w:p>
    <w:p w:rsidR="00471693" w:rsidRPr="00471693" w:rsidRDefault="00471693" w:rsidP="00471693">
      <w:r w:rsidRPr="00471693">
        <w:t>61.</w:t>
      </w:r>
      <w:r>
        <w:t xml:space="preserve"> </w:t>
      </w:r>
      <w:r w:rsidRPr="00471693">
        <w:t>Суд</w:t>
      </w:r>
      <w:r>
        <w:t xml:space="preserve"> </w:t>
      </w:r>
      <w:r w:rsidRPr="00471693">
        <w:t>оставляет</w:t>
      </w:r>
      <w:r>
        <w:t xml:space="preserve"> </w:t>
      </w:r>
      <w:r w:rsidRPr="00471693">
        <w:t>без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</w:t>
      </w:r>
      <w:r>
        <w:t xml:space="preserve"> </w:t>
      </w:r>
      <w:r w:rsidRPr="00471693">
        <w:t>возмещении</w:t>
      </w:r>
      <w:r>
        <w:t xml:space="preserve"> </w:t>
      </w:r>
      <w:r w:rsidRPr="00471693">
        <w:t>убытков</w:t>
      </w:r>
      <w:r>
        <w:t xml:space="preserve"> </w:t>
      </w:r>
      <w:r w:rsidRPr="00471693">
        <w:t>или</w:t>
      </w:r>
      <w:r>
        <w:t xml:space="preserve"> </w:t>
      </w:r>
      <w:r w:rsidRPr="00471693">
        <w:t>иные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имущественного</w:t>
      </w:r>
      <w:r>
        <w:t xml:space="preserve"> </w:t>
      </w:r>
      <w:r w:rsidRPr="00471693">
        <w:t>характера.</w:t>
      </w:r>
    </w:p>
    <w:p w:rsidR="00471693" w:rsidRDefault="00471693" w:rsidP="00471693">
      <w:r w:rsidRPr="00471693">
        <w:t>62.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облагается</w:t>
      </w:r>
      <w:r>
        <w:t xml:space="preserve"> </w:t>
      </w:r>
      <w:r w:rsidRPr="00471693">
        <w:t>пошлиной.</w:t>
      </w:r>
    </w:p>
    <w:p w:rsidR="00471693" w:rsidRPr="00471693" w:rsidRDefault="00471693" w:rsidP="00471693">
      <w:r w:rsidRPr="00471693">
        <w:t>63.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уплачивается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до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Суд.</w:t>
      </w:r>
    </w:p>
    <w:p w:rsidR="00471693" w:rsidRPr="00471693" w:rsidRDefault="00471693" w:rsidP="00471693">
      <w:r w:rsidRPr="00471693">
        <w:t>64.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Судом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65.</w:t>
      </w:r>
      <w:r>
        <w:t xml:space="preserve"> </w:t>
      </w:r>
      <w:r w:rsidRPr="00471693">
        <w:t>Размер,</w:t>
      </w:r>
      <w:r>
        <w:t xml:space="preserve"> </w:t>
      </w:r>
      <w:r w:rsidRPr="00471693">
        <w:t>валюта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зачисления,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66.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каждая</w:t>
      </w:r>
      <w:r>
        <w:t xml:space="preserve"> </w:t>
      </w:r>
      <w:r w:rsidRPr="00471693">
        <w:t>сторона</w:t>
      </w:r>
      <w:r>
        <w:t xml:space="preserve"> </w:t>
      </w:r>
      <w:r w:rsidRPr="00471693">
        <w:t>спора</w:t>
      </w:r>
      <w:r>
        <w:t xml:space="preserve"> </w:t>
      </w:r>
      <w:r w:rsidRPr="00471693">
        <w:t>несет</w:t>
      </w:r>
      <w:r>
        <w:t xml:space="preserve"> </w:t>
      </w:r>
      <w:r w:rsidRPr="00471693">
        <w:t>свои</w:t>
      </w:r>
      <w:r>
        <w:t xml:space="preserve"> </w:t>
      </w:r>
      <w:r w:rsidRPr="00471693">
        <w:t>судебные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самостоятельно.</w:t>
      </w:r>
    </w:p>
    <w:p w:rsidR="00471693" w:rsidRDefault="00471693" w:rsidP="00471693">
      <w:r w:rsidRPr="00471693">
        <w:t>67.</w:t>
      </w:r>
      <w:r>
        <w:t xml:space="preserve"> </w:t>
      </w:r>
      <w:r w:rsidRPr="00471693">
        <w:t>На</w:t>
      </w:r>
      <w:r>
        <w:t xml:space="preserve"> </w:t>
      </w:r>
      <w:r w:rsidRPr="00471693">
        <w:t>любой</w:t>
      </w:r>
      <w:r>
        <w:t xml:space="preserve"> </w:t>
      </w:r>
      <w:r w:rsidRPr="00471693">
        <w:t>стадии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спор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урегулирован</w:t>
      </w:r>
      <w:r>
        <w:t xml:space="preserve"> </w:t>
      </w:r>
      <w:r w:rsidRPr="00471693">
        <w:t>сторонами</w:t>
      </w:r>
      <w:r>
        <w:t xml:space="preserve"> </w:t>
      </w:r>
      <w:r w:rsidRPr="00471693">
        <w:t>спора</w:t>
      </w:r>
      <w:r>
        <w:t xml:space="preserve"> </w:t>
      </w:r>
      <w:r w:rsidRPr="00471693">
        <w:t>путем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мирового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отказа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своих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или</w:t>
      </w:r>
      <w:r>
        <w:t xml:space="preserve"> </w:t>
      </w:r>
      <w:r w:rsidRPr="00471693">
        <w:t>отзыва</w:t>
      </w:r>
      <w:r>
        <w:t xml:space="preserve"> </w:t>
      </w:r>
      <w:r w:rsidRPr="00471693">
        <w:t>заявления.</w:t>
      </w:r>
    </w:p>
    <w:p w:rsidR="00471693" w:rsidRDefault="00471693" w:rsidP="00471693">
      <w:r w:rsidRPr="00471693">
        <w:t>Раздел</w:t>
      </w:r>
      <w:r>
        <w:t xml:space="preserve"> </w:t>
      </w:r>
      <w:r w:rsidRPr="00471693">
        <w:t>2</w:t>
      </w:r>
    </w:p>
    <w:p w:rsidR="00471693" w:rsidRDefault="00471693" w:rsidP="00471693">
      <w:r w:rsidRPr="00471693">
        <w:t>Судопроизводство</w:t>
      </w:r>
      <w:r>
        <w:t xml:space="preserve"> </w:t>
      </w:r>
      <w:r w:rsidRPr="00471693">
        <w:t>по</w:t>
      </w:r>
      <w:r>
        <w:t xml:space="preserve"> </w:t>
      </w:r>
      <w:r w:rsidRPr="00471693">
        <w:t>делам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</w:p>
    <w:p w:rsidR="00471693" w:rsidRPr="00471693" w:rsidRDefault="00471693" w:rsidP="00471693">
      <w:r w:rsidRPr="00471693">
        <w:t>68.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Default="00471693" w:rsidP="00471693">
      <w:r w:rsidRPr="00471693">
        <w:t>69.</w:t>
      </w:r>
      <w:r>
        <w:t xml:space="preserve"> </w:t>
      </w:r>
      <w:r w:rsidRPr="00471693">
        <w:t>Суд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судопроизводство</w:t>
      </w:r>
      <w:r>
        <w:t xml:space="preserve"> </w:t>
      </w:r>
      <w:r w:rsidRPr="00471693">
        <w:t>по</w:t>
      </w:r>
      <w:r>
        <w:t xml:space="preserve"> </w:t>
      </w:r>
      <w:r w:rsidRPr="00471693">
        <w:t>делам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независимости</w:t>
      </w:r>
      <w:r>
        <w:t xml:space="preserve"> </w:t>
      </w:r>
      <w:r w:rsidRPr="00471693">
        <w:t>судей</w:t>
      </w:r>
      <w:r>
        <w:t xml:space="preserve"> </w:t>
      </w:r>
      <w:r w:rsidRPr="00471693">
        <w:t>и</w:t>
      </w:r>
      <w:r>
        <w:t xml:space="preserve"> </w:t>
      </w:r>
      <w:r w:rsidRPr="00471693">
        <w:t>коллегиальности.</w:t>
      </w:r>
    </w:p>
    <w:p w:rsidR="00471693" w:rsidRPr="00471693" w:rsidRDefault="00471693" w:rsidP="00471693">
      <w:r w:rsidRPr="00471693">
        <w:t>Раздел</w:t>
      </w:r>
      <w:r>
        <w:t xml:space="preserve"> </w:t>
      </w:r>
      <w:r w:rsidRPr="00471693">
        <w:t>3</w:t>
      </w:r>
    </w:p>
    <w:p w:rsidR="00471693" w:rsidRDefault="00471693" w:rsidP="00471693">
      <w:r w:rsidRPr="00471693">
        <w:t>Составы</w:t>
      </w:r>
      <w:r>
        <w:t xml:space="preserve"> </w:t>
      </w:r>
      <w:r w:rsidRPr="00471693">
        <w:t>Суда</w:t>
      </w:r>
    </w:p>
    <w:p w:rsidR="00471693" w:rsidRPr="00471693" w:rsidRDefault="00471693" w:rsidP="00471693">
      <w:r w:rsidRPr="00471693">
        <w:t>70.</w:t>
      </w:r>
      <w:r>
        <w:t xml:space="preserve"> </w:t>
      </w:r>
      <w:r w:rsidRPr="00471693">
        <w:t>Суд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дела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составе</w:t>
      </w:r>
      <w:r>
        <w:t xml:space="preserve"> </w:t>
      </w:r>
      <w:r w:rsidRPr="00471693">
        <w:t>Большой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Суда,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Апелляционной</w:t>
      </w:r>
      <w:r>
        <w:t xml:space="preserve"> </w:t>
      </w:r>
      <w:r w:rsidRPr="00471693">
        <w:t>палаты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71.</w:t>
      </w:r>
      <w:r>
        <w:t xml:space="preserve"> </w:t>
      </w:r>
      <w:r w:rsidRPr="00471693">
        <w:t>Суд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дела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споров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заседаниях</w:t>
      </w:r>
      <w:r>
        <w:t xml:space="preserve"> </w:t>
      </w:r>
      <w:r w:rsidRPr="00471693">
        <w:t>Большой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</w:p>
    <w:p w:rsidR="00471693" w:rsidRPr="00471693" w:rsidRDefault="00471693" w:rsidP="00471693">
      <w:r w:rsidRPr="00471693">
        <w:t>подпунктом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пункта</w:t>
      </w:r>
      <w:r>
        <w:t xml:space="preserve"> </w:t>
      </w:r>
      <w:r w:rsidRPr="00471693">
        <w:t>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Pr="00471693" w:rsidRDefault="00471693" w:rsidP="00471693">
      <w:r w:rsidRPr="00471693">
        <w:t>72.</w:t>
      </w:r>
      <w:r>
        <w:t xml:space="preserve"> </w:t>
      </w:r>
      <w:r w:rsidRPr="00471693">
        <w:t>Большая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процедурные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73.</w:t>
      </w:r>
      <w:r>
        <w:t xml:space="preserve"> </w:t>
      </w:r>
      <w:r w:rsidRPr="00471693" w:rsidDel="002758CC">
        <w:t>Суд</w:t>
      </w:r>
      <w:r>
        <w:t xml:space="preserve"> </w:t>
      </w:r>
      <w:r w:rsidRPr="00471693" w:rsidDel="002758CC">
        <w:t>рассматривает</w:t>
      </w:r>
      <w:r>
        <w:t xml:space="preserve"> </w:t>
      </w:r>
      <w:r w:rsidRPr="00471693" w:rsidDel="002758CC">
        <w:t>дела</w:t>
      </w:r>
      <w:r>
        <w:t xml:space="preserve"> </w:t>
      </w:r>
      <w:r w:rsidRPr="00471693" w:rsidDel="002758CC">
        <w:t>о</w:t>
      </w:r>
      <w:r>
        <w:t xml:space="preserve"> </w:t>
      </w:r>
      <w:r w:rsidRPr="00471693" w:rsidDel="002758CC">
        <w:t>разъяснении</w:t>
      </w:r>
      <w:r>
        <w:t xml:space="preserve"> </w:t>
      </w:r>
      <w:r w:rsidRPr="00471693" w:rsidDel="002758CC">
        <w:t>на</w:t>
      </w:r>
      <w:r>
        <w:t xml:space="preserve"> </w:t>
      </w:r>
      <w:r w:rsidRPr="00471693" w:rsidDel="002758CC">
        <w:t>заседаниях</w:t>
      </w:r>
      <w:r>
        <w:t xml:space="preserve"> </w:t>
      </w:r>
      <w:r w:rsidRPr="00471693" w:rsidDel="002758CC">
        <w:t>Большой</w:t>
      </w:r>
      <w:r>
        <w:t xml:space="preserve"> </w:t>
      </w:r>
      <w:r w:rsidRPr="00471693" w:rsidDel="002758CC">
        <w:t>коллегии</w:t>
      </w:r>
      <w:r>
        <w:t xml:space="preserve"> </w:t>
      </w:r>
      <w:r w:rsidRPr="00471693" w:rsidDel="002758CC">
        <w:t>Суда.</w:t>
      </w:r>
    </w:p>
    <w:p w:rsidR="00471693" w:rsidRPr="00471693" w:rsidRDefault="00471693" w:rsidP="00471693">
      <w:r w:rsidRPr="00471693">
        <w:t>74.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Большой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входят</w:t>
      </w:r>
      <w:r>
        <w:t xml:space="preserve"> </w:t>
      </w:r>
      <w:r w:rsidRPr="00471693">
        <w:t>все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75.</w:t>
      </w:r>
      <w:r>
        <w:t xml:space="preserve"> </w:t>
      </w:r>
      <w:r w:rsidRPr="00471693">
        <w:t>Судебное</w:t>
      </w:r>
      <w:r>
        <w:t xml:space="preserve"> </w:t>
      </w:r>
      <w:r w:rsidRPr="00471693">
        <w:t>заседание</w:t>
      </w:r>
      <w:r>
        <w:t xml:space="preserve"> </w:t>
      </w:r>
      <w:r w:rsidRPr="00471693">
        <w:t>Большой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правомочным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присутствия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нем</w:t>
      </w:r>
      <w:r>
        <w:t xml:space="preserve"> </w:t>
      </w:r>
      <w:r w:rsidRPr="00471693">
        <w:t>всех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76.</w:t>
      </w:r>
      <w:r>
        <w:t xml:space="preserve"> </w:t>
      </w:r>
      <w:r w:rsidRPr="00471693">
        <w:t>Суд</w:t>
      </w:r>
      <w:r>
        <w:t xml:space="preserve"> </w:t>
      </w:r>
      <w:r w:rsidRPr="00471693">
        <w:t>заседает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составе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2</w:t>
      </w:r>
      <w:r>
        <w:t xml:space="preserve"> </w:t>
      </w:r>
      <w:r w:rsidRPr="00471693">
        <w:t>пункта</w:t>
      </w:r>
      <w:r>
        <w:t xml:space="preserve"> </w:t>
      </w:r>
      <w:r w:rsidRPr="00471693">
        <w:t>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Pr="00471693" w:rsidRDefault="00471693" w:rsidP="00471693">
      <w:r w:rsidRPr="00471693">
        <w:t>77.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включается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одному</w:t>
      </w:r>
      <w:r>
        <w:t xml:space="preserve"> </w:t>
      </w:r>
      <w:r w:rsidRPr="00471693">
        <w:t>судье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поочередно</w:t>
      </w:r>
      <w:r>
        <w:t xml:space="preserve"> </w:t>
      </w:r>
      <w:r w:rsidRPr="00471693">
        <w:t>по</w:t>
      </w:r>
      <w:r>
        <w:t xml:space="preserve"> </w:t>
      </w:r>
      <w:r w:rsidRPr="00471693">
        <w:t>фамилии</w:t>
      </w:r>
      <w:r>
        <w:t xml:space="preserve"> </w:t>
      </w:r>
      <w:r w:rsidRPr="00471693">
        <w:t>судьи,</w:t>
      </w:r>
      <w:r>
        <w:t xml:space="preserve"> </w:t>
      </w:r>
      <w:r w:rsidRPr="00471693">
        <w:t>начиная</w:t>
      </w:r>
      <w:r>
        <w:t xml:space="preserve"> </w:t>
      </w:r>
      <w:r w:rsidRPr="00471693">
        <w:t>с</w:t>
      </w:r>
      <w:r>
        <w:t xml:space="preserve"> </w:t>
      </w:r>
      <w:r w:rsidRPr="00471693">
        <w:t>первой</w:t>
      </w:r>
      <w:r>
        <w:t xml:space="preserve"> </w:t>
      </w:r>
      <w:r w:rsidRPr="00471693">
        <w:t>буквы</w:t>
      </w:r>
      <w:r>
        <w:t xml:space="preserve"> </w:t>
      </w:r>
      <w:r w:rsidRPr="00471693">
        <w:t>русского</w:t>
      </w:r>
      <w:r>
        <w:t xml:space="preserve"> </w:t>
      </w:r>
      <w:r w:rsidRPr="00471693">
        <w:t>алфавита.</w:t>
      </w:r>
    </w:p>
    <w:p w:rsidR="00471693" w:rsidRPr="00471693" w:rsidRDefault="00471693" w:rsidP="00471693">
      <w:r w:rsidRPr="00471693">
        <w:t>78.</w:t>
      </w:r>
      <w:r>
        <w:t xml:space="preserve"> </w:t>
      </w:r>
      <w:r w:rsidRPr="00471693">
        <w:t>Судебное</w:t>
      </w:r>
      <w:r>
        <w:t xml:space="preserve"> </w:t>
      </w:r>
      <w:r w:rsidRPr="00471693">
        <w:t>заседание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правомочным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присутствия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нем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судьи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79.</w:t>
      </w:r>
      <w:r>
        <w:t xml:space="preserve"> </w:t>
      </w:r>
      <w:r w:rsidRPr="00471693">
        <w:t>Суд</w:t>
      </w:r>
      <w:r>
        <w:t xml:space="preserve"> </w:t>
      </w:r>
      <w:r w:rsidRPr="00471693">
        <w:t>заседает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составе</w:t>
      </w:r>
      <w:r>
        <w:t xml:space="preserve"> </w:t>
      </w:r>
      <w:r w:rsidRPr="00471693">
        <w:t>Апелляционной</w:t>
      </w:r>
      <w:r>
        <w:t xml:space="preserve"> </w:t>
      </w:r>
      <w:r w:rsidRPr="00471693">
        <w:t>палаты</w:t>
      </w:r>
      <w:r>
        <w:t xml:space="preserve"> </w:t>
      </w:r>
      <w:r w:rsidRPr="00471693">
        <w:t>Суда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об</w:t>
      </w:r>
      <w:r>
        <w:t xml:space="preserve"> </w:t>
      </w:r>
      <w:r w:rsidRPr="00471693">
        <w:t>обжаловании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80.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Апелляционной</w:t>
      </w:r>
      <w:r>
        <w:t xml:space="preserve"> </w:t>
      </w:r>
      <w:r w:rsidRPr="00471693">
        <w:t>палаты</w:t>
      </w:r>
      <w:r>
        <w:t xml:space="preserve"> </w:t>
      </w:r>
      <w:r w:rsidRPr="00471693">
        <w:t>Суда</w:t>
      </w:r>
      <w:r>
        <w:t xml:space="preserve"> </w:t>
      </w:r>
      <w:r w:rsidRPr="00471693">
        <w:t>входят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принимавшие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дела,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обжалуется.</w:t>
      </w:r>
    </w:p>
    <w:p w:rsidR="00471693" w:rsidRPr="00471693" w:rsidRDefault="00471693" w:rsidP="00471693">
      <w:r w:rsidRPr="00471693">
        <w:t>81.</w:t>
      </w:r>
      <w:r>
        <w:t xml:space="preserve"> </w:t>
      </w:r>
      <w:r w:rsidRPr="00471693">
        <w:t>Судебное</w:t>
      </w:r>
      <w:r>
        <w:t xml:space="preserve"> </w:t>
      </w:r>
      <w:r w:rsidRPr="00471693">
        <w:t>заседание</w:t>
      </w:r>
      <w:r>
        <w:t xml:space="preserve"> </w:t>
      </w:r>
      <w:r w:rsidRPr="00471693">
        <w:t>Апелляционной</w:t>
      </w:r>
      <w:r>
        <w:t xml:space="preserve"> </w:t>
      </w:r>
      <w:r w:rsidRPr="00471693">
        <w:t>палаты</w:t>
      </w:r>
      <w:r>
        <w:t xml:space="preserve"> </w:t>
      </w:r>
      <w:r w:rsidRPr="00471693">
        <w:t>Суда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правомочным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присутствия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нем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судьи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ГЛАВА</w:t>
      </w:r>
      <w:r>
        <w:t xml:space="preserve"> </w:t>
      </w:r>
      <w:r w:rsidRPr="00471693">
        <w:t>VI.</w:t>
      </w:r>
      <w:r>
        <w:t xml:space="preserve"> </w:t>
      </w:r>
      <w:r w:rsidRPr="00471693">
        <w:t>Специализированные</w:t>
      </w:r>
      <w:r>
        <w:t xml:space="preserve"> </w:t>
      </w:r>
      <w:r w:rsidRPr="00471693">
        <w:t>группы</w:t>
      </w:r>
    </w:p>
    <w:p w:rsidR="00471693" w:rsidRPr="00471693" w:rsidRDefault="00471693" w:rsidP="00471693">
      <w:r w:rsidRPr="00471693">
        <w:t>82.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спора,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мер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lastRenderedPageBreak/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мер,</w:t>
      </w:r>
      <w:r>
        <w:t xml:space="preserve"> </w:t>
      </w:r>
      <w:r w:rsidRPr="00471693">
        <w:t>создается</w:t>
      </w:r>
      <w:r>
        <w:t xml:space="preserve"> </w:t>
      </w:r>
      <w:r w:rsidRPr="00471693">
        <w:t>специализированная</w:t>
      </w:r>
      <w:r>
        <w:t xml:space="preserve"> </w:t>
      </w:r>
      <w:r w:rsidRPr="00471693">
        <w:t>группа.</w:t>
      </w:r>
    </w:p>
    <w:p w:rsidR="00471693" w:rsidRPr="00471693" w:rsidRDefault="00471693" w:rsidP="00471693">
      <w:r w:rsidRPr="00471693">
        <w:t>83.</w:t>
      </w:r>
      <w:r>
        <w:t xml:space="preserve"> </w:t>
      </w:r>
      <w:r w:rsidRPr="00471693">
        <w:t>Специализированная</w:t>
      </w:r>
      <w:r>
        <w:t xml:space="preserve"> </w:t>
      </w:r>
      <w:r w:rsidRPr="00471693">
        <w:t>группа</w:t>
      </w:r>
      <w:r>
        <w:t xml:space="preserve"> </w:t>
      </w:r>
      <w:r w:rsidRPr="00471693">
        <w:t>состоит</w:t>
      </w:r>
      <w:r>
        <w:t xml:space="preserve"> </w:t>
      </w:r>
      <w:r w:rsidRPr="00471693">
        <w:t>из</w:t>
      </w:r>
      <w:r>
        <w:t xml:space="preserve"> </w:t>
      </w:r>
      <w:r w:rsidRPr="00471693">
        <w:t>трех</w:t>
      </w:r>
      <w:r>
        <w:t xml:space="preserve"> </w:t>
      </w:r>
      <w:r w:rsidRPr="00471693">
        <w:t>экспертов,</w:t>
      </w:r>
      <w:r>
        <w:t xml:space="preserve"> </w:t>
      </w:r>
      <w:r w:rsidRPr="00471693">
        <w:t>по</w:t>
      </w:r>
      <w:r>
        <w:t xml:space="preserve"> </w:t>
      </w:r>
      <w:r w:rsidRPr="00471693">
        <w:t>одному</w:t>
      </w:r>
      <w:r>
        <w:t xml:space="preserve"> </w:t>
      </w:r>
      <w:r w:rsidRPr="00471693">
        <w:t>из</w:t>
      </w:r>
      <w:r>
        <w:t xml:space="preserve"> </w:t>
      </w:r>
      <w:r w:rsidRPr="00471693">
        <w:t>списка,</w:t>
      </w:r>
      <w:r>
        <w:t xml:space="preserve"> </w:t>
      </w:r>
      <w:r w:rsidRPr="00471693">
        <w:t>представленного</w:t>
      </w:r>
      <w:r>
        <w:t xml:space="preserve"> </w:t>
      </w:r>
      <w:r w:rsidRPr="00471693">
        <w:t>каждым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по</w:t>
      </w:r>
      <w:r>
        <w:t xml:space="preserve"> </w:t>
      </w:r>
      <w:r w:rsidRPr="00471693">
        <w:t>соответствующему</w:t>
      </w:r>
      <w:r>
        <w:t xml:space="preserve"> </w:t>
      </w:r>
      <w:r w:rsidRPr="00471693">
        <w:t>виду</w:t>
      </w:r>
      <w:r>
        <w:t xml:space="preserve"> </w:t>
      </w:r>
      <w:r w:rsidRPr="00471693">
        <w:t>спора.</w:t>
      </w:r>
    </w:p>
    <w:p w:rsidR="00471693" w:rsidRDefault="00471693" w:rsidP="00471693">
      <w:r w:rsidRPr="00471693">
        <w:t>84.</w:t>
      </w:r>
      <w:r>
        <w:t xml:space="preserve"> </w:t>
      </w:r>
      <w:r w:rsidRPr="00471693">
        <w:t>Состав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Судом.</w:t>
      </w:r>
    </w:p>
    <w:p w:rsidR="00471693" w:rsidRPr="00471693" w:rsidRDefault="00471693" w:rsidP="00471693">
      <w:r w:rsidRPr="00471693">
        <w:t>85.</w:t>
      </w:r>
      <w:r>
        <w:t xml:space="preserve"> </w:t>
      </w:r>
      <w:r w:rsidRPr="00471693">
        <w:t>После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специализированная</w:t>
      </w:r>
      <w:r>
        <w:t xml:space="preserve"> </w:t>
      </w:r>
      <w:r w:rsidRPr="00471693">
        <w:t>группа</w:t>
      </w:r>
      <w:r>
        <w:t xml:space="preserve"> </w:t>
      </w:r>
      <w:r w:rsidRPr="00471693">
        <w:t>расформировывается.</w:t>
      </w:r>
    </w:p>
    <w:p w:rsidR="00471693" w:rsidRPr="00471693" w:rsidRDefault="00471693" w:rsidP="00471693">
      <w:r w:rsidRPr="00471693">
        <w:t>86.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после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списки</w:t>
      </w:r>
      <w:r>
        <w:t xml:space="preserve"> </w:t>
      </w:r>
      <w:r w:rsidRPr="00471693">
        <w:t>из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трех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виду</w:t>
      </w:r>
      <w:r>
        <w:t xml:space="preserve"> </w:t>
      </w:r>
      <w:r w:rsidRPr="00471693">
        <w:t>споров,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готовы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способны</w:t>
      </w:r>
      <w:r>
        <w:t xml:space="preserve"> </w:t>
      </w:r>
      <w:r w:rsidRPr="00471693">
        <w:t>выступать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на</w:t>
      </w:r>
      <w:r>
        <w:t xml:space="preserve"> </w:t>
      </w:r>
      <w:r w:rsidRPr="00471693">
        <w:t>регулярной</w:t>
      </w:r>
      <w:r>
        <w:t xml:space="preserve"> </w:t>
      </w:r>
      <w:r w:rsidRPr="00471693">
        <w:t>основе,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реже</w:t>
      </w:r>
      <w:r>
        <w:t xml:space="preserve"> </w:t>
      </w:r>
      <w:r w:rsidRPr="00471693">
        <w:t>чем</w:t>
      </w:r>
      <w:r>
        <w:t xml:space="preserve"> </w:t>
      </w:r>
      <w:r w:rsidRPr="00471693">
        <w:t>один</w:t>
      </w:r>
      <w:r>
        <w:t xml:space="preserve"> </w:t>
      </w:r>
      <w:r w:rsidRPr="00471693">
        <w:t>раз</w:t>
      </w:r>
      <w:r>
        <w:t xml:space="preserve"> </w:t>
      </w:r>
      <w:r w:rsidRPr="00471693">
        <w:t>в</w:t>
      </w:r>
      <w:r>
        <w:t xml:space="preserve"> </w:t>
      </w:r>
      <w:r w:rsidRPr="00471693">
        <w:t>год</w:t>
      </w:r>
      <w:r>
        <w:t xml:space="preserve"> </w:t>
      </w:r>
      <w:r w:rsidRPr="00471693">
        <w:t>обновляют</w:t>
      </w:r>
      <w:r>
        <w:t xml:space="preserve"> </w:t>
      </w:r>
      <w:r w:rsidRPr="00471693">
        <w:t>списки</w:t>
      </w:r>
      <w:r>
        <w:t xml:space="preserve"> </w:t>
      </w:r>
      <w:r w:rsidRPr="00471693">
        <w:t>экспертов.</w:t>
      </w:r>
    </w:p>
    <w:p w:rsidR="00471693" w:rsidRDefault="00471693" w:rsidP="00471693">
      <w:r w:rsidRPr="00471693">
        <w:t>87.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выступают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высококвалифицированными</w:t>
      </w:r>
      <w:r>
        <w:t xml:space="preserve"> </w:t>
      </w:r>
      <w:r w:rsidRPr="00471693">
        <w:t>специалистами,</w:t>
      </w:r>
      <w:r>
        <w:t xml:space="preserve"> </w:t>
      </w:r>
      <w:r w:rsidRPr="00471693">
        <w:t>обладающими</w:t>
      </w:r>
      <w:r>
        <w:t xml:space="preserve"> </w:t>
      </w:r>
      <w:r w:rsidRPr="00471693">
        <w:t>специальными</w:t>
      </w:r>
      <w:r>
        <w:t xml:space="preserve"> </w:t>
      </w:r>
      <w:r w:rsidRPr="00471693">
        <w:t>знаниями</w:t>
      </w:r>
      <w:r>
        <w:t xml:space="preserve"> </w:t>
      </w:r>
      <w:r w:rsidRPr="00471693">
        <w:t>и</w:t>
      </w:r>
      <w:r>
        <w:t xml:space="preserve"> </w:t>
      </w:r>
      <w:r w:rsidRPr="00471693">
        <w:t>опытом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составляют</w:t>
      </w:r>
      <w:r>
        <w:t xml:space="preserve"> </w:t>
      </w:r>
      <w:r w:rsidRPr="00471693">
        <w:t>предмет</w:t>
      </w:r>
      <w:r>
        <w:t xml:space="preserve"> </w:t>
      </w:r>
      <w:r w:rsidRPr="00471693">
        <w:t>споров,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Default="00471693" w:rsidP="00471693">
      <w:r w:rsidRPr="00471693">
        <w:t>88.</w:t>
      </w:r>
      <w:r>
        <w:t xml:space="preserve"> </w:t>
      </w:r>
      <w:r w:rsidRPr="00471693">
        <w:t>Эксперты</w:t>
      </w:r>
      <w:r>
        <w:t xml:space="preserve"> </w:t>
      </w:r>
      <w:r w:rsidRPr="00471693">
        <w:t>выступают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личном</w:t>
      </w:r>
      <w:r>
        <w:t xml:space="preserve"> </w:t>
      </w:r>
      <w:r w:rsidRPr="00471693">
        <w:t>качестве,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независимо,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ни</w:t>
      </w:r>
      <w:r>
        <w:t xml:space="preserve"> </w:t>
      </w:r>
      <w:r w:rsidRPr="00471693">
        <w:t>с</w:t>
      </w:r>
      <w:r>
        <w:t xml:space="preserve"> </w:t>
      </w:r>
      <w:r w:rsidRPr="00471693">
        <w:t>одной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спора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от</w:t>
      </w:r>
      <w:r>
        <w:t xml:space="preserve"> </w:t>
      </w:r>
      <w:r w:rsidRPr="00471693">
        <w:t>них</w:t>
      </w:r>
      <w:r>
        <w:t xml:space="preserve"> </w:t>
      </w:r>
      <w:r w:rsidRPr="00471693">
        <w:t>каких-либо</w:t>
      </w:r>
      <w:r>
        <w:t xml:space="preserve"> </w:t>
      </w:r>
      <w:r w:rsidRPr="00471693">
        <w:t>инструкций.</w:t>
      </w:r>
    </w:p>
    <w:p w:rsidR="00471693" w:rsidRPr="00471693" w:rsidRDefault="00471693" w:rsidP="00471693">
      <w:r w:rsidRPr="00471693">
        <w:t>89.</w:t>
      </w:r>
      <w:r>
        <w:t xml:space="preserve"> </w:t>
      </w:r>
      <w:r w:rsidRPr="00471693">
        <w:t>Эксперт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выступать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конфликта</w:t>
      </w:r>
      <w:r>
        <w:t xml:space="preserve"> </w:t>
      </w:r>
      <w:r w:rsidRPr="00471693">
        <w:t>интересов.</w:t>
      </w:r>
    </w:p>
    <w:p w:rsidR="00471693" w:rsidRPr="00471693" w:rsidRDefault="00471693" w:rsidP="00471693">
      <w:r w:rsidRPr="00471693">
        <w:t>90.</w:t>
      </w:r>
      <w:r>
        <w:t xml:space="preserve"> </w:t>
      </w:r>
      <w:r w:rsidRPr="00471693">
        <w:t>Специализированная</w:t>
      </w:r>
      <w:r>
        <w:t xml:space="preserve"> </w:t>
      </w:r>
      <w:r w:rsidRPr="00471693">
        <w:t>группа</w:t>
      </w:r>
      <w:r>
        <w:t xml:space="preserve"> </w:t>
      </w:r>
      <w:r w:rsidRPr="00471693">
        <w:t>готовит</w:t>
      </w:r>
      <w:r>
        <w:t xml:space="preserve"> </w:t>
      </w:r>
      <w:r w:rsidRPr="00471693">
        <w:t>заключение,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объективную</w:t>
      </w:r>
      <w:r>
        <w:t xml:space="preserve"> </w:t>
      </w:r>
      <w:r w:rsidRPr="00471693">
        <w:t>оценку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дела,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его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Регламентом.</w:t>
      </w:r>
    </w:p>
    <w:p w:rsidR="00471693" w:rsidRDefault="00471693" w:rsidP="00471693">
      <w:r w:rsidRPr="00471693">
        <w:t>91.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носит</w:t>
      </w:r>
      <w:r>
        <w:t xml:space="preserve"> </w:t>
      </w:r>
      <w:r w:rsidRPr="00471693">
        <w:t>рекомендательный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92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Статута,</w:t>
      </w:r>
      <w:r>
        <w:t xml:space="preserve"> </w:t>
      </w:r>
      <w:r w:rsidRPr="00471693">
        <w:t>и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Судом</w:t>
      </w:r>
      <w:r>
        <w:t xml:space="preserve"> </w:t>
      </w:r>
      <w:r w:rsidRPr="00471693">
        <w:t>при</w:t>
      </w:r>
      <w:r>
        <w:t xml:space="preserve"> </w:t>
      </w:r>
      <w:r w:rsidRPr="00471693">
        <w:t>вынесении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предусмотренных</w:t>
      </w:r>
    </w:p>
    <w:p w:rsidR="00471693" w:rsidRPr="00471693" w:rsidRDefault="00471693" w:rsidP="00471693">
      <w:r w:rsidRPr="00471693">
        <w:t>пунктами</w:t>
      </w:r>
      <w:r>
        <w:t xml:space="preserve"> </w:t>
      </w:r>
      <w:r w:rsidRPr="00471693">
        <w:t>104</w:t>
      </w:r>
      <w:r>
        <w:t xml:space="preserve"> </w:t>
      </w:r>
      <w:r w:rsidRPr="00471693">
        <w:t>–</w:t>
      </w:r>
      <w:r>
        <w:t xml:space="preserve"> </w:t>
      </w:r>
      <w:r w:rsidRPr="00471693">
        <w:t>110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Default="00471693" w:rsidP="00471693">
      <w:r w:rsidRPr="00471693">
        <w:t>92.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группы,</w:t>
      </w:r>
      <w:r>
        <w:t xml:space="preserve"> </w:t>
      </w:r>
      <w:r w:rsidRPr="00471693">
        <w:t>подготовленное</w:t>
      </w:r>
      <w:r>
        <w:t xml:space="preserve"> </w:t>
      </w:r>
      <w:r w:rsidRPr="00471693">
        <w:t>по</w:t>
      </w:r>
      <w:r>
        <w:t xml:space="preserve"> </w:t>
      </w:r>
      <w:r w:rsidRPr="00471693">
        <w:t>спору,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или</w:t>
      </w:r>
      <w:r>
        <w:t xml:space="preserve"> </w:t>
      </w:r>
      <w:r w:rsidRPr="00471693">
        <w:t>мер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вывод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либо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нарушения,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нарушения.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вывода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либо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специализированой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носит</w:t>
      </w:r>
      <w:r>
        <w:t xml:space="preserve"> </w:t>
      </w:r>
      <w:r w:rsidRPr="00471693">
        <w:t>рекомендательный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и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Судом</w:t>
      </w:r>
      <w:r>
        <w:t xml:space="preserve"> </w:t>
      </w:r>
      <w:r w:rsidRPr="00471693">
        <w:t>при</w:t>
      </w:r>
      <w:r>
        <w:t xml:space="preserve"> </w:t>
      </w:r>
      <w:r w:rsidRPr="00471693">
        <w:t>вынесении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104</w:t>
      </w:r>
      <w:r>
        <w:t xml:space="preserve"> </w:t>
      </w:r>
      <w:r w:rsidRPr="00471693">
        <w:t>–</w:t>
      </w:r>
      <w:r>
        <w:t xml:space="preserve"> </w:t>
      </w:r>
      <w:r w:rsidRPr="00471693">
        <w:t>110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вывода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специализированной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для</w:t>
      </w:r>
      <w:r>
        <w:t xml:space="preserve"> </w:t>
      </w:r>
      <w:r w:rsidRPr="00471693">
        <w:t>Суда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при</w:t>
      </w:r>
      <w:r>
        <w:t xml:space="preserve"> </w:t>
      </w:r>
      <w:r w:rsidRPr="00471693">
        <w:t>вынесении</w:t>
      </w:r>
      <w:r>
        <w:t xml:space="preserve"> </w:t>
      </w:r>
      <w:r w:rsidRPr="00471693">
        <w:t>решения.</w:t>
      </w:r>
    </w:p>
    <w:p w:rsidR="00471693" w:rsidRPr="00471693" w:rsidRDefault="00471693" w:rsidP="00471693">
      <w:r w:rsidRPr="00471693">
        <w:t>93.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471693" w:rsidRDefault="00471693" w:rsidP="00471693">
      <w:r w:rsidRPr="00471693">
        <w:t>94.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оплаты</w:t>
      </w:r>
      <w:r>
        <w:t xml:space="preserve"> </w:t>
      </w:r>
      <w:r w:rsidRPr="00471693">
        <w:t>услуг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Евразийским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ГЛАВА</w:t>
      </w:r>
      <w:r>
        <w:t xml:space="preserve"> </w:t>
      </w:r>
      <w:r w:rsidRPr="00471693">
        <w:t>VII.</w:t>
      </w:r>
      <w:r>
        <w:t xml:space="preserve"> </w:t>
      </w:r>
      <w:r w:rsidRPr="00471693">
        <w:t>Акты</w:t>
      </w:r>
      <w:r>
        <w:t xml:space="preserve"> </w:t>
      </w:r>
      <w:r w:rsidRPr="00471693">
        <w:t>Суда</w:t>
      </w:r>
    </w:p>
    <w:p w:rsidR="00471693" w:rsidRPr="00471693" w:rsidRDefault="00471693" w:rsidP="00471693">
      <w:r w:rsidRPr="00471693">
        <w:t>95.</w:t>
      </w:r>
      <w:r>
        <w:t xml:space="preserve"> </w:t>
      </w:r>
      <w:r w:rsidRPr="00471693">
        <w:t>Суд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Регламентом,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по</w:t>
      </w:r>
      <w:r>
        <w:t xml:space="preserve"> </w:t>
      </w:r>
      <w:r w:rsidRPr="00471693">
        <w:t>процедурным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Суда</w:t>
      </w:r>
      <w:r>
        <w:t xml:space="preserve"> </w:t>
      </w:r>
      <w:r w:rsidRPr="00471693">
        <w:t>постановления,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постановления: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либо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возобновлении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делу;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делу.</w:t>
      </w:r>
    </w:p>
    <w:p w:rsidR="00471693" w:rsidRPr="00471693" w:rsidRDefault="00471693" w:rsidP="00471693">
      <w:r w:rsidRPr="00471693">
        <w:t>96.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90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Суд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спора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консультативное</w:t>
      </w:r>
      <w:r>
        <w:t xml:space="preserve"> </w:t>
      </w:r>
      <w:r w:rsidRPr="00471693">
        <w:t>заключение.</w:t>
      </w:r>
    </w:p>
    <w:p w:rsidR="00471693" w:rsidRPr="00471693" w:rsidRDefault="00471693" w:rsidP="00471693">
      <w:r w:rsidRPr="00471693">
        <w:t>97.</w:t>
      </w:r>
      <w:r>
        <w:t xml:space="preserve"> </w:t>
      </w:r>
      <w:r w:rsidRPr="00471693">
        <w:t>Срок</w:t>
      </w:r>
      <w:r>
        <w:t xml:space="preserve"> </w:t>
      </w:r>
      <w:r w:rsidRPr="00471693">
        <w:t>вынесения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Регламентом.</w:t>
      </w:r>
    </w:p>
    <w:p w:rsidR="00471693" w:rsidRPr="00471693" w:rsidRDefault="00471693" w:rsidP="00471693">
      <w:r w:rsidRPr="00471693">
        <w:t>98.</w:t>
      </w:r>
      <w:r>
        <w:t xml:space="preserve"> </w:t>
      </w:r>
      <w:r w:rsidRPr="00471693">
        <w:t>Консультативное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о</w:t>
      </w:r>
      <w:r>
        <w:t xml:space="preserve"> </w:t>
      </w:r>
      <w:r w:rsidRPr="00471693">
        <w:t>разъяснении</w:t>
      </w:r>
      <w:r>
        <w:t xml:space="preserve"> </w:t>
      </w:r>
      <w:r w:rsidRPr="00471693">
        <w:t>носит</w:t>
      </w:r>
      <w:r>
        <w:t xml:space="preserve"> </w:t>
      </w:r>
      <w:r w:rsidRPr="00471693">
        <w:t>рекомендательный</w:t>
      </w:r>
      <w:r>
        <w:t xml:space="preserve"> </w:t>
      </w:r>
      <w:r w:rsidRPr="00471693">
        <w:t>характер.</w:t>
      </w:r>
    </w:p>
    <w:p w:rsidR="00471693" w:rsidRPr="00471693" w:rsidRDefault="00471693" w:rsidP="00471693">
      <w:r w:rsidRPr="00471693">
        <w:t>99.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споров,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пункта</w:t>
      </w:r>
      <w:r>
        <w:t xml:space="preserve"> </w:t>
      </w:r>
      <w:r w:rsidRPr="00471693">
        <w:t>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Статута,</w:t>
      </w:r>
      <w:r>
        <w:t xml:space="preserve"> </w:t>
      </w:r>
      <w:r w:rsidRPr="00471693">
        <w:t>Суд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сторонами</w:t>
      </w:r>
      <w:r>
        <w:t xml:space="preserve"> </w:t>
      </w:r>
      <w:r w:rsidRPr="00471693">
        <w:t>спора.</w:t>
      </w:r>
    </w:p>
    <w:p w:rsidR="00471693" w:rsidRPr="00471693" w:rsidRDefault="00471693" w:rsidP="00471693">
      <w:r w:rsidRPr="00471693">
        <w:t>100.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споров,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2</w:t>
      </w:r>
      <w:r>
        <w:t xml:space="preserve"> </w:t>
      </w:r>
      <w:r w:rsidRPr="00471693">
        <w:t>пункта</w:t>
      </w:r>
      <w:r>
        <w:t xml:space="preserve"> </w:t>
      </w:r>
      <w:r w:rsidRPr="00471693">
        <w:t>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Статута,</w:t>
      </w:r>
      <w:r>
        <w:t xml:space="preserve"> </w:t>
      </w:r>
      <w:r w:rsidRPr="00471693">
        <w:t>Суд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101.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Суда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выходить</w:t>
      </w:r>
      <w:r>
        <w:t xml:space="preserve"> </w:t>
      </w:r>
      <w:r w:rsidRPr="00471693">
        <w:t>за</w:t>
      </w:r>
      <w:r>
        <w:t xml:space="preserve"> </w:t>
      </w:r>
      <w:r w:rsidRPr="00471693">
        <w:t>рамки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вопросов.</w:t>
      </w:r>
    </w:p>
    <w:p w:rsidR="00471693" w:rsidRPr="00471693" w:rsidRDefault="00471693" w:rsidP="00471693">
      <w:r w:rsidRPr="00471693">
        <w:t>102.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Суда</w:t>
      </w:r>
      <w:r>
        <w:t xml:space="preserve"> </w:t>
      </w:r>
      <w:r w:rsidRPr="00471693">
        <w:t>не</w:t>
      </w:r>
      <w:r>
        <w:t xml:space="preserve"> </w:t>
      </w:r>
      <w:r w:rsidRPr="00471693">
        <w:t>изменяет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не</w:t>
      </w:r>
      <w:r>
        <w:t xml:space="preserve"> </w:t>
      </w:r>
      <w:r w:rsidRPr="00471693">
        <w:t>отменяет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норм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создает</w:t>
      </w:r>
      <w:r>
        <w:t xml:space="preserve"> </w:t>
      </w:r>
      <w:r w:rsidRPr="00471693">
        <w:t>новых.</w:t>
      </w:r>
    </w:p>
    <w:p w:rsidR="00471693" w:rsidRPr="00471693" w:rsidRDefault="00471693" w:rsidP="00471693">
      <w:r w:rsidRPr="00471693">
        <w:lastRenderedPageBreak/>
        <w:t>103.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111</w:t>
      </w:r>
      <w:r>
        <w:t xml:space="preserve"> </w:t>
      </w:r>
      <w:r w:rsidRPr="00471693">
        <w:t>–</w:t>
      </w:r>
      <w:r>
        <w:t xml:space="preserve"> </w:t>
      </w:r>
      <w:r w:rsidRPr="00471693">
        <w:t>113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спора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форму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104.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Большая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несоответствии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Договору.</w:t>
      </w:r>
    </w:p>
    <w:p w:rsidR="00471693" w:rsidRDefault="00471693" w:rsidP="00471693">
      <w:r w:rsidRPr="00471693">
        <w:t>105.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соблюдении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(другими</w:t>
      </w:r>
      <w:r>
        <w:t xml:space="preserve"> </w:t>
      </w:r>
      <w:r w:rsidRPr="00471693">
        <w:t>государствами-членами)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Большая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факта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(государствами-членами)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факта</w:t>
      </w:r>
      <w:r>
        <w:t xml:space="preserve"> </w:t>
      </w:r>
      <w:r w:rsidRPr="00471693">
        <w:t>несоблюдения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(государствами-членами)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решений.</w:t>
      </w:r>
    </w:p>
    <w:p w:rsidR="00471693" w:rsidRDefault="00471693" w:rsidP="00471693">
      <w:r w:rsidRPr="00471693">
        <w:t>106.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Договору,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решениям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Большая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несоответствии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Договору,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решениям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Договору,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решениям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107.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Большая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оспариваемого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оспариваемого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108.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затрагивающих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повлекли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субъекта,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109.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оспариваемого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нарушающим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оспариваемого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нарушающим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lastRenderedPageBreak/>
        <w:t>110.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об</w:t>
      </w:r>
      <w:r>
        <w:t xml:space="preserve"> </w:t>
      </w:r>
      <w:r w:rsidRPr="00471693">
        <w:t>обжаловании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Апелляционная</w:t>
      </w:r>
      <w:r>
        <w:t xml:space="preserve"> </w:t>
      </w:r>
      <w:r w:rsidRPr="00471693">
        <w:t>палата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оставлении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</w:t>
      </w:r>
      <w:r>
        <w:t xml:space="preserve"> </w:t>
      </w:r>
      <w:r w:rsidRPr="00471693">
        <w:t>без</w:t>
      </w:r>
      <w:r>
        <w:t xml:space="preserve"> </w:t>
      </w:r>
      <w:r w:rsidRPr="00471693">
        <w:t>изменения,</w:t>
      </w:r>
      <w:r>
        <w:t xml:space="preserve"> </w:t>
      </w:r>
      <w:r w:rsidRPr="00471693">
        <w:t>а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обжаловании</w:t>
      </w:r>
      <w:r>
        <w:t xml:space="preserve"> </w:t>
      </w:r>
      <w:r w:rsidRPr="00471693">
        <w:t>–</w:t>
      </w:r>
      <w:r>
        <w:t xml:space="preserve"> </w:t>
      </w:r>
      <w:r w:rsidRPr="00471693">
        <w:t>без</w:t>
      </w:r>
      <w:r>
        <w:t xml:space="preserve"> </w:t>
      </w:r>
      <w:r w:rsidRPr="00471693">
        <w:t>удовлетворения;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отмене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либо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Суда,</w:t>
      </w:r>
      <w:r>
        <w:t xml:space="preserve"> </w:t>
      </w:r>
      <w:r w:rsidRPr="00471693">
        <w:t>вынесении</w:t>
      </w:r>
      <w:r>
        <w:t xml:space="preserve"> </w:t>
      </w:r>
      <w:r w:rsidRPr="00471693">
        <w:t>нового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делу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108</w:t>
      </w:r>
      <w:r>
        <w:t xml:space="preserve"> </w:t>
      </w:r>
      <w:r w:rsidRPr="00471693">
        <w:t>и</w:t>
      </w:r>
      <w:r>
        <w:t xml:space="preserve"> </w:t>
      </w:r>
      <w:r w:rsidRPr="00471693">
        <w:t>109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Статута.</w:t>
      </w:r>
    </w:p>
    <w:p w:rsidR="00471693" w:rsidRPr="00471693" w:rsidRDefault="00471693" w:rsidP="00471693">
      <w:r w:rsidRPr="00471693">
        <w:t>111.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признанных</w:t>
      </w:r>
      <w:r>
        <w:t xml:space="preserve"> </w:t>
      </w:r>
      <w:r w:rsidRPr="00471693">
        <w:t>Судом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продолжается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до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признанные</w:t>
      </w:r>
      <w:r>
        <w:t xml:space="preserve"> </w:t>
      </w:r>
      <w:r w:rsidRPr="00471693">
        <w:t>Судом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разумный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</w:p>
    <w:p w:rsidR="00471693" w:rsidRPr="00471693" w:rsidRDefault="00471693" w:rsidP="00471693"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Суда,</w:t>
      </w:r>
      <w:r>
        <w:t xml:space="preserve"> </w:t>
      </w:r>
      <w:r w:rsidRPr="00471693">
        <w:t>приводится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в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Суда.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Суд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может</w:t>
      </w:r>
      <w:r>
        <w:t xml:space="preserve"> </w:t>
      </w:r>
      <w:r w:rsidRPr="00471693">
        <w:t>установить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</w:t>
      </w:r>
      <w:r>
        <w:t xml:space="preserve"> </w:t>
      </w:r>
      <w:r w:rsidRPr="00471693">
        <w:t>для</w:t>
      </w:r>
      <w:r>
        <w:t xml:space="preserve"> </w:t>
      </w:r>
      <w:r w:rsidRPr="00471693">
        <w:t>приведения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112.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обоснованного</w:t>
      </w:r>
      <w:r>
        <w:t xml:space="preserve"> </w:t>
      </w:r>
      <w:r w:rsidRPr="00471693">
        <w:t>ходатайства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спора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признанных</w:t>
      </w:r>
      <w:r>
        <w:t xml:space="preserve"> </w:t>
      </w:r>
      <w:r w:rsidRPr="00471693">
        <w:t>Судом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приостанавливаться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Суда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113.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обязана</w:t>
      </w:r>
      <w:r>
        <w:t xml:space="preserve"> </w:t>
      </w:r>
      <w:r w:rsidRPr="00471693">
        <w:t>в</w:t>
      </w:r>
      <w:r>
        <w:t xml:space="preserve"> </w:t>
      </w:r>
      <w:r w:rsidRPr="00471693">
        <w:t>разумный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</w:p>
    <w:p w:rsidR="00471693" w:rsidRDefault="00471693" w:rsidP="00471693"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в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Суда,</w:t>
      </w:r>
      <w:r>
        <w:t xml:space="preserve"> </w:t>
      </w:r>
      <w:r w:rsidRPr="00471693">
        <w:t>исполнить</w:t>
      </w:r>
      <w:r>
        <w:t xml:space="preserve"> </w:t>
      </w:r>
      <w:r w:rsidRPr="00471693">
        <w:t>вступившее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Суда,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Суд</w:t>
      </w:r>
      <w:r>
        <w:t xml:space="preserve"> </w:t>
      </w:r>
      <w:r w:rsidRPr="00471693">
        <w:t>установил,</w:t>
      </w:r>
      <w:r>
        <w:t xml:space="preserve"> </w:t>
      </w:r>
      <w:r w:rsidRPr="00471693">
        <w:t>что</w:t>
      </w:r>
      <w:r>
        <w:t xml:space="preserve"> </w:t>
      </w:r>
      <w:r w:rsidRPr="00471693">
        <w:t>оспариваемое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(бездействие)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таким</w:t>
      </w:r>
      <w:r>
        <w:t xml:space="preserve"> </w:t>
      </w:r>
      <w:r w:rsidRPr="00471693">
        <w:t>действием</w:t>
      </w:r>
      <w:r>
        <w:t xml:space="preserve"> </w:t>
      </w:r>
      <w:r w:rsidRPr="00471693">
        <w:t>(бездействием)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нарушены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114.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Высший</w:t>
      </w:r>
      <w:r>
        <w:t xml:space="preserve"> </w:t>
      </w:r>
      <w:r w:rsidRPr="00471693">
        <w:t>Евразийский</w:t>
      </w:r>
      <w:r>
        <w:t xml:space="preserve"> </w:t>
      </w:r>
      <w:r w:rsidRPr="00471693">
        <w:t>экономический</w:t>
      </w:r>
      <w:r>
        <w:t xml:space="preserve"> </w:t>
      </w:r>
      <w:r w:rsidRPr="00471693">
        <w:t>совет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мер,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исполнением.</w:t>
      </w:r>
    </w:p>
    <w:p w:rsidR="00471693" w:rsidRPr="00471693" w:rsidRDefault="00471693" w:rsidP="00471693">
      <w:r w:rsidRPr="00471693">
        <w:t>115.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с</w:t>
      </w:r>
      <w:r>
        <w:t xml:space="preserve"> </w:t>
      </w:r>
      <w:r w:rsidRPr="00471693">
        <w:t>ходатайством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исполнению.</w:t>
      </w:r>
    </w:p>
    <w:p w:rsidR="00471693" w:rsidRDefault="00471693" w:rsidP="00471693">
      <w:r w:rsidRPr="00471693">
        <w:t>Суд</w:t>
      </w:r>
      <w:r>
        <w:t xml:space="preserve"> </w:t>
      </w:r>
      <w:r w:rsidRPr="00471693">
        <w:t>по</w:t>
      </w:r>
      <w:r>
        <w:t xml:space="preserve"> </w:t>
      </w:r>
      <w:r w:rsidRPr="00471693">
        <w:t>ходатайству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</w:p>
    <w:p w:rsidR="00471693" w:rsidRPr="00471693" w:rsidRDefault="00471693" w:rsidP="00471693"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обращается</w:t>
      </w:r>
      <w:r>
        <w:t xml:space="preserve"> </w:t>
      </w:r>
      <w:r w:rsidRPr="00471693">
        <w:t>в</w:t>
      </w:r>
      <w:r>
        <w:t xml:space="preserve"> </w:t>
      </w:r>
      <w:r w:rsidRPr="00471693">
        <w:t>Высший</w:t>
      </w:r>
      <w:r>
        <w:t xml:space="preserve"> </w:t>
      </w:r>
      <w:r w:rsidRPr="00471693">
        <w:t>Евразийский</w:t>
      </w:r>
      <w:r>
        <w:t xml:space="preserve"> </w:t>
      </w:r>
      <w:r w:rsidRPr="00471693">
        <w:t>экономический</w:t>
      </w:r>
      <w:r>
        <w:t xml:space="preserve"> </w:t>
      </w:r>
      <w:r w:rsidRPr="00471693">
        <w:t>совет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вопросу.</w:t>
      </w:r>
    </w:p>
    <w:p w:rsidR="00471693" w:rsidRPr="00471693" w:rsidRDefault="00471693" w:rsidP="00471693">
      <w:r w:rsidRPr="00471693">
        <w:t>116.</w:t>
      </w:r>
      <w:r>
        <w:t xml:space="preserve"> </w:t>
      </w:r>
      <w:r w:rsidRPr="00471693">
        <w:t>Акты</w:t>
      </w:r>
      <w:r>
        <w:t xml:space="preserve"> </w:t>
      </w:r>
      <w:r w:rsidRPr="00471693">
        <w:t>Суда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опубликованию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бюллетене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интернет-сайте</w:t>
      </w:r>
      <w:r>
        <w:t xml:space="preserve"> </w:t>
      </w:r>
      <w:r w:rsidRPr="00471693">
        <w:t>Суда.</w:t>
      </w:r>
    </w:p>
    <w:p w:rsidR="00471693" w:rsidRDefault="00471693" w:rsidP="00471693">
      <w:r w:rsidRPr="00471693">
        <w:t>117.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Суда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разъяснено</w:t>
      </w:r>
      <w:r>
        <w:t xml:space="preserve"> </w:t>
      </w:r>
      <w:r w:rsidRPr="00471693">
        <w:t>без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сущности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содержания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самим</w:t>
      </w:r>
      <w:r>
        <w:t xml:space="preserve"> </w:t>
      </w:r>
      <w:r w:rsidRPr="00471693">
        <w:t>Судом</w:t>
      </w:r>
      <w:r>
        <w:t xml:space="preserve"> </w:t>
      </w:r>
      <w:r w:rsidRPr="00471693">
        <w:t>по</w:t>
      </w:r>
      <w:r>
        <w:t xml:space="preserve"> </w:t>
      </w:r>
      <w:r w:rsidRPr="00471693">
        <w:t>обоснованному</w:t>
      </w:r>
      <w:r>
        <w:t xml:space="preserve"> </w:t>
      </w:r>
      <w:r w:rsidRPr="00471693">
        <w:t>ходатайству</w:t>
      </w:r>
      <w:r>
        <w:t xml:space="preserve"> </w:t>
      </w:r>
      <w:r w:rsidRPr="00471693">
        <w:t>сторон</w:t>
      </w:r>
      <w:r>
        <w:t xml:space="preserve"> </w:t>
      </w:r>
      <w:r w:rsidRPr="00471693">
        <w:t>по</w:t>
      </w:r>
      <w:r>
        <w:t xml:space="preserve"> </w:t>
      </w:r>
      <w:r w:rsidRPr="00471693">
        <w:t>делу.</w:t>
      </w:r>
    </w:p>
    <w:p w:rsidR="00471693" w:rsidRPr="00471693" w:rsidRDefault="00471693" w:rsidP="00471693">
      <w:r w:rsidRPr="00471693">
        <w:t>ГЛАВА</w:t>
      </w:r>
      <w:r>
        <w:t xml:space="preserve"> </w:t>
      </w:r>
      <w:r w:rsidRPr="00471693">
        <w:t>VIII.</w:t>
      </w:r>
      <w:r>
        <w:t xml:space="preserve"> </w:t>
      </w:r>
      <w:r w:rsidRPr="00471693">
        <w:t>Заключительные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118.</w:t>
      </w:r>
      <w:r>
        <w:t xml:space="preserve"> </w:t>
      </w:r>
      <w:r w:rsidRPr="00471693">
        <w:t>Судьи,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Суда,</w:t>
      </w:r>
      <w:r>
        <w:t xml:space="preserve"> </w:t>
      </w:r>
      <w:r w:rsidRPr="00471693">
        <w:t>лица,</w:t>
      </w:r>
      <w:r>
        <w:t xml:space="preserve"> </w:t>
      </w:r>
      <w:r w:rsidRPr="00471693">
        <w:t>участвующие</w:t>
      </w:r>
      <w:r>
        <w:t xml:space="preserve"> </w:t>
      </w:r>
      <w:r w:rsidRPr="00471693">
        <w:t>в</w:t>
      </w:r>
      <w:r>
        <w:t xml:space="preserve"> </w:t>
      </w:r>
      <w:r w:rsidRPr="00471693">
        <w:t>деле,</w:t>
      </w:r>
      <w:r>
        <w:t xml:space="preserve"> </w:t>
      </w:r>
      <w:r w:rsidRPr="00471693">
        <w:t>эксперты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не</w:t>
      </w:r>
      <w:r>
        <w:t xml:space="preserve"> </w:t>
      </w:r>
      <w:r w:rsidRPr="00471693">
        <w:t>разглашают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передают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полученную</w:t>
      </w:r>
      <w:r>
        <w:t xml:space="preserve"> </w:t>
      </w:r>
      <w:r w:rsidRPr="00471693">
        <w:t>ими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дела,</w:t>
      </w:r>
      <w:r>
        <w:t xml:space="preserve"> </w:t>
      </w:r>
      <w:r w:rsidRPr="00471693">
        <w:t>без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такую</w:t>
      </w:r>
      <w:r>
        <w:t xml:space="preserve"> </w:t>
      </w:r>
      <w:r w:rsidRPr="00471693">
        <w:t>информацию.</w:t>
      </w:r>
    </w:p>
    <w:p w:rsidR="00471693" w:rsidRPr="00471693" w:rsidRDefault="00471693" w:rsidP="00471693">
      <w:r w:rsidRPr="00471693">
        <w:t>119.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Регламентом.</w:t>
      </w:r>
    </w:p>
    <w:p w:rsidR="00C95944" w:rsidRDefault="00471693" w:rsidP="00471693">
      <w:r w:rsidRPr="00471693">
        <w:t>120.</w:t>
      </w:r>
      <w:r>
        <w:t xml:space="preserve"> </w:t>
      </w:r>
      <w:r w:rsidRPr="00471693">
        <w:t>Суд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Высшему</w:t>
      </w:r>
      <w:r>
        <w:t xml:space="preserve"> </w:t>
      </w:r>
      <w:r w:rsidRPr="00471693">
        <w:t>Евразийскому</w:t>
      </w:r>
      <w:r>
        <w:t xml:space="preserve"> </w:t>
      </w:r>
      <w:r w:rsidRPr="00471693">
        <w:t>экономическому</w:t>
      </w:r>
      <w:r>
        <w:t xml:space="preserve"> </w:t>
      </w:r>
      <w:r w:rsidRPr="00471693">
        <w:t>совету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своей</w:t>
      </w:r>
      <w:r>
        <w:t xml:space="preserve"> </w:t>
      </w:r>
      <w:r w:rsidRPr="00471693">
        <w:t>деятельности.</w:t>
      </w:r>
    </w:p>
    <w:p w:rsidR="00C95944" w:rsidRDefault="00C95944" w:rsidP="00471693"/>
    <w:p w:rsidR="00C95944" w:rsidRDefault="00C95944" w:rsidP="00471693">
      <w:r>
        <w:t>-----------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</w:t>
      </w:r>
    </w:p>
    <w:p w:rsidR="00471693" w:rsidRDefault="00471693" w:rsidP="00471693">
      <w:r w:rsidRPr="00471693">
        <w:lastRenderedPageBreak/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информационно-коммуникационных</w:t>
      </w:r>
      <w:r>
        <w:t xml:space="preserve"> </w:t>
      </w:r>
      <w:r w:rsidRPr="00471693">
        <w:t>технологиях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информационном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23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основополагающих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его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«бумажная</w:t>
      </w:r>
      <w:r>
        <w:t xml:space="preserve"> </w:t>
      </w:r>
      <w:r w:rsidRPr="00471693">
        <w:t>копия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документа»</w:t>
      </w:r>
      <w:r>
        <w:t xml:space="preserve"> </w:t>
      </w:r>
      <w:r w:rsidRPr="00471693">
        <w:t>–</w:t>
      </w:r>
      <w:r>
        <w:t xml:space="preserve"> </w:t>
      </w:r>
      <w:r w:rsidRPr="00471693">
        <w:t>копия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носителе,</w:t>
      </w:r>
      <w:r>
        <w:t xml:space="preserve"> </w:t>
      </w:r>
      <w:r w:rsidRPr="00471693">
        <w:t>заверенная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«доверенная</w:t>
      </w:r>
      <w:r>
        <w:t xml:space="preserve"> </w:t>
      </w:r>
      <w:r w:rsidRPr="00471693">
        <w:t>третья</w:t>
      </w:r>
      <w:r>
        <w:t xml:space="preserve"> </w:t>
      </w:r>
      <w:r w:rsidRPr="00471693">
        <w:t>сторона»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наделенная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правом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проверке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цифровой</w:t>
      </w:r>
      <w:r>
        <w:t xml:space="preserve"> </w:t>
      </w:r>
      <w:r w:rsidRPr="00471693">
        <w:t>подписи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подписи)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в</w:t>
      </w:r>
      <w:r>
        <w:t xml:space="preserve"> </w:t>
      </w:r>
      <w:r w:rsidRPr="00471693">
        <w:t>фиксированный</w:t>
      </w:r>
      <w:r>
        <w:t xml:space="preserve"> </w:t>
      </w:r>
      <w:r w:rsidRPr="00471693">
        <w:t>момент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лица,</w:t>
      </w:r>
      <w:r>
        <w:t xml:space="preserve"> </w:t>
      </w:r>
      <w:r w:rsidRPr="00471693">
        <w:t>подписавшего</w:t>
      </w:r>
      <w:r>
        <w:t xml:space="preserve"> </w:t>
      </w:r>
      <w:r w:rsidRPr="00471693">
        <w:t>электронный</w:t>
      </w:r>
      <w:r>
        <w:t xml:space="preserve"> </w:t>
      </w:r>
      <w:r w:rsidRPr="00471693">
        <w:t>документ;</w:t>
      </w:r>
    </w:p>
    <w:p w:rsidR="00471693" w:rsidRDefault="00471693" w:rsidP="00471693">
      <w:r w:rsidRPr="00471693">
        <w:t>«заказчик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сегмента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выполняющий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организатора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сегмента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определяемый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«защита</w:t>
      </w:r>
      <w:r>
        <w:t xml:space="preserve"> </w:t>
      </w:r>
      <w:r w:rsidRPr="00471693">
        <w:t>информации»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комплекса</w:t>
      </w:r>
      <w:r>
        <w:t xml:space="preserve"> </w:t>
      </w:r>
      <w:r w:rsidRPr="00471693">
        <w:t>правовых,</w:t>
      </w:r>
      <w:r>
        <w:t xml:space="preserve"> </w:t>
      </w:r>
      <w:r w:rsidRPr="00471693">
        <w:t>организационных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определению,</w:t>
      </w:r>
      <w:r>
        <w:t xml:space="preserve"> </w:t>
      </w:r>
      <w:r w:rsidRPr="00471693">
        <w:t>достижению</w:t>
      </w:r>
      <w:r>
        <w:t xml:space="preserve"> </w:t>
      </w:r>
      <w:r w:rsidRPr="00471693">
        <w:t>и</w:t>
      </w:r>
      <w:r>
        <w:t xml:space="preserve"> </w:t>
      </w:r>
      <w:r w:rsidRPr="00471693">
        <w:t>поддержанию</w:t>
      </w:r>
      <w:r>
        <w:t xml:space="preserve"> </w:t>
      </w:r>
      <w:r w:rsidRPr="00471693">
        <w:t>конфиденциальности,</w:t>
      </w:r>
      <w:r>
        <w:t xml:space="preserve"> </w:t>
      </w:r>
      <w:r w:rsidRPr="00471693">
        <w:t>целостности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доступности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ее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исключения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минимизации</w:t>
      </w:r>
      <w:r>
        <w:t xml:space="preserve"> </w:t>
      </w:r>
      <w:r w:rsidRPr="00471693">
        <w:t>неприемлемых</w:t>
      </w:r>
      <w:r>
        <w:t xml:space="preserve"> </w:t>
      </w:r>
      <w:r w:rsidRPr="00471693">
        <w:t>рисков</w:t>
      </w:r>
      <w:r>
        <w:t xml:space="preserve"> </w:t>
      </w:r>
      <w:r w:rsidRPr="00471693">
        <w:t>для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взаимодействия;</w:t>
      </w:r>
    </w:p>
    <w:p w:rsidR="00471693" w:rsidRDefault="00471693" w:rsidP="00471693">
      <w:r w:rsidRPr="00471693">
        <w:t>«интегрированная</w:t>
      </w:r>
      <w:r>
        <w:t xml:space="preserve"> </w:t>
      </w:r>
      <w:r w:rsidRPr="00471693">
        <w:t>информационная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организационная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территориально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объединенных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сегментами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интеграционным</w:t>
      </w:r>
      <w:r>
        <w:t xml:space="preserve"> </w:t>
      </w:r>
      <w:r w:rsidRPr="00471693">
        <w:t>сегментом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«информационная</w:t>
      </w:r>
      <w:r>
        <w:t xml:space="preserve"> </w:t>
      </w:r>
      <w:r w:rsidRPr="00471693">
        <w:t>система»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обработку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ресурсов;</w:t>
      </w:r>
    </w:p>
    <w:p w:rsidR="00471693" w:rsidRPr="00471693" w:rsidRDefault="00471693" w:rsidP="00471693">
      <w:r w:rsidRPr="00471693">
        <w:t>«информационно-коммуникационные</w:t>
      </w:r>
      <w:r>
        <w:t xml:space="preserve"> </w:t>
      </w:r>
      <w:r w:rsidRPr="00471693">
        <w:t>технологии»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методов</w:t>
      </w:r>
      <w:r>
        <w:t xml:space="preserve"> </w:t>
      </w:r>
      <w:r w:rsidRPr="00471693">
        <w:t>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и</w:t>
      </w:r>
      <w:r>
        <w:t xml:space="preserve"> </w:t>
      </w:r>
      <w:r w:rsidRPr="00471693">
        <w:t>телекоммуникационных</w:t>
      </w:r>
      <w:r>
        <w:t xml:space="preserve"> </w:t>
      </w:r>
      <w:r w:rsidRPr="00471693">
        <w:t>процессов;</w:t>
      </w:r>
    </w:p>
    <w:p w:rsidR="00471693" w:rsidRDefault="00471693" w:rsidP="00471693">
      <w:r w:rsidRPr="00471693">
        <w:t>«информационные</w:t>
      </w:r>
      <w:r>
        <w:t xml:space="preserve"> </w:t>
      </w:r>
      <w:r w:rsidRPr="00471693">
        <w:t>технологии»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процессы,</w:t>
      </w:r>
      <w:r>
        <w:t xml:space="preserve"> </w:t>
      </w:r>
      <w:r w:rsidRPr="00471693">
        <w:t>методы</w:t>
      </w:r>
      <w:r>
        <w:t xml:space="preserve"> </w:t>
      </w:r>
      <w:r w:rsidRPr="00471693">
        <w:t>поиска,</w:t>
      </w:r>
      <w:r>
        <w:t xml:space="preserve"> </w:t>
      </w:r>
      <w:r w:rsidRPr="00471693">
        <w:t>сбора,</w:t>
      </w:r>
      <w:r>
        <w:t xml:space="preserve"> </w:t>
      </w:r>
      <w:r w:rsidRPr="00471693">
        <w:t>накопления,</w:t>
      </w:r>
      <w:r>
        <w:t xml:space="preserve"> </w:t>
      </w:r>
      <w:r w:rsidRPr="00471693">
        <w:t>систематизации,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уточнения,</w:t>
      </w:r>
      <w:r>
        <w:t xml:space="preserve"> </w:t>
      </w:r>
      <w:r w:rsidRPr="00471693">
        <w:t>обработки,</w:t>
      </w:r>
      <w:r>
        <w:t xml:space="preserve"> </w:t>
      </w:r>
      <w:r w:rsidRPr="00471693">
        <w:t>предоставления,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</w:t>
      </w:r>
      <w:r>
        <w:t xml:space="preserve"> </w:t>
      </w:r>
      <w:r w:rsidRPr="00471693">
        <w:t>удаления</w:t>
      </w:r>
      <w:r>
        <w:t xml:space="preserve"> </w:t>
      </w:r>
      <w:r w:rsidRPr="00471693">
        <w:t>(уничтожения)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методов;</w:t>
      </w:r>
    </w:p>
    <w:p w:rsidR="00471693" w:rsidRDefault="00471693" w:rsidP="00471693">
      <w:r w:rsidRPr="00471693">
        <w:t>«информационный</w:t>
      </w:r>
      <w:r>
        <w:t xml:space="preserve"> </w:t>
      </w:r>
      <w:r w:rsidRPr="00471693">
        <w:t>ресурс»</w:t>
      </w:r>
      <w:r>
        <w:t xml:space="preserve"> </w:t>
      </w:r>
      <w:r w:rsidRPr="00471693">
        <w:t>–</w:t>
      </w:r>
      <w:r>
        <w:t xml:space="preserve"> </w:t>
      </w:r>
      <w:r w:rsidRPr="00471693">
        <w:t>упорядоченная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документированной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(базы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другие</w:t>
      </w:r>
      <w:r>
        <w:t xml:space="preserve"> </w:t>
      </w:r>
      <w:r w:rsidRPr="00471693">
        <w:t>массивы</w:t>
      </w:r>
      <w:r>
        <w:t xml:space="preserve"> </w:t>
      </w:r>
      <w:r w:rsidRPr="00471693">
        <w:t>информации),</w:t>
      </w:r>
      <w:r>
        <w:t xml:space="preserve"> </w:t>
      </w:r>
      <w:r w:rsidRPr="00471693">
        <w:t>содержащейся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системах;</w:t>
      </w:r>
    </w:p>
    <w:p w:rsidR="00471693" w:rsidRPr="00471693" w:rsidRDefault="00471693" w:rsidP="00471693">
      <w:r w:rsidRPr="00471693">
        <w:t>«классификатор»</w:t>
      </w:r>
      <w:r>
        <w:t xml:space="preserve"> </w:t>
      </w:r>
      <w:r w:rsidRPr="00471693">
        <w:t>–</w:t>
      </w:r>
      <w:r>
        <w:t xml:space="preserve"> </w:t>
      </w:r>
      <w:r w:rsidRPr="00471693">
        <w:t>систематизированный,</w:t>
      </w:r>
      <w:r>
        <w:t xml:space="preserve"> </w:t>
      </w:r>
      <w:r w:rsidRPr="00471693">
        <w:t>структурированный</w:t>
      </w:r>
      <w:r>
        <w:t xml:space="preserve"> </w:t>
      </w:r>
      <w:r w:rsidRPr="00471693">
        <w:t>и</w:t>
      </w:r>
      <w:r>
        <w:t xml:space="preserve"> </w:t>
      </w:r>
      <w:r w:rsidRPr="00471693">
        <w:t>кодифицированный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наименований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классификации;</w:t>
      </w:r>
    </w:p>
    <w:p w:rsidR="00471693" w:rsidRDefault="00471693" w:rsidP="00471693">
      <w:r w:rsidRPr="00471693">
        <w:t>«национальный</w:t>
      </w:r>
      <w:r>
        <w:t xml:space="preserve"> </w:t>
      </w:r>
      <w:r w:rsidRPr="00471693">
        <w:t>сегмент</w:t>
      </w:r>
      <w:r>
        <w:t xml:space="preserve"> </w:t>
      </w:r>
      <w:r w:rsidRPr="00471693">
        <w:t>государства-члена»,</w:t>
      </w:r>
      <w:r>
        <w:t xml:space="preserve"> </w:t>
      </w:r>
      <w:r w:rsidRPr="00471693">
        <w:t>«интеграционный</w:t>
      </w:r>
      <w:r>
        <w:t xml:space="preserve"> </w:t>
      </w:r>
      <w:r w:rsidRPr="00471693">
        <w:t>сегмент</w:t>
      </w:r>
      <w:r>
        <w:t xml:space="preserve"> </w:t>
      </w:r>
      <w:r w:rsidRPr="00471693">
        <w:t>Комиссии»</w:t>
      </w:r>
      <w:r>
        <w:t xml:space="preserve"> </w:t>
      </w:r>
      <w:r w:rsidRPr="00471693">
        <w:t>–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обеспечивающие</w:t>
      </w:r>
      <w:r>
        <w:t xml:space="preserve"> </w:t>
      </w:r>
      <w:r w:rsidRPr="00471693">
        <w:t>информационное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«нормативно-справочная</w:t>
      </w:r>
      <w:r>
        <w:t xml:space="preserve"> </w:t>
      </w:r>
      <w:r w:rsidRPr="00471693">
        <w:t>информация»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справочников</w:t>
      </w:r>
      <w:r>
        <w:t xml:space="preserve"> </w:t>
      </w:r>
      <w:r w:rsidRPr="00471693">
        <w:t>и</w:t>
      </w:r>
      <w:r>
        <w:t xml:space="preserve"> </w:t>
      </w:r>
      <w:r w:rsidRPr="00471693">
        <w:t>классификаторов,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органами;</w:t>
      </w:r>
    </w:p>
    <w:p w:rsidR="00471693" w:rsidRDefault="00471693" w:rsidP="00471693">
      <w:r w:rsidRPr="00471693">
        <w:t>«общая</w:t>
      </w:r>
      <w:r>
        <w:t xml:space="preserve"> </w:t>
      </w:r>
      <w:r w:rsidRPr="00471693">
        <w:t>инфраструктура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информационно-технологических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организационно-правовых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придания</w:t>
      </w:r>
      <w:r>
        <w:t xml:space="preserve"> </w:t>
      </w:r>
      <w:r w:rsidRPr="00471693">
        <w:t>юридической</w:t>
      </w:r>
      <w:r>
        <w:t xml:space="preserve"> </w:t>
      </w:r>
      <w:r w:rsidRPr="00471693">
        <w:t>силы</w:t>
      </w:r>
      <w:r>
        <w:t xml:space="preserve"> </w:t>
      </w:r>
      <w:r w:rsidRPr="00471693">
        <w:t>электронным</w:t>
      </w:r>
      <w:r>
        <w:t xml:space="preserve"> </w:t>
      </w:r>
      <w:r w:rsidRPr="00471693">
        <w:t>документам,</w:t>
      </w:r>
      <w:r>
        <w:t xml:space="preserve"> </w:t>
      </w:r>
      <w:r w:rsidRPr="00471693">
        <w:t>используемым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«общий</w:t>
      </w:r>
      <w:r>
        <w:t xml:space="preserve"> </w:t>
      </w:r>
      <w:r w:rsidRPr="00471693">
        <w:t>информационный</w:t>
      </w:r>
      <w:r>
        <w:t xml:space="preserve"> </w:t>
      </w:r>
      <w:r w:rsidRPr="00471693">
        <w:t>ресурс»</w:t>
      </w:r>
      <w:r>
        <w:t xml:space="preserve"> </w:t>
      </w:r>
      <w:r w:rsidRPr="00471693">
        <w:t>–</w:t>
      </w:r>
      <w:r>
        <w:t xml:space="preserve"> </w:t>
      </w:r>
      <w:r w:rsidRPr="00471693">
        <w:t>информационный</w:t>
      </w:r>
      <w:r>
        <w:t xml:space="preserve"> </w:t>
      </w:r>
      <w:r w:rsidRPr="00471693">
        <w:t>ресурс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формируемый</w:t>
      </w:r>
      <w:r>
        <w:t xml:space="preserve"> </w:t>
      </w:r>
      <w:r w:rsidRPr="00471693">
        <w:t>путем</w:t>
      </w:r>
      <w:r>
        <w:t xml:space="preserve"> </w:t>
      </w:r>
      <w:r w:rsidRPr="00471693">
        <w:t>централизованного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«общий</w:t>
      </w:r>
      <w:r>
        <w:t xml:space="preserve"> </w:t>
      </w:r>
      <w:r w:rsidRPr="00471693">
        <w:t>процесс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регламентированные</w:t>
      </w:r>
      <w:r>
        <w:t xml:space="preserve"> </w:t>
      </w:r>
      <w:r w:rsidRPr="00471693">
        <w:t>(установленные)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lastRenderedPageBreak/>
        <w:t>государств-членов,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начинаются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заканчиваются</w:t>
      </w:r>
      <w:r>
        <w:t xml:space="preserve"> </w:t>
      </w:r>
      <w:r w:rsidRPr="00471693">
        <w:t>(изменяются)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«справочник»</w:t>
      </w:r>
      <w:r>
        <w:t xml:space="preserve"> </w:t>
      </w:r>
      <w:r w:rsidRPr="00471693">
        <w:t>–</w:t>
      </w:r>
      <w:r>
        <w:t xml:space="preserve"> </w:t>
      </w:r>
      <w:r w:rsidRPr="00471693">
        <w:t>систематизированный,</w:t>
      </w:r>
      <w:r>
        <w:t xml:space="preserve"> </w:t>
      </w:r>
      <w:r w:rsidRPr="00471693">
        <w:t>структурированный</w:t>
      </w:r>
      <w:r>
        <w:t xml:space="preserve"> </w:t>
      </w:r>
      <w:r w:rsidRPr="00471693">
        <w:t>и</w:t>
      </w:r>
      <w:r>
        <w:t xml:space="preserve"> </w:t>
      </w:r>
      <w:r w:rsidRPr="00471693">
        <w:t>кодифицированный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однородной</w:t>
      </w:r>
      <w:r>
        <w:t xml:space="preserve"> </w:t>
      </w:r>
      <w:r w:rsidRPr="00471693">
        <w:t>по</w:t>
      </w:r>
      <w:r>
        <w:t xml:space="preserve"> </w:t>
      </w:r>
      <w:r w:rsidRPr="00471693">
        <w:t>своему</w:t>
      </w:r>
      <w:r>
        <w:t xml:space="preserve"> </w:t>
      </w:r>
      <w:r w:rsidRPr="00471693">
        <w:t>содержанию</w:t>
      </w:r>
      <w:r>
        <w:t xml:space="preserve"> </w:t>
      </w:r>
      <w:r w:rsidRPr="00471693">
        <w:t>или</w:t>
      </w:r>
      <w:r>
        <w:t xml:space="preserve"> </w:t>
      </w:r>
      <w:r w:rsidRPr="00471693">
        <w:t>сути</w:t>
      </w:r>
      <w:r>
        <w:t xml:space="preserve"> </w:t>
      </w:r>
      <w:r w:rsidRPr="00471693">
        <w:t>информации;</w:t>
      </w:r>
    </w:p>
    <w:p w:rsidR="00471693" w:rsidRPr="00471693" w:rsidRDefault="00471693" w:rsidP="00471693">
      <w:r w:rsidRPr="00471693">
        <w:t>«субъекты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взаимодействия»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взаимодействующие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составления,</w:t>
      </w:r>
      <w:r>
        <w:t xml:space="preserve"> </w:t>
      </w:r>
      <w:r w:rsidRPr="00471693">
        <w:t>отправления,</w:t>
      </w:r>
      <w:r>
        <w:t xml:space="preserve"> </w:t>
      </w:r>
      <w:r w:rsidRPr="00471693">
        <w:t>передачи,</w:t>
      </w:r>
      <w:r>
        <w:t xml:space="preserve"> </w:t>
      </w:r>
      <w:r w:rsidRPr="00471693">
        <w:t>получения,</w:t>
      </w:r>
      <w:r>
        <w:t xml:space="preserve"> </w:t>
      </w:r>
      <w:r w:rsidRPr="00471693">
        <w:t>хранения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виде;</w:t>
      </w:r>
    </w:p>
    <w:p w:rsidR="00471693" w:rsidRPr="00471693" w:rsidRDefault="00471693" w:rsidP="00471693">
      <w:r w:rsidRPr="00471693">
        <w:t>«трансграничное</w:t>
      </w:r>
      <w:r>
        <w:t xml:space="preserve"> </w:t>
      </w:r>
      <w:r w:rsidRPr="00471693">
        <w:t>пространство</w:t>
      </w:r>
      <w:r>
        <w:t xml:space="preserve"> </w:t>
      </w:r>
      <w:r w:rsidRPr="00471693">
        <w:t>доверия»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правовых,</w:t>
      </w:r>
      <w:r>
        <w:t xml:space="preserve"> </w:t>
      </w:r>
      <w:r w:rsidRPr="00471693">
        <w:t>организационных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доверия</w:t>
      </w:r>
      <w:r>
        <w:t xml:space="preserve"> </w:t>
      </w:r>
      <w:r w:rsidRPr="00471693">
        <w:t>при</w:t>
      </w:r>
      <w:r>
        <w:t xml:space="preserve"> </w:t>
      </w:r>
      <w:r w:rsidRPr="00471693">
        <w:t>межгосударственном</w:t>
      </w:r>
      <w:r>
        <w:t xml:space="preserve"> </w:t>
      </w:r>
      <w:r w:rsidRPr="00471693">
        <w:t>обмене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органами;</w:t>
      </w:r>
    </w:p>
    <w:p w:rsidR="00471693" w:rsidRDefault="00471693" w:rsidP="00471693">
      <w:r w:rsidRPr="00471693">
        <w:t>«унифицированная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классификации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кодирования</w:t>
      </w:r>
      <w:r>
        <w:t xml:space="preserve"> </w:t>
      </w:r>
      <w:r w:rsidRPr="00471693">
        <w:t>информации»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справочников,</w:t>
      </w:r>
      <w:r>
        <w:t xml:space="preserve"> </w:t>
      </w:r>
      <w:r w:rsidRPr="00471693">
        <w:t>классификаторов</w:t>
      </w:r>
      <w:r>
        <w:t xml:space="preserve"> </w:t>
      </w:r>
      <w:r w:rsidRPr="00471693">
        <w:t>нормативно-справочной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их</w:t>
      </w:r>
      <w:r>
        <w:t xml:space="preserve"> </w:t>
      </w:r>
      <w:r w:rsidRPr="00471693">
        <w:t>разработки,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применения;</w:t>
      </w:r>
    </w:p>
    <w:p w:rsidR="00471693" w:rsidRDefault="00471693" w:rsidP="00471693">
      <w:r w:rsidRPr="00471693">
        <w:t>«уполномоченный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определенная</w:t>
      </w:r>
      <w:r>
        <w:t xml:space="preserve"> </w:t>
      </w:r>
      <w:r w:rsidRPr="00471693">
        <w:t>им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наделенные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по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сферах;</w:t>
      </w:r>
    </w:p>
    <w:p w:rsidR="00471693" w:rsidRDefault="00471693" w:rsidP="00471693">
      <w:r w:rsidRPr="00471693">
        <w:t>«учетная</w:t>
      </w:r>
      <w:r>
        <w:t xml:space="preserve"> </w:t>
      </w:r>
      <w:r w:rsidRPr="00471693">
        <w:t>система»</w:t>
      </w:r>
      <w:r>
        <w:t xml:space="preserve"> </w:t>
      </w:r>
      <w:r w:rsidRPr="00471693">
        <w:t>–</w:t>
      </w:r>
      <w:r>
        <w:t xml:space="preserve"> </w:t>
      </w:r>
      <w:r w:rsidRPr="00471693">
        <w:t>информационная</w:t>
      </w:r>
      <w:r>
        <w:t xml:space="preserve"> </w:t>
      </w:r>
      <w:r w:rsidRPr="00471693">
        <w:t>система,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содержит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из</w:t>
      </w:r>
      <w:r>
        <w:t xml:space="preserve"> </w:t>
      </w:r>
      <w:r w:rsidRPr="00471693">
        <w:t>правоустанавливающих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составляются</w:t>
      </w:r>
      <w:r>
        <w:t xml:space="preserve"> </w:t>
      </w:r>
      <w:r w:rsidRPr="00471693">
        <w:t>или</w:t>
      </w:r>
      <w:r>
        <w:t xml:space="preserve"> </w:t>
      </w:r>
      <w:r w:rsidRPr="00471693">
        <w:t>выдаются</w:t>
      </w:r>
      <w:r>
        <w:t xml:space="preserve"> </w:t>
      </w:r>
      <w:r w:rsidRPr="00471693">
        <w:t>юридически</w:t>
      </w:r>
      <w:r>
        <w:t xml:space="preserve"> </w:t>
      </w:r>
      <w:r w:rsidRPr="00471693">
        <w:t>значимые</w:t>
      </w:r>
      <w:r>
        <w:t xml:space="preserve"> </w:t>
      </w:r>
      <w:r w:rsidRPr="00471693">
        <w:t>электронные</w:t>
      </w:r>
      <w:r>
        <w:t xml:space="preserve"> </w:t>
      </w:r>
      <w:r w:rsidRPr="00471693">
        <w:t>документы;</w:t>
      </w:r>
    </w:p>
    <w:p w:rsidR="00471693" w:rsidRDefault="00471693" w:rsidP="00471693">
      <w:r w:rsidRPr="00471693">
        <w:t>«электронная</w:t>
      </w:r>
      <w:r>
        <w:t xml:space="preserve"> </w:t>
      </w:r>
      <w:r w:rsidRPr="00471693">
        <w:t>форма</w:t>
      </w:r>
      <w:r>
        <w:t xml:space="preserve"> </w:t>
      </w:r>
      <w:r w:rsidRPr="00471693">
        <w:t>взаимодействия»</w:t>
      </w:r>
      <w:r>
        <w:t xml:space="preserve"> </w:t>
      </w:r>
      <w:r w:rsidRPr="00471693">
        <w:t>–</w:t>
      </w:r>
      <w:r>
        <w:t xml:space="preserve"> </w:t>
      </w:r>
      <w:r w:rsidRPr="00471693">
        <w:t>способ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взаимодействия,</w:t>
      </w:r>
      <w:r>
        <w:t xml:space="preserve"> </w:t>
      </w:r>
      <w:r w:rsidRPr="00471693">
        <w:t>основанный</w:t>
      </w:r>
      <w:r>
        <w:t xml:space="preserve"> </w:t>
      </w:r>
      <w:r w:rsidRPr="00471693">
        <w:t>на</w:t>
      </w:r>
      <w:r>
        <w:t xml:space="preserve"> </w:t>
      </w:r>
      <w:r w:rsidRPr="00471693">
        <w:t>применении</w:t>
      </w:r>
    </w:p>
    <w:p w:rsidR="00471693" w:rsidRPr="00471693" w:rsidRDefault="00471693" w:rsidP="00471693">
      <w:r w:rsidRPr="00471693">
        <w:t>информационно-коммуникационных</w:t>
      </w:r>
      <w:r>
        <w:t xml:space="preserve"> </w:t>
      </w:r>
      <w:r w:rsidRPr="00471693">
        <w:t>технологий;</w:t>
      </w:r>
    </w:p>
    <w:p w:rsidR="00471693" w:rsidRDefault="00471693" w:rsidP="00471693">
      <w:r w:rsidRPr="00471693">
        <w:t>«электронный</w:t>
      </w:r>
      <w:r>
        <w:t xml:space="preserve"> </w:t>
      </w:r>
      <w:r w:rsidRPr="00471693">
        <w:t>вид</w:t>
      </w:r>
      <w:r>
        <w:t xml:space="preserve"> </w:t>
      </w:r>
      <w:r w:rsidRPr="00471693">
        <w:t>документа»</w:t>
      </w:r>
      <w:r>
        <w:t xml:space="preserve"> </w:t>
      </w:r>
      <w:r w:rsidRPr="00471693">
        <w:t>–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данные,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виде,</w:t>
      </w:r>
      <w:r>
        <w:t xml:space="preserve"> </w:t>
      </w:r>
      <w:r w:rsidRPr="00471693">
        <w:t>пригодном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восприятия</w:t>
      </w:r>
      <w:r>
        <w:t xml:space="preserve"> </w:t>
      </w:r>
      <w:r w:rsidRPr="00471693">
        <w:t>человеком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вычислительных</w:t>
      </w:r>
      <w:r>
        <w:t xml:space="preserve"> </w:t>
      </w:r>
      <w:r w:rsidRPr="00471693">
        <w:t>машин,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и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</w:p>
    <w:p w:rsidR="00471693" w:rsidRDefault="00471693" w:rsidP="00471693">
      <w:r w:rsidRPr="00471693">
        <w:t>информационно-коммуникационных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формату</w:t>
      </w:r>
      <w:r>
        <w:t xml:space="preserve"> </w:t>
      </w:r>
      <w:r w:rsidRPr="00471693">
        <w:t>и</w:t>
      </w:r>
      <w:r>
        <w:t xml:space="preserve"> </w:t>
      </w:r>
      <w:r w:rsidRPr="00471693">
        <w:t>структуре;</w:t>
      </w:r>
    </w:p>
    <w:p w:rsidR="00471693" w:rsidRPr="00471693" w:rsidRDefault="00471693" w:rsidP="00471693">
      <w:r w:rsidRPr="00471693">
        <w:t>«электронный</w:t>
      </w:r>
      <w:r>
        <w:t xml:space="preserve"> </w:t>
      </w:r>
      <w:r w:rsidRPr="00471693">
        <w:t>документ»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заверенный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цифровой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подписью)</w:t>
      </w:r>
      <w:r>
        <w:t xml:space="preserve"> </w:t>
      </w:r>
      <w:r w:rsidRPr="00471693">
        <w:t>и</w:t>
      </w:r>
      <w:r>
        <w:t xml:space="preserve"> </w:t>
      </w:r>
      <w:r w:rsidRPr="00471693">
        <w:t>отвечающий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расширения</w:t>
      </w:r>
      <w:r>
        <w:t xml:space="preserve"> </w:t>
      </w:r>
      <w:r w:rsidRPr="00471693">
        <w:t>функциональных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интегрированная</w:t>
      </w:r>
      <w:r>
        <w:t xml:space="preserve"> </w:t>
      </w:r>
      <w:r w:rsidRPr="00471693">
        <w:t>система),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поддержку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вопросам: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таможенно-тарифное</w:t>
      </w:r>
      <w:r>
        <w:t xml:space="preserve"> </w:t>
      </w:r>
      <w:r w:rsidRPr="00471693">
        <w:t>и</w:t>
      </w:r>
      <w:r>
        <w:t xml:space="preserve"> </w:t>
      </w:r>
      <w:r w:rsidRPr="00471693">
        <w:t>нетарифное</w:t>
      </w:r>
      <w:r>
        <w:t xml:space="preserve"> </w:t>
      </w:r>
      <w:r w:rsidRPr="00471693">
        <w:t>регулирование;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таможенное</w:t>
      </w:r>
      <w:r>
        <w:t xml:space="preserve"> </w:t>
      </w:r>
      <w:r w:rsidRPr="00471693">
        <w:t>регулирование;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техническое</w:t>
      </w:r>
      <w:r>
        <w:t xml:space="preserve"> </w:t>
      </w:r>
      <w:r w:rsidRPr="00471693">
        <w:t>регулирование,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санитарных,</w:t>
      </w:r>
      <w:r>
        <w:t xml:space="preserve"> </w:t>
      </w:r>
      <w:r w:rsidRPr="00471693">
        <w:t>ветеринарно-санитарных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зачисление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зачисление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статистика;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конкурентная</w:t>
      </w:r>
      <w:r>
        <w:t xml:space="preserve"> </w:t>
      </w:r>
      <w:r w:rsidRPr="00471693">
        <w:t>политика;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энергетическая</w:t>
      </w:r>
      <w:r>
        <w:t xml:space="preserve"> </w:t>
      </w:r>
      <w:r w:rsidRPr="00471693">
        <w:t>политика;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валютная</w:t>
      </w:r>
      <w:r>
        <w:t xml:space="preserve"> </w:t>
      </w:r>
      <w:r w:rsidRPr="00471693">
        <w:t>политика;</w:t>
      </w:r>
    </w:p>
    <w:p w:rsidR="00471693" w:rsidRDefault="00471693" w:rsidP="00471693">
      <w:r w:rsidRPr="00471693">
        <w:t>10)</w:t>
      </w:r>
      <w:r>
        <w:t xml:space="preserve"> </w:t>
      </w:r>
      <w:r w:rsidRPr="00471693">
        <w:t>интеллектуальная</w:t>
      </w:r>
      <w:r>
        <w:t xml:space="preserve"> </w:t>
      </w:r>
      <w:r w:rsidRPr="00471693">
        <w:t>собственность;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рынки</w:t>
      </w:r>
      <w:r>
        <w:t xml:space="preserve"> </w:t>
      </w:r>
      <w:r w:rsidRPr="00471693">
        <w:t>(банковская</w:t>
      </w:r>
      <w:r>
        <w:t xml:space="preserve"> </w:t>
      </w:r>
      <w:r w:rsidRPr="00471693">
        <w:t>сфера,</w:t>
      </w:r>
      <w:r>
        <w:t xml:space="preserve"> </w:t>
      </w:r>
      <w:r w:rsidRPr="00471693">
        <w:t>сфера</w:t>
      </w:r>
      <w:r>
        <w:t xml:space="preserve"> </w:t>
      </w:r>
      <w:r w:rsidRPr="00471693">
        <w:t>страхования,</w:t>
      </w:r>
      <w:r>
        <w:t xml:space="preserve"> </w:t>
      </w:r>
      <w:r w:rsidRPr="00471693">
        <w:t>валютный</w:t>
      </w:r>
      <w:r>
        <w:t xml:space="preserve"> </w:t>
      </w:r>
      <w:r w:rsidRPr="00471693">
        <w:t>рынок,</w:t>
      </w:r>
      <w:r>
        <w:t xml:space="preserve"> </w:t>
      </w:r>
      <w:r w:rsidRPr="00471693">
        <w:t>рынок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бумаг);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макроэкономическая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промышленная</w:t>
      </w:r>
      <w:r>
        <w:t xml:space="preserve"> </w:t>
      </w:r>
      <w:r w:rsidRPr="00471693">
        <w:t>и</w:t>
      </w:r>
      <w:r>
        <w:t xml:space="preserve"> </w:t>
      </w:r>
      <w:r w:rsidRPr="00471693">
        <w:t>агропромышленная</w:t>
      </w:r>
      <w:r>
        <w:t xml:space="preserve"> </w:t>
      </w:r>
      <w:r w:rsidRPr="00471693">
        <w:t>политика;</w:t>
      </w:r>
    </w:p>
    <w:p w:rsidR="00471693" w:rsidRDefault="00471693" w:rsidP="00471693">
      <w:r w:rsidRPr="00471693">
        <w:t>15)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лекарственных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изделий;</w:t>
      </w:r>
    </w:p>
    <w:p w:rsidR="00471693" w:rsidRPr="00471693" w:rsidRDefault="00471693" w:rsidP="00471693">
      <w:r w:rsidRPr="00471693">
        <w:lastRenderedPageBreak/>
        <w:t>16)</w:t>
      </w:r>
      <w:r>
        <w:t xml:space="preserve"> </w:t>
      </w:r>
      <w:r w:rsidRPr="00471693">
        <w:t>иные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Союза</w:t>
      </w:r>
      <w:r>
        <w:t xml:space="preserve"> </w:t>
      </w:r>
      <w:r w:rsidRPr="00471693">
        <w:t>(включаемые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область</w:t>
      </w:r>
      <w:r>
        <w:t xml:space="preserve"> </w:t>
      </w:r>
      <w:r w:rsidRPr="00471693">
        <w:t>охвата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по</w:t>
      </w:r>
      <w:r>
        <w:t xml:space="preserve"> </w:t>
      </w:r>
      <w:r w:rsidRPr="00471693">
        <w:t>мере</w:t>
      </w:r>
      <w:r>
        <w:t xml:space="preserve"> </w:t>
      </w:r>
      <w:r w:rsidRPr="00471693">
        <w:t>ее</w:t>
      </w:r>
      <w:r>
        <w:t xml:space="preserve"> </w:t>
      </w:r>
      <w:r w:rsidRPr="00471693">
        <w:t>развития).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Основными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являются: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унифицированной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классификации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кодирования</w:t>
      </w:r>
      <w:r>
        <w:t xml:space="preserve"> </w:t>
      </w:r>
      <w:r w:rsidRPr="00471693">
        <w:t>единой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нормативно-справочной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структуры</w:t>
      </w:r>
      <w:r>
        <w:t xml:space="preserve"> </w:t>
      </w:r>
      <w:r w:rsidRPr="00471693">
        <w:t>межгосударственного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ресурсов,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контроль,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текстам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актов,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актов,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</w:t>
      </w:r>
      <w:r>
        <w:t xml:space="preserve"> </w:t>
      </w:r>
      <w:r w:rsidRPr="00471693">
        <w:t>общим</w:t>
      </w:r>
      <w:r>
        <w:t xml:space="preserve"> </w:t>
      </w:r>
      <w:r w:rsidRPr="00471693">
        <w:t>информационным</w:t>
      </w:r>
      <w:r>
        <w:t xml:space="preserve"> </w:t>
      </w:r>
      <w:r w:rsidRPr="00471693">
        <w:t>ресурсам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информационным</w:t>
      </w:r>
      <w:r>
        <w:t xml:space="preserve"> </w:t>
      </w:r>
      <w:r w:rsidRPr="00471693">
        <w:t>ресурсам</w:t>
      </w:r>
    </w:p>
    <w:p w:rsid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формируются</w:t>
      </w:r>
      <w:r>
        <w:t xml:space="preserve"> </w:t>
      </w:r>
      <w:r w:rsidRPr="00471693">
        <w:t>общие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ресурсы,</w:t>
      </w:r>
      <w:r>
        <w:t xml:space="preserve"> </w:t>
      </w:r>
      <w:r w:rsidRPr="00471693">
        <w:t>содержащие: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законодательные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и</w:t>
      </w:r>
      <w:r>
        <w:t xml:space="preserve"> </w:t>
      </w:r>
      <w:r w:rsidRPr="00471693">
        <w:t>акты,</w:t>
      </w:r>
      <w:r>
        <w:t xml:space="preserve"> </w:t>
      </w:r>
      <w:r w:rsidRPr="00471693">
        <w:t>составляющие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нормативно-справочную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формируемую</w:t>
      </w:r>
      <w:r>
        <w:t xml:space="preserve"> </w:t>
      </w:r>
      <w:r w:rsidRPr="00471693">
        <w:t>путем</w:t>
      </w:r>
      <w:r>
        <w:t xml:space="preserve"> </w:t>
      </w:r>
      <w:r w:rsidRPr="00471693">
        <w:t>централизованного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реестры,</w:t>
      </w:r>
      <w:r>
        <w:t xml:space="preserve"> </w:t>
      </w:r>
      <w:r w:rsidRPr="00471693">
        <w:t>формируемые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официальную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информационно-методические,</w:t>
      </w:r>
      <w:r>
        <w:t xml:space="preserve"> </w:t>
      </w:r>
      <w:r w:rsidRPr="00471693">
        <w:t>научные,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</w:p>
    <w:p w:rsidR="00471693" w:rsidRDefault="00471693" w:rsidP="00471693">
      <w:r w:rsidRPr="00471693">
        <w:t>справочно-аналитические</w:t>
      </w:r>
      <w:r>
        <w:t xml:space="preserve"> </w:t>
      </w:r>
      <w:r w:rsidRPr="00471693">
        <w:t>материалы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включаемую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общих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по</w:t>
      </w:r>
      <w:r>
        <w:t xml:space="preserve"> </w:t>
      </w:r>
      <w:r w:rsidRPr="00471693">
        <w:t>мере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исходят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общность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взаимная</w:t>
      </w:r>
      <w:r>
        <w:t xml:space="preserve"> </w:t>
      </w:r>
      <w:r w:rsidRPr="00471693">
        <w:t>выгода;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единых</w:t>
      </w:r>
      <w:r>
        <w:t xml:space="preserve"> </w:t>
      </w:r>
      <w:r w:rsidRPr="00471693">
        <w:t>методологических</w:t>
      </w:r>
      <w:r>
        <w:t xml:space="preserve"> </w:t>
      </w:r>
      <w:r w:rsidRPr="00471693">
        <w:t>подходов</w:t>
      </w:r>
      <w:r>
        <w:t xml:space="preserve"> </w:t>
      </w:r>
      <w:r w:rsidRPr="00471693">
        <w:t>к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общей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данных;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доступность,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и</w:t>
      </w:r>
      <w:r>
        <w:t xml:space="preserve"> </w:t>
      </w:r>
      <w:r w:rsidRPr="00471693">
        <w:t>полнота</w:t>
      </w:r>
      <w:r>
        <w:t xml:space="preserve"> </w:t>
      </w:r>
      <w:r w:rsidRPr="00471693">
        <w:t>информации;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своевременность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уровню</w:t>
      </w:r>
      <w:r>
        <w:t xml:space="preserve"> </w:t>
      </w:r>
      <w:r w:rsidRPr="00471693">
        <w:t>современных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технологий;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интеграция</w:t>
      </w:r>
      <w:r>
        <w:t xml:space="preserve"> </w:t>
      </w:r>
      <w:r w:rsidRPr="00471693">
        <w:t>с</w:t>
      </w:r>
      <w:r>
        <w:t xml:space="preserve"> </w:t>
      </w:r>
      <w:r w:rsidRPr="00471693">
        <w:t>информационными</w:t>
      </w:r>
      <w:r>
        <w:t xml:space="preserve"> </w:t>
      </w:r>
      <w:r w:rsidRPr="00471693">
        <w:t>системами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равного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информационным</w:t>
      </w:r>
      <w:r>
        <w:t xml:space="preserve"> </w:t>
      </w:r>
      <w:r w:rsidRPr="00471693">
        <w:t>ресурсам,</w:t>
      </w:r>
      <w:r>
        <w:t xml:space="preserve"> </w:t>
      </w:r>
      <w:r w:rsidRPr="00471693">
        <w:t>содержащимся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системе;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целях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ее</w:t>
      </w:r>
      <w:r>
        <w:t xml:space="preserve"> </w:t>
      </w:r>
      <w:r w:rsidRPr="00471693">
        <w:t>предоставившего;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открытость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категорий</w:t>
      </w:r>
      <w:r>
        <w:t xml:space="preserve"> </w:t>
      </w:r>
      <w:r w:rsidRPr="00471693">
        <w:t>пользователей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заявленными</w:t>
      </w:r>
      <w:r>
        <w:t xml:space="preserve"> </w:t>
      </w:r>
      <w:r w:rsidRPr="00471693">
        <w:t>целями;</w:t>
      </w:r>
    </w:p>
    <w:p w:rsidR="00471693" w:rsidRDefault="00471693" w:rsidP="00471693">
      <w:r w:rsidRPr="00471693">
        <w:t>10)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органами,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Состав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справочников</w:t>
      </w:r>
      <w:r>
        <w:t xml:space="preserve"> </w:t>
      </w:r>
      <w:r w:rsidRPr="00471693">
        <w:t>и</w:t>
      </w:r>
      <w:r>
        <w:t xml:space="preserve"> </w:t>
      </w:r>
      <w:r w:rsidRPr="00471693">
        <w:t>классификаторов,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нормативно-справочной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руководствуются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стандартами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рекомендациями.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ресурсов,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различных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lastRenderedPageBreak/>
        <w:t>контроля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электронная</w:t>
      </w:r>
      <w:r>
        <w:t xml:space="preserve"> </w:t>
      </w:r>
      <w:r w:rsidRPr="00471693">
        <w:t>форма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органами,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между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интеграционными</w:t>
      </w:r>
      <w:r>
        <w:t xml:space="preserve"> </w:t>
      </w:r>
      <w:r w:rsidRPr="00471693">
        <w:t>объединениями,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организациями.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технология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регламент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сообщений</w:t>
      </w:r>
      <w:r>
        <w:t xml:space="preserve"> </w:t>
      </w:r>
      <w:r w:rsidRPr="00471693">
        <w:t>(запросов)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взаимодействия,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электронному</w:t>
      </w:r>
      <w:r>
        <w:t xml:space="preserve"> </w:t>
      </w:r>
      <w:r w:rsidRPr="00471693">
        <w:t>виду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(электронным</w:t>
      </w:r>
      <w:r>
        <w:t xml:space="preserve"> </w:t>
      </w:r>
      <w:r w:rsidRPr="00471693">
        <w:t>документам)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представляемой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или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равных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органам,</w:t>
      </w:r>
      <w:r>
        <w:t xml:space="preserve"> </w:t>
      </w:r>
      <w:r w:rsidRPr="00471693">
        <w:t>согласованного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форм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органами,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для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единые,</w:t>
      </w:r>
      <w:r>
        <w:t xml:space="preserve"> </w:t>
      </w:r>
      <w:r w:rsidRPr="00471693">
        <w:t>унифицированные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электронному</w:t>
      </w:r>
      <w:r>
        <w:t xml:space="preserve"> </w:t>
      </w:r>
      <w:r w:rsidRPr="00471693">
        <w:t>виду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(электронным</w:t>
      </w:r>
      <w:r>
        <w:t xml:space="preserve"> </w:t>
      </w:r>
      <w:r w:rsidRPr="00471693">
        <w:t>документам),</w:t>
      </w:r>
      <w:r>
        <w:t xml:space="preserve"> </w:t>
      </w:r>
      <w:r w:rsidRPr="00471693">
        <w:t>к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сообщений</w:t>
      </w:r>
      <w:r>
        <w:t xml:space="preserve"> </w:t>
      </w:r>
      <w:r w:rsidRPr="00471693">
        <w:t>(запросов)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либо</w:t>
      </w:r>
      <w:r>
        <w:t xml:space="preserve"> </w:t>
      </w:r>
      <w:r w:rsidRPr="00471693">
        <w:t>рекомендовать</w:t>
      </w:r>
      <w:r>
        <w:t xml:space="preserve"> </w:t>
      </w:r>
      <w:r w:rsidRPr="00471693">
        <w:t>их</w:t>
      </w:r>
      <w:r>
        <w:t xml:space="preserve"> </w:t>
      </w:r>
      <w:r w:rsidRPr="00471693">
        <w:t>к</w:t>
      </w:r>
      <w:r>
        <w:t xml:space="preserve"> </w:t>
      </w:r>
      <w:r w:rsidRPr="00471693">
        <w:t>применению.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При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их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соблюдаются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принципы: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требуется,</w:t>
      </w:r>
      <w:r>
        <w:t xml:space="preserve"> </w:t>
      </w:r>
      <w:r w:rsidRPr="00471693">
        <w:t>чтобы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был</w:t>
      </w:r>
      <w:r>
        <w:t xml:space="preserve"> </w:t>
      </w:r>
      <w:r w:rsidRPr="00471693">
        <w:t>оформлен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носителе,</w:t>
      </w:r>
      <w:r>
        <w:t xml:space="preserve"> </w:t>
      </w:r>
      <w:r w:rsidRPr="00471693">
        <w:t>то</w:t>
      </w:r>
      <w:r>
        <w:t xml:space="preserve"> </w:t>
      </w:r>
      <w:r w:rsidRPr="00471693">
        <w:t>электронный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оформленный</w:t>
      </w:r>
      <w:r>
        <w:t xml:space="preserve"> </w:t>
      </w:r>
      <w:r w:rsidRPr="00471693">
        <w:t>по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документирования,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этим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требованиям;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электронный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оформленный</w:t>
      </w:r>
      <w:r>
        <w:t xml:space="preserve"> </w:t>
      </w:r>
      <w:r w:rsidRPr="00471693">
        <w:t>по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документирования,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равным</w:t>
      </w:r>
      <w:r>
        <w:t xml:space="preserve"> </w:t>
      </w:r>
      <w:r w:rsidRPr="00471693">
        <w:t>по</w:t>
      </w:r>
      <w:r>
        <w:t xml:space="preserve"> </w:t>
      </w:r>
      <w:r w:rsidRPr="00471693">
        <w:t>юридической</w:t>
      </w:r>
      <w:r>
        <w:t xml:space="preserve"> </w:t>
      </w:r>
      <w:r w:rsidRPr="00471693">
        <w:t>силе</w:t>
      </w:r>
      <w:r>
        <w:t xml:space="preserve"> </w:t>
      </w:r>
      <w:r w:rsidRPr="00471693">
        <w:t>аналогичному</w:t>
      </w:r>
      <w:r>
        <w:t xml:space="preserve"> </w:t>
      </w:r>
      <w:r w:rsidRPr="00471693">
        <w:t>документу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носителе,</w:t>
      </w:r>
      <w:r>
        <w:t xml:space="preserve"> </w:t>
      </w:r>
      <w:r w:rsidRPr="00471693">
        <w:t>заверенному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либо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и</w:t>
      </w:r>
      <w:r>
        <w:t xml:space="preserve"> </w:t>
      </w:r>
      <w:r w:rsidRPr="00471693">
        <w:t>печатью;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лишен</w:t>
      </w:r>
      <w:r>
        <w:t xml:space="preserve"> </w:t>
      </w:r>
      <w:r w:rsidRPr="00471693">
        <w:t>юридической</w:t>
      </w:r>
      <w:r>
        <w:t xml:space="preserve"> </w:t>
      </w:r>
      <w:r w:rsidRPr="00471693">
        <w:t>силы</w:t>
      </w:r>
      <w:r>
        <w:t xml:space="preserve"> </w:t>
      </w:r>
      <w:r w:rsidRPr="00471693">
        <w:t>на</w:t>
      </w:r>
      <w:r>
        <w:t xml:space="preserve"> </w:t>
      </w:r>
      <w:r w:rsidRPr="00471693">
        <w:t>том</w:t>
      </w:r>
      <w:r>
        <w:t xml:space="preserve"> </w:t>
      </w:r>
      <w:r w:rsidRPr="00471693">
        <w:t>лишь</w:t>
      </w:r>
      <w:r>
        <w:t xml:space="preserve"> </w:t>
      </w:r>
      <w:r w:rsidRPr="00471693">
        <w:t>основании,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он</w:t>
      </w:r>
      <w:r>
        <w:t xml:space="preserve"> </w:t>
      </w:r>
      <w:r w:rsidRPr="00471693">
        <w:t>составлен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при</w:t>
      </w:r>
      <w:r>
        <w:t xml:space="preserve"> </w:t>
      </w:r>
      <w:r w:rsidRPr="00471693">
        <w:t>извлечении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из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преобразовании</w:t>
      </w:r>
      <w:r>
        <w:t xml:space="preserve"> </w:t>
      </w:r>
      <w:r w:rsidRPr="00471693">
        <w:t>форматов</w:t>
      </w:r>
      <w:r>
        <w:t xml:space="preserve"> </w:t>
      </w:r>
      <w:r w:rsidRPr="00471693">
        <w:t>и</w:t>
      </w:r>
      <w:r>
        <w:t xml:space="preserve"> </w:t>
      </w:r>
      <w:r w:rsidRPr="00471693">
        <w:t>структур,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их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их</w:t>
      </w:r>
      <w:r>
        <w:t xml:space="preserve"> </w:t>
      </w:r>
      <w:r w:rsidRPr="00471693">
        <w:t>идентичность,</w:t>
      </w:r>
      <w:r>
        <w:t xml:space="preserve"> </w:t>
      </w:r>
      <w:r w:rsidRPr="00471693">
        <w:t>аналогичным</w:t>
      </w:r>
      <w:r>
        <w:t xml:space="preserve"> </w:t>
      </w:r>
      <w:r w:rsidRPr="00471693">
        <w:t>сведениям,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документах;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учетной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может</w:t>
      </w:r>
      <w:r>
        <w:t xml:space="preserve"> </w:t>
      </w:r>
      <w:r w:rsidRPr="00471693">
        <w:t>обеспечиваться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бумажных</w:t>
      </w:r>
      <w:r>
        <w:t xml:space="preserve"> </w:t>
      </w:r>
      <w:r w:rsidRPr="00471693">
        <w:t>копий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трансграничного</w:t>
      </w:r>
      <w:r>
        <w:t xml:space="preserve"> </w:t>
      </w:r>
      <w:r w:rsidRPr="00471693">
        <w:t>пространства</w:t>
      </w:r>
      <w:r>
        <w:t xml:space="preserve"> </w:t>
      </w:r>
      <w:r w:rsidRPr="00471693">
        <w:t>доверия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со</w:t>
      </w:r>
      <w:r>
        <w:t xml:space="preserve"> </w:t>
      </w:r>
      <w:r w:rsidRPr="00471693">
        <w:t>стратегией</w:t>
      </w:r>
      <w:r>
        <w:t xml:space="preserve"> </w:t>
      </w:r>
      <w:r w:rsidRPr="00471693">
        <w:t>и</w:t>
      </w:r>
      <w:r>
        <w:t xml:space="preserve"> </w:t>
      </w:r>
      <w:r w:rsidRPr="00471693">
        <w:t>концепцией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при</w:t>
      </w:r>
      <w:r>
        <w:t xml:space="preserve"> </w:t>
      </w:r>
      <w:r w:rsidRPr="00471693">
        <w:t>межгосударственном</w:t>
      </w:r>
      <w:r>
        <w:t xml:space="preserve"> </w:t>
      </w:r>
      <w:r w:rsidRPr="00471693">
        <w:t>информационном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юридическую</w:t>
      </w:r>
      <w:r>
        <w:t xml:space="preserve"> </w:t>
      </w:r>
      <w:r w:rsidRPr="00471693">
        <w:t>силу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сервисов.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Общая</w:t>
      </w:r>
      <w:r>
        <w:t xml:space="preserve"> </w:t>
      </w:r>
      <w:r w:rsidRPr="00471693">
        <w:t>инфраструктура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состоит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компонентов</w:t>
      </w:r>
      <w:r>
        <w:t xml:space="preserve"> </w:t>
      </w:r>
      <w:r w:rsidRPr="00471693">
        <w:t>и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компонента.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компонента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выступает</w:t>
      </w:r>
      <w:r>
        <w:t xml:space="preserve"> </w:t>
      </w:r>
      <w:r w:rsidRPr="00471693">
        <w:t>Комиссия.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компонентов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выступают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или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ими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Интеграционный</w:t>
      </w:r>
      <w:r>
        <w:t xml:space="preserve"> </w:t>
      </w:r>
      <w:r w:rsidRPr="00471693">
        <w:t>компонент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собой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элементов</w:t>
      </w:r>
      <w:r>
        <w:t xml:space="preserve"> </w:t>
      </w:r>
      <w:r w:rsidRPr="00471693">
        <w:t>трансграничного</w:t>
      </w:r>
      <w:r>
        <w:t xml:space="preserve"> </w:t>
      </w:r>
      <w:r w:rsidRPr="00471693">
        <w:t>пространства</w:t>
      </w:r>
      <w:r>
        <w:t xml:space="preserve"> </w:t>
      </w:r>
      <w:r w:rsidRPr="00471693">
        <w:t>доверия,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трансграничного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документооборота,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</w:t>
      </w:r>
      <w:r>
        <w:t xml:space="preserve"> </w:t>
      </w:r>
      <w:r w:rsidRPr="00471693">
        <w:t>инфраструктурных</w:t>
      </w:r>
      <w:r>
        <w:t xml:space="preserve"> </w:t>
      </w:r>
      <w:r w:rsidRPr="00471693">
        <w:t>решений.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</w:t>
      </w:r>
      <w:r>
        <w:t xml:space="preserve"> </w:t>
      </w:r>
      <w:r w:rsidRPr="00471693">
        <w:t>функционированию</w:t>
      </w:r>
      <w:r>
        <w:t xml:space="preserve"> </w:t>
      </w:r>
      <w:r w:rsidRPr="00471693">
        <w:t>трансграничного</w:t>
      </w:r>
      <w:r>
        <w:t xml:space="preserve"> </w:t>
      </w:r>
      <w:r w:rsidRPr="00471693">
        <w:t>пространства</w:t>
      </w:r>
      <w:r>
        <w:t xml:space="preserve"> </w:t>
      </w:r>
      <w:r w:rsidRPr="00471693">
        <w:t>доверия</w:t>
      </w:r>
      <w:r>
        <w:t xml:space="preserve"> </w:t>
      </w:r>
      <w:r w:rsidRPr="00471693">
        <w:t>разрабатываются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компонентов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сформированной</w:t>
      </w:r>
      <w:r>
        <w:t xml:space="preserve"> </w:t>
      </w:r>
      <w:r w:rsidRPr="00471693">
        <w:t>из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lastRenderedPageBreak/>
        <w:t>комиссии,</w:t>
      </w:r>
      <w:r>
        <w:t xml:space="preserve"> </w:t>
      </w:r>
      <w:r w:rsidRPr="00471693">
        <w:t>включающее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ее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Информационный</w:t>
      </w:r>
      <w:r>
        <w:t xml:space="preserve"> </w:t>
      </w:r>
      <w:r w:rsidRPr="00471693">
        <w:t>обмен</w:t>
      </w:r>
      <w:r>
        <w:t xml:space="preserve"> </w:t>
      </w:r>
      <w:r w:rsidRPr="00471693">
        <w:t>электронными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взаимодействия,</w:t>
      </w:r>
      <w:r>
        <w:t xml:space="preserve"> </w:t>
      </w:r>
      <w:r w:rsidRPr="00471693">
        <w:t>использующими</w:t>
      </w:r>
      <w:r>
        <w:t xml:space="preserve"> </w:t>
      </w:r>
      <w:r w:rsidRPr="00471693">
        <w:t>разные</w:t>
      </w:r>
      <w:r>
        <w:t xml:space="preserve"> </w:t>
      </w:r>
      <w:r w:rsidRPr="00471693">
        <w:t>механизмы</w:t>
      </w:r>
      <w:r>
        <w:t xml:space="preserve"> </w:t>
      </w:r>
      <w:r w:rsidRPr="00471693">
        <w:t>защиты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сервисов,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сервисов</w:t>
      </w:r>
      <w:r>
        <w:t xml:space="preserve"> </w:t>
      </w:r>
      <w:r w:rsidRPr="00471693">
        <w:t>доверенной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стороны.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Сервисы</w:t>
      </w:r>
      <w:r>
        <w:t xml:space="preserve"> </w:t>
      </w:r>
      <w:r w:rsidRPr="00471693">
        <w:t>доверенной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сервисов</w:t>
      </w:r>
      <w:r>
        <w:t xml:space="preserve"> </w:t>
      </w:r>
      <w:r w:rsidRPr="00471693">
        <w:t>доверенной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или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(аккредитованные)</w:t>
      </w:r>
      <w:r>
        <w:t xml:space="preserve"> </w:t>
      </w:r>
      <w:r w:rsidRPr="00471693">
        <w:t>ими</w:t>
      </w:r>
      <w:r>
        <w:t xml:space="preserve"> </w:t>
      </w:r>
      <w:r w:rsidRPr="00471693">
        <w:t>организации.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сервисов</w:t>
      </w:r>
      <w:r>
        <w:t xml:space="preserve"> </w:t>
      </w:r>
      <w:r w:rsidRPr="00471693">
        <w:t>доверенной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Комиссия.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пользоваться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доверенных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сторон.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Основными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доверенной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легализации</w:t>
      </w:r>
      <w:r>
        <w:t xml:space="preserve"> </w:t>
      </w:r>
      <w:r w:rsidRPr="00471693">
        <w:t>(подтверждение</w:t>
      </w:r>
      <w:r>
        <w:t xml:space="preserve"> </w:t>
      </w:r>
      <w:r w:rsidRPr="00471693">
        <w:t>подлинности)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цифровых</w:t>
      </w:r>
      <w:r>
        <w:t xml:space="preserve"> </w:t>
      </w:r>
      <w:r w:rsidRPr="00471693">
        <w:t>подписей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подписей)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фиксированный</w:t>
      </w:r>
      <w:r>
        <w:t xml:space="preserve"> </w:t>
      </w:r>
      <w:r w:rsidRPr="00471693">
        <w:t>момент</w:t>
      </w:r>
      <w:r>
        <w:t xml:space="preserve"> </w:t>
      </w:r>
      <w:r w:rsidRPr="00471693">
        <w:t>времени;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гарантий</w:t>
      </w:r>
      <w:r>
        <w:t xml:space="preserve"> </w:t>
      </w:r>
      <w:r w:rsidRPr="00471693">
        <w:t>доверия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международном</w:t>
      </w:r>
      <w:r>
        <w:t xml:space="preserve"> </w:t>
      </w:r>
      <w:r w:rsidRPr="00471693">
        <w:t>(трансграничном)</w:t>
      </w:r>
      <w:r>
        <w:t xml:space="preserve"> </w:t>
      </w:r>
      <w:r w:rsidRPr="00471693">
        <w:t>обмене</w:t>
      </w:r>
      <w:r>
        <w:t xml:space="preserve"> </w:t>
      </w:r>
      <w:r w:rsidRPr="00471693">
        <w:t>электронными</w:t>
      </w:r>
      <w:r>
        <w:t xml:space="preserve"> </w:t>
      </w:r>
      <w:r w:rsidRPr="00471693">
        <w:t>документами;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правомерности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цифровых</w:t>
      </w:r>
      <w:r>
        <w:t xml:space="preserve"> </w:t>
      </w:r>
      <w:r w:rsidRPr="00471693">
        <w:t>подписей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подписей)</w:t>
      </w:r>
      <w:r>
        <w:t xml:space="preserve"> </w:t>
      </w:r>
      <w:r w:rsidRPr="00471693">
        <w:t>в</w:t>
      </w:r>
      <w:r>
        <w:t xml:space="preserve"> </w:t>
      </w:r>
      <w:r w:rsidRPr="00471693">
        <w:t>исходящих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учетной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законодательством</w:t>
      </w:r>
    </w:p>
    <w:p w:rsidR="00471693" w:rsidRDefault="00471693" w:rsidP="00471693">
      <w:r w:rsidRPr="00471693">
        <w:t>государств-членов.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Основными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являются: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взаимоприемлемого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уровня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интеграционном</w:t>
      </w:r>
      <w:r>
        <w:t xml:space="preserve"> </w:t>
      </w:r>
      <w:r w:rsidRPr="00471693">
        <w:t>сегменте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выработка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учетных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и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компонентов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и</w:t>
      </w:r>
      <w:r>
        <w:t xml:space="preserve"> </w:t>
      </w:r>
      <w:r w:rsidRPr="00471693">
        <w:t>апробирования</w:t>
      </w:r>
      <w:r>
        <w:t xml:space="preserve"> </w:t>
      </w:r>
      <w:r w:rsidRPr="00471693">
        <w:t>типовых</w:t>
      </w:r>
      <w:r>
        <w:t xml:space="preserve"> </w:t>
      </w:r>
      <w:r w:rsidRPr="00471693">
        <w:t>информационно-технологических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программно-аппаратных</w:t>
      </w:r>
      <w:r>
        <w:t xml:space="preserve"> </w:t>
      </w:r>
      <w:r w:rsidRPr="00471693">
        <w:t>комплексов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компонентов</w:t>
      </w:r>
      <w:r>
        <w:t xml:space="preserve"> </w:t>
      </w:r>
      <w:r w:rsidRPr="00471693">
        <w:t>и</w:t>
      </w:r>
      <w:r>
        <w:t xml:space="preserve"> </w:t>
      </w:r>
      <w:r w:rsidRPr="00471693">
        <w:t>служб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документирования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для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взаимодействия;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подготовка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для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использовании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унификации</w:t>
      </w:r>
      <w:r>
        <w:t xml:space="preserve"> </w:t>
      </w:r>
      <w:r w:rsidRPr="00471693">
        <w:t>интерфейсов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учетными</w:t>
      </w:r>
      <w:r>
        <w:t xml:space="preserve"> </w:t>
      </w:r>
      <w:r w:rsidRPr="00471693">
        <w:t>системами;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сторонами</w:t>
      </w:r>
      <w:r>
        <w:t xml:space="preserve"> </w:t>
      </w:r>
      <w:r w:rsidRPr="00471693">
        <w:t>по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трансграничного</w:t>
      </w:r>
      <w:r>
        <w:t xml:space="preserve"> </w:t>
      </w:r>
      <w:r w:rsidRPr="00471693">
        <w:t>пространства</w:t>
      </w:r>
      <w:r>
        <w:t xml:space="preserve"> </w:t>
      </w:r>
      <w:r w:rsidRPr="00471693">
        <w:t>доверия.</w:t>
      </w:r>
    </w:p>
    <w:p w:rsidR="00471693" w:rsidRDefault="00471693" w:rsidP="00471693">
      <w:r w:rsidRPr="00471693">
        <w:t>24.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защиту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содержащейся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ресурсах,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информационно-телекоммуникационных</w:t>
      </w:r>
      <w:r>
        <w:t xml:space="preserve"> </w:t>
      </w:r>
      <w:r w:rsidRPr="00471693">
        <w:t>сетях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</w:p>
    <w:p w:rsidR="00471693" w:rsidRDefault="00471693" w:rsidP="00471693">
      <w:r w:rsidRPr="00471693">
        <w:t>государств-членов.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отнесенной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(доступа),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защите.</w:t>
      </w:r>
    </w:p>
    <w:p w:rsidR="00471693" w:rsidRPr="00471693" w:rsidRDefault="00471693" w:rsidP="00471693">
      <w:r w:rsidRPr="00471693">
        <w:lastRenderedPageBreak/>
        <w:t>26.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(доступа),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координируется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ее</w:t>
      </w:r>
      <w:r>
        <w:t xml:space="preserve"> </w:t>
      </w:r>
      <w:r w:rsidRPr="00471693">
        <w:t>функционирование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заказчиками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сегментов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стратегии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разрабатываемой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планов</w:t>
      </w:r>
      <w:r>
        <w:t xml:space="preserve"> </w:t>
      </w:r>
      <w:r w:rsidRPr="00471693">
        <w:t>(с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сроков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сегмента</w:t>
      </w:r>
      <w:r>
        <w:t xml:space="preserve"> </w:t>
      </w:r>
      <w:r w:rsidRPr="00471693">
        <w:t>Комиссии),</w:t>
      </w:r>
      <w:r>
        <w:t xml:space="preserve"> </w:t>
      </w:r>
      <w:r w:rsidRPr="00471693">
        <w:t>разрабатываемых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собственника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как</w:t>
      </w:r>
      <w:r>
        <w:t xml:space="preserve"> </w:t>
      </w:r>
      <w:r w:rsidRPr="00471693">
        <w:t>интеграционный</w:t>
      </w:r>
      <w:r>
        <w:t xml:space="preserve"> </w:t>
      </w:r>
      <w:r w:rsidRPr="00471693">
        <w:t>сегмент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ресурсы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их</w:t>
      </w:r>
      <w:r>
        <w:t xml:space="preserve"> </w:t>
      </w:r>
      <w:r w:rsidRPr="00471693">
        <w:t>проектирование,</w:t>
      </w:r>
      <w:r>
        <w:t xml:space="preserve"> </w:t>
      </w:r>
      <w:r w:rsidRPr="00471693">
        <w:t>разработку,</w:t>
      </w:r>
      <w:r>
        <w:t xml:space="preserve"> </w:t>
      </w:r>
      <w:r w:rsidRPr="00471693">
        <w:t>внедрение,</w:t>
      </w:r>
      <w:r>
        <w:t xml:space="preserve"> </w:t>
      </w:r>
      <w:r w:rsidRPr="00471693">
        <w:t>прием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дальнейшее</w:t>
      </w:r>
      <w:r>
        <w:t xml:space="preserve"> </w:t>
      </w:r>
      <w:r w:rsidRPr="00471693">
        <w:t>сопровождение.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заказы</w:t>
      </w:r>
      <w:r>
        <w:t xml:space="preserve"> </w:t>
      </w:r>
      <w:r w:rsidRPr="00471693">
        <w:t>(закупки)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оценку</w:t>
      </w:r>
      <w:r>
        <w:t xml:space="preserve"> </w:t>
      </w:r>
      <w:r w:rsidRPr="00471693">
        <w:t>конкурсных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поданных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заказов</w:t>
      </w:r>
      <w:r>
        <w:t xml:space="preserve"> </w:t>
      </w:r>
      <w:r w:rsidRPr="00471693">
        <w:t>(закупок)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и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имущественных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30.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унификации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организационных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при</w:t>
      </w:r>
      <w:r>
        <w:t xml:space="preserve"> </w:t>
      </w:r>
      <w:r w:rsidRPr="00471693">
        <w:t>создании,</w:t>
      </w:r>
      <w:r>
        <w:t xml:space="preserve"> </w:t>
      </w:r>
      <w:r w:rsidRPr="00471693">
        <w:t>развитии</w:t>
      </w:r>
      <w:r>
        <w:t xml:space="preserve"> </w:t>
      </w:r>
      <w:r w:rsidRPr="00471693">
        <w:t>и</w:t>
      </w:r>
      <w:r>
        <w:t xml:space="preserve"> </w:t>
      </w:r>
      <w:r w:rsidRPr="00471693">
        <w:t>функционировании</w:t>
      </w:r>
      <w:r>
        <w:t xml:space="preserve"> </w:t>
      </w:r>
      <w:r w:rsidRPr="00471693">
        <w:t>сегментов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поддержания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координирует</w:t>
      </w:r>
      <w:r>
        <w:t xml:space="preserve"> </w:t>
      </w:r>
      <w:r w:rsidRPr="00471693">
        <w:t>разработку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технических,</w:t>
      </w:r>
      <w:r>
        <w:t xml:space="preserve"> </w:t>
      </w:r>
      <w:r w:rsidRPr="00471693">
        <w:t>технологических,</w:t>
      </w:r>
      <w:r>
        <w:t xml:space="preserve"> </w:t>
      </w:r>
      <w:r w:rsidRPr="00471693">
        <w:t>методических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организационных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их.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сегмента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его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развития.</w:t>
      </w:r>
    </w:p>
    <w:p w:rsidR="00471693" w:rsidRDefault="00471693" w:rsidP="00471693">
      <w:r w:rsidRPr="00471693">
        <w:t>32.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имеют</w:t>
      </w:r>
      <w:r>
        <w:t xml:space="preserve"> </w:t>
      </w:r>
      <w:r w:rsidRPr="00471693">
        <w:t>равные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пользования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системой.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Финансирование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–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объемов,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планов,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C95944" w:rsidRDefault="00471693" w:rsidP="00471693">
      <w:r w:rsidRPr="00471693">
        <w:t>34.</w:t>
      </w:r>
      <w:r>
        <w:t xml:space="preserve"> </w:t>
      </w:r>
      <w:r w:rsidRPr="00471693">
        <w:t>Финансирование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сегментов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органов.</w:t>
      </w:r>
    </w:p>
    <w:p w:rsidR="00C95944" w:rsidRDefault="00C95944" w:rsidP="00471693"/>
    <w:p w:rsidR="00C95944" w:rsidRDefault="00C95944" w:rsidP="00471693">
      <w:r>
        <w:t>-------------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4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</w:p>
    <w:p w:rsidR="00471693" w:rsidRDefault="00471693" w:rsidP="00471693"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24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«официальная</w:t>
      </w:r>
      <w:r>
        <w:t xml:space="preserve"> </w:t>
      </w:r>
      <w:r w:rsidRPr="00471693">
        <w:t>статистическая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статистическая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формируемая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lastRenderedPageBreak/>
        <w:t>«официальная</w:t>
      </w:r>
      <w:r>
        <w:t xml:space="preserve"> </w:t>
      </w:r>
      <w:r w:rsidRPr="00471693">
        <w:t>статистическая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статистическая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формируемая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и</w:t>
      </w:r>
      <w:r>
        <w:t xml:space="preserve"> </w:t>
      </w:r>
      <w:r w:rsidRPr="00471693">
        <w:t>иной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из</w:t>
      </w:r>
      <w:r>
        <w:t xml:space="preserve"> </w:t>
      </w:r>
      <w:r w:rsidRPr="00471693">
        <w:t>источников,</w:t>
      </w:r>
      <w:r>
        <w:t xml:space="preserve"> </w:t>
      </w:r>
      <w:r w:rsidRPr="00471693">
        <w:t>не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законодательством</w:t>
      </w:r>
    </w:p>
    <w:p w:rsidR="00471693" w:rsidRDefault="00471693" w:rsidP="00471693">
      <w:r w:rsidRPr="00471693">
        <w:t>государств-членов;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(центральные)</w:t>
      </w:r>
      <w:r>
        <w:t xml:space="preserve"> </w:t>
      </w:r>
      <w:r w:rsidRPr="00471693">
        <w:t>банки,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возложены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товарах,</w:t>
      </w:r>
      <w:r>
        <w:t xml:space="preserve"> </w:t>
      </w:r>
      <w:r w:rsidRPr="00471693">
        <w:t>перемещаемых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методологией,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официальную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перечню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показателей.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форматы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у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иную</w:t>
      </w:r>
      <w:r>
        <w:t xml:space="preserve"> </w:t>
      </w:r>
      <w:r w:rsidRPr="00471693">
        <w:t>официальную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включенную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показателей.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полноты,</w:t>
      </w:r>
      <w:r>
        <w:t xml:space="preserve"> </w:t>
      </w:r>
      <w:r w:rsidRPr="00471693">
        <w:t>достоверности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своевременности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сроки.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официальную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отнесенную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(доступа)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сбор,</w:t>
      </w:r>
      <w:r>
        <w:t xml:space="preserve"> </w:t>
      </w:r>
      <w:r w:rsidRPr="00471693">
        <w:t>накопление,</w:t>
      </w:r>
      <w:r>
        <w:t xml:space="preserve"> </w:t>
      </w:r>
      <w:r w:rsidRPr="00471693">
        <w:t>систематизацию,</w:t>
      </w:r>
      <w:r>
        <w:t xml:space="preserve"> </w:t>
      </w:r>
      <w:r w:rsidRPr="00471693">
        <w:t>анализ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координацию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методологического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разрабатывает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методологию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составляемой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предоставляемой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сопоставимости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по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единых,</w:t>
      </w:r>
      <w:r>
        <w:t xml:space="preserve"> </w:t>
      </w:r>
      <w:r w:rsidRPr="00471693">
        <w:t>сопоставимых</w:t>
      </w:r>
      <w:r>
        <w:t xml:space="preserve"> </w:t>
      </w:r>
      <w:r w:rsidRPr="00471693">
        <w:t>на</w:t>
      </w:r>
      <w:r>
        <w:t xml:space="preserve"> </w:t>
      </w:r>
      <w:r w:rsidRPr="00471693">
        <w:t>международном</w:t>
      </w:r>
      <w:r>
        <w:t xml:space="preserve"> </w:t>
      </w:r>
      <w:r w:rsidRPr="00471693">
        <w:t>уровне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классификации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методологию.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программой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путем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изданиях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размещения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разрабатывает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статистики.</w:t>
      </w:r>
    </w:p>
    <w:p w:rsidR="00C95944" w:rsidRDefault="00C95944" w:rsidP="00471693"/>
    <w:p w:rsidR="00C95944" w:rsidRDefault="00471693" w:rsidP="00471693">
      <w:r>
        <w:t>----------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5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lastRenderedPageBreak/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действие),</w:t>
      </w:r>
      <w:r>
        <w:t xml:space="preserve"> </w:t>
      </w:r>
      <w:r w:rsidRPr="00471693">
        <w:t>их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26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возникла</w:t>
      </w:r>
      <w:r>
        <w:t xml:space="preserve"> </w:t>
      </w:r>
      <w:r w:rsidRPr="00471693">
        <w:t>с</w:t>
      </w:r>
      <w:r>
        <w:t xml:space="preserve"> </w:t>
      </w:r>
      <w:r w:rsidRPr="00471693">
        <w:t>1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г.</w:t>
      </w:r>
    </w:p>
    <w:p w:rsidR="00471693" w:rsidRP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сумм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(процентов),</w:t>
      </w:r>
      <w:r>
        <w:t xml:space="preserve"> </w:t>
      </w:r>
      <w:r w:rsidRPr="00471693">
        <w:t>начисленных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регулирующими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правоотношения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органа»</w:t>
      </w:r>
      <w:r>
        <w:t xml:space="preserve"> </w:t>
      </w:r>
      <w:r w:rsidRPr="00471693">
        <w:t>–</w:t>
      </w:r>
      <w:r>
        <w:t xml:space="preserve"> </w:t>
      </w:r>
      <w:r w:rsidRPr="00471693">
        <w:t>счет,</w:t>
      </w:r>
      <w:r>
        <w:t xml:space="preserve"> </w:t>
      </w:r>
      <w:r w:rsidRPr="00471693">
        <w:t>открытый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уполномоченном</w:t>
      </w:r>
      <w:r>
        <w:t xml:space="preserve"> </w:t>
      </w:r>
      <w:r w:rsidRPr="00471693">
        <w:t>органе,</w:t>
      </w:r>
      <w:r>
        <w:t xml:space="preserve"> </w:t>
      </w:r>
      <w:r w:rsidRPr="00471693">
        <w:t>имеющем</w:t>
      </w:r>
      <w:r>
        <w:t xml:space="preserve"> </w:t>
      </w:r>
      <w:r w:rsidRPr="00471693">
        <w:t>корреспондентский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банке,</w:t>
      </w:r>
      <w:r>
        <w:t xml:space="preserve"> </w:t>
      </w:r>
      <w:r w:rsidRPr="00471693">
        <w:t>для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бюджетами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«отчетный</w:t>
      </w:r>
      <w:r>
        <w:t xml:space="preserve"> </w:t>
      </w:r>
      <w:r w:rsidRPr="00471693">
        <w:t>день»</w:t>
      </w:r>
      <w:r>
        <w:t xml:space="preserve"> </w:t>
      </w:r>
      <w:r w:rsidRPr="00471693">
        <w:t>–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зачисление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«процент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просрочку»</w:t>
      </w:r>
      <w:r>
        <w:t xml:space="preserve"> </w:t>
      </w:r>
      <w:r w:rsidRPr="00471693">
        <w:t>–</w:t>
      </w:r>
      <w:r>
        <w:t xml:space="preserve"> </w:t>
      </w:r>
      <w:r w:rsidRPr="00471693">
        <w:t>сумма,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повлекшее</w:t>
      </w:r>
      <w:r>
        <w:t xml:space="preserve"> </w:t>
      </w:r>
      <w:r w:rsidRPr="00471693">
        <w:t>неисполнение,</w:t>
      </w:r>
      <w:r>
        <w:t xml:space="preserve"> </w:t>
      </w:r>
      <w:r w:rsidRPr="00471693">
        <w:t>неполное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несвоевременное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сумм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«счет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валюте»</w:t>
      </w:r>
      <w:r>
        <w:t xml:space="preserve"> </w:t>
      </w:r>
      <w:r w:rsidRPr="00471693">
        <w:t>–</w:t>
      </w:r>
      <w:r>
        <w:t xml:space="preserve"> </w:t>
      </w:r>
      <w:r w:rsidRPr="00471693">
        <w:t>счет,</w:t>
      </w:r>
      <w:r>
        <w:t xml:space="preserve"> </w:t>
      </w:r>
      <w:r w:rsidRPr="00471693">
        <w:t>открытый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</w:t>
      </w:r>
      <w:r>
        <w:t xml:space="preserve"> </w:t>
      </w:r>
      <w:r w:rsidRPr="00471693">
        <w:t>в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этим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«текущий</w:t>
      </w:r>
      <w:r>
        <w:t xml:space="preserve"> </w:t>
      </w:r>
      <w:r w:rsidRPr="00471693">
        <w:t>день»</w:t>
      </w:r>
      <w:r>
        <w:t xml:space="preserve"> </w:t>
      </w:r>
      <w:r w:rsidRPr="00471693">
        <w:t>–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по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день;</w:t>
      </w:r>
    </w:p>
    <w:p w:rsidR="00471693" w:rsidRDefault="00471693" w:rsidP="00471693">
      <w:r w:rsidRPr="00471693">
        <w:t>«уполномоченный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</w:p>
    <w:p w:rsidR="00471693" w:rsidRDefault="00471693" w:rsidP="00471693">
      <w:r w:rsidRPr="00471693">
        <w:t>государства-члена,</w:t>
      </w:r>
      <w:r>
        <w:t xml:space="preserve"> </w:t>
      </w:r>
      <w:r w:rsidRPr="00471693">
        <w:t>осуществляющий</w:t>
      </w:r>
      <w:r>
        <w:t xml:space="preserve"> </w:t>
      </w:r>
      <w:r w:rsidRPr="00471693">
        <w:t>кассовое</w:t>
      </w:r>
      <w:r>
        <w:t xml:space="preserve"> </w:t>
      </w:r>
      <w:r w:rsidRPr="00471693">
        <w:t>обслуживание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Иные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</w:p>
    <w:p w:rsidR="00471693" w:rsidRDefault="00471693" w:rsidP="00471693">
      <w:r w:rsidRPr="00471693">
        <w:t>государствами-членами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регулирующими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правоотношения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взыскании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Pr="00471693" w:rsidRDefault="00471693" w:rsidP="00471693">
      <w:r w:rsidRPr="00471693">
        <w:t>Ввозные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плательщиками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расчетными</w:t>
      </w:r>
      <w:r>
        <w:t xml:space="preserve"> </w:t>
      </w:r>
      <w:r w:rsidRPr="00471693">
        <w:t>(платежными)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(инструкциями).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налоги</w:t>
      </w:r>
      <w:r>
        <w:t xml:space="preserve"> </w:t>
      </w:r>
      <w:r w:rsidRPr="00471693">
        <w:t>и</w:t>
      </w:r>
      <w:r>
        <w:t xml:space="preserve"> </w:t>
      </w:r>
      <w:r w:rsidRPr="00471693">
        <w:t>сборы,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пошлин),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уплате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зачислении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(приложение</w:t>
      </w:r>
      <w:r>
        <w:t xml:space="preserve"> </w:t>
      </w:r>
      <w:r w:rsidRPr="00471693">
        <w:t>к</w:t>
      </w:r>
      <w:r>
        <w:t xml:space="preserve"> </w:t>
      </w:r>
      <w:r w:rsidRPr="00471693">
        <w:t>приложению</w:t>
      </w:r>
      <w:r>
        <w:t xml:space="preserve"> </w:t>
      </w:r>
      <w:r w:rsidR="00C95944">
        <w:t>№</w:t>
      </w:r>
      <w:r w:rsidRPr="00471693">
        <w:t>8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плательщиков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специальные,</w:t>
      </w:r>
      <w:r>
        <w:t xml:space="preserve"> </w:t>
      </w:r>
      <w:r w:rsidRPr="00471693">
        <w:t>антидемпинговые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компенсационные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Возврат</w:t>
      </w:r>
      <w:r>
        <w:t xml:space="preserve"> </w:t>
      </w:r>
      <w:r w:rsidRPr="00471693">
        <w:t>(зачет)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регулирующими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lastRenderedPageBreak/>
        <w:t>правоотношения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иных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кроме</w:t>
      </w:r>
      <w:r>
        <w:t xml:space="preserve"> </w:t>
      </w:r>
      <w:r w:rsidRPr="00471693">
        <w:t>зачета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плательщиков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задолженности).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На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находящиеся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обращено</w:t>
      </w:r>
      <w:r>
        <w:t xml:space="preserve"> </w:t>
      </w:r>
      <w:r w:rsidRPr="00471693">
        <w:t>взыскание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актов</w:t>
      </w:r>
      <w:r>
        <w:t xml:space="preserve"> </w:t>
      </w:r>
      <w:r w:rsidRPr="00471693">
        <w:t>или</w:t>
      </w:r>
      <w:r>
        <w:t xml:space="preserve"> </w:t>
      </w:r>
      <w:r w:rsidRPr="00471693">
        <w:t>каким-либо</w:t>
      </w:r>
      <w:r>
        <w:t xml:space="preserve"> </w:t>
      </w:r>
      <w:r w:rsidRPr="00471693">
        <w:t>иным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плательщиков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обособленно</w:t>
      </w:r>
      <w:r>
        <w:t xml:space="preserve"> </w:t>
      </w:r>
      <w:r w:rsidRPr="00471693">
        <w:t>учитывают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поступления: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(возвратов,</w:t>
      </w:r>
      <w:r>
        <w:t xml:space="preserve"> </w:t>
      </w:r>
      <w:r w:rsidRPr="00471693">
        <w:t>зачетов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задолженности)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органа;</w:t>
      </w:r>
    </w:p>
    <w:p w:rsidR="00471693" w:rsidRDefault="00471693" w:rsidP="00471693"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зачисленных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проценты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Протоколом;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приостановлено.</w:t>
      </w:r>
    </w:p>
    <w:p w:rsidR="00471693" w:rsidRPr="00471693" w:rsidRDefault="00471693" w:rsidP="00471693">
      <w:r w:rsidRPr="00471693">
        <w:t>Указанные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обособленно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года,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год.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перечисляются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</w:t>
      </w:r>
      <w:r>
        <w:t xml:space="preserve"> </w:t>
      </w:r>
      <w:r w:rsidRPr="00471693">
        <w:t>текущего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год.</w:t>
      </w:r>
    </w:p>
    <w:p w:rsidR="00471693" w:rsidRDefault="00471693" w:rsidP="00471693">
      <w:r w:rsidRPr="00471693">
        <w:t>Суммы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за</w:t>
      </w:r>
      <w:r>
        <w:t xml:space="preserve"> </w:t>
      </w:r>
      <w:r w:rsidRPr="00471693">
        <w:t>текущий</w:t>
      </w:r>
      <w:r>
        <w:t xml:space="preserve"> </w:t>
      </w:r>
      <w:r w:rsidRPr="00471693">
        <w:t>год.</w:t>
      </w:r>
    </w:p>
    <w:p w:rsidR="00471693" w:rsidRDefault="00471693" w:rsidP="00471693">
      <w:bookmarkStart w:id="0" w:name="Par53"/>
      <w:bookmarkEnd w:id="0"/>
      <w:r w:rsidRPr="00471693">
        <w:t>7.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их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зачтенных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сумм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</w:p>
    <w:p w:rsidR="00471693" w:rsidRPr="00471693" w:rsidRDefault="00471693" w:rsidP="00471693">
      <w:r w:rsidRPr="00471693">
        <w:t>не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к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дне.</w:t>
      </w:r>
    </w:p>
    <w:p w:rsidR="00471693" w:rsidRPr="00471693" w:rsidRDefault="00471693" w:rsidP="00471693"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их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(зачтенных)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этого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(зачета).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зачету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до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При</w:t>
      </w:r>
      <w:r>
        <w:t xml:space="preserve"> </w:t>
      </w:r>
      <w:r w:rsidRPr="00471693">
        <w:t>недостаточности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зачета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hyperlink w:anchor="Par53" w:history="1">
        <w:r w:rsidRPr="00471693">
          <w:t>пунктом</w:t>
        </w:r>
        <w:r>
          <w:t xml:space="preserve"> </w:t>
        </w:r>
        <w:r w:rsidRPr="00471693">
          <w:t>7</w:t>
        </w:r>
        <w:r>
          <w:t xml:space="preserve"> </w:t>
        </w:r>
        <w:r w:rsidRPr="00471693">
          <w:t>настоящего</w:t>
        </w:r>
        <w:r>
          <w:t xml:space="preserve"> </w:t>
        </w:r>
        <w:r w:rsidRPr="00471693">
          <w:t>Протокола</w:t>
        </w:r>
      </w:hyperlink>
      <w:r>
        <w:t xml:space="preserve"> </w:t>
      </w:r>
      <w:r w:rsidRPr="00471693">
        <w:t>указанный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(зачет)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последующие</w:t>
      </w:r>
      <w:r>
        <w:t xml:space="preserve"> </w:t>
      </w:r>
      <w:r w:rsidRPr="00471693">
        <w:t>рабочие</w:t>
      </w:r>
      <w:r>
        <w:t xml:space="preserve"> </w:t>
      </w:r>
      <w:r w:rsidRPr="00471693">
        <w:t>дни.</w:t>
      </w:r>
    </w:p>
    <w:p w:rsidR="00471693" w:rsidRPr="00471693" w:rsidRDefault="00471693" w:rsidP="00471693">
      <w:r w:rsidRPr="00471693">
        <w:lastRenderedPageBreak/>
        <w:t>Пени</w:t>
      </w:r>
      <w:r>
        <w:t xml:space="preserve"> </w:t>
      </w:r>
      <w:r w:rsidRPr="00471693">
        <w:t>(проценты)</w:t>
      </w:r>
      <w:r>
        <w:t xml:space="preserve"> </w:t>
      </w:r>
      <w:r w:rsidRPr="00471693">
        <w:t>за</w:t>
      </w:r>
      <w:r>
        <w:t xml:space="preserve"> </w:t>
      </w:r>
      <w:r w:rsidRPr="00471693">
        <w:t>несвоевременный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выплачиваются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из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между</w:t>
      </w:r>
    </w:p>
    <w:p w:rsidR="00471693" w:rsidRPr="00471693" w:rsidRDefault="00471693" w:rsidP="00471693">
      <w:r w:rsidRPr="00471693">
        <w:t>государствами-членами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после</w:t>
      </w:r>
      <w:r>
        <w:t xml:space="preserve"> </w:t>
      </w:r>
      <w:r w:rsidRPr="00471693">
        <w:t>отчетного</w:t>
      </w:r>
      <w:r>
        <w:t xml:space="preserve"> </w:t>
      </w:r>
      <w:r w:rsidRPr="00471693">
        <w:t>дня,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зачислены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Default="00471693" w:rsidP="00471693">
      <w:r w:rsidRPr="00471693">
        <w:t>Распределение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между</w:t>
      </w:r>
    </w:p>
    <w:p w:rsidR="00471693" w:rsidRPr="00471693" w:rsidRDefault="00471693" w:rsidP="00471693">
      <w:r w:rsidRPr="00471693">
        <w:t>государствами-членами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день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Расчет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умножения</w:t>
      </w:r>
      <w:r>
        <w:t xml:space="preserve"> </w:t>
      </w:r>
      <w:r w:rsidRPr="00471693">
        <w:t>общей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на</w:t>
      </w:r>
      <w:r>
        <w:t xml:space="preserve"> </w:t>
      </w:r>
      <w:r w:rsidRPr="00471693">
        <w:t>нормативы</w:t>
      </w:r>
      <w:r>
        <w:t xml:space="preserve"> </w:t>
      </w:r>
      <w:r w:rsidRPr="00471693">
        <w:t>распределения,</w:t>
      </w:r>
      <w:r>
        <w:t xml:space="preserve"> </w:t>
      </w:r>
      <w:r w:rsidRPr="00471693">
        <w:t>устанавливаемые</w:t>
      </w:r>
      <w:r>
        <w:t xml:space="preserve"> </w:t>
      </w:r>
      <w:r w:rsidRPr="00471693">
        <w:t>в</w:t>
      </w:r>
      <w:r>
        <w:t xml:space="preserve"> </w:t>
      </w:r>
      <w:r w:rsidRPr="00471693">
        <w:t>процентах.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общая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вычитания</w:t>
      </w:r>
      <w:r>
        <w:t xml:space="preserve"> </w:t>
      </w:r>
      <w:r w:rsidRPr="00471693">
        <w:t>из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(исполненных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зачетом)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к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расчетных</w:t>
      </w:r>
      <w:r>
        <w:t xml:space="preserve"> </w:t>
      </w:r>
      <w:r w:rsidRPr="00471693">
        <w:t>(платежных)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(инструкций)</w:t>
      </w:r>
      <w:r>
        <w:t xml:space="preserve"> </w:t>
      </w:r>
      <w:r w:rsidRPr="00471693">
        <w:t>на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дне,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плательщикам</w:t>
      </w:r>
      <w:r>
        <w:t xml:space="preserve"> </w:t>
      </w:r>
      <w:r w:rsidRPr="00471693">
        <w:t>и</w:t>
      </w:r>
      <w:r>
        <w:t xml:space="preserve"> </w:t>
      </w:r>
      <w:r w:rsidRPr="00471693">
        <w:t>зачету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расчетный</w:t>
      </w:r>
      <w:r>
        <w:t xml:space="preserve"> </w:t>
      </w:r>
      <w:r w:rsidRPr="00471693">
        <w:t>(платежный)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(инструкция)</w:t>
      </w:r>
      <w:r>
        <w:t xml:space="preserve"> </w:t>
      </w:r>
      <w:r w:rsidRPr="00471693">
        <w:t>на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подлежащий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дне,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</w:t>
      </w:r>
      <w:proofErr w:type="spellStart"/>
      <w:r w:rsidRPr="00471693">
        <w:t>центральны</w:t>
      </w:r>
      <w:r>
        <w:t>ё</w:t>
      </w:r>
      <w:r w:rsidRPr="00471693">
        <w:t>м</w:t>
      </w:r>
      <w:proofErr w:type="spellEnd"/>
      <w:r w:rsidRPr="00471693">
        <w:t>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к</w:t>
      </w:r>
      <w:r>
        <w:t xml:space="preserve"> </w:t>
      </w:r>
      <w:r w:rsidRPr="00471693">
        <w:t>исполнению,</w:t>
      </w:r>
      <w:r>
        <w:t xml:space="preserve"> </w:t>
      </w:r>
      <w:r w:rsidRPr="00471693">
        <w:t>данная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следующем</w:t>
      </w:r>
      <w:r>
        <w:t xml:space="preserve"> </w:t>
      </w:r>
      <w:r w:rsidRPr="00471693">
        <w:t>рабочем</w:t>
      </w:r>
      <w:r>
        <w:t xml:space="preserve"> </w:t>
      </w:r>
      <w:r w:rsidRPr="00471693">
        <w:t>дне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сумма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перечисленная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просроченной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один</w:t>
      </w:r>
      <w:r>
        <w:t xml:space="preserve"> </w:t>
      </w:r>
      <w:r w:rsidRPr="00471693">
        <w:t>день.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Нормативы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размерах:</w:t>
      </w:r>
    </w:p>
    <w:p w:rsidR="00471693" w:rsidRPr="00471693" w:rsidRDefault="00471693" w:rsidP="00471693">
      <w:r w:rsidRPr="00471693">
        <w:t>Республика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–</w:t>
      </w:r>
      <w:r>
        <w:t xml:space="preserve"> </w:t>
      </w:r>
      <w:r w:rsidRPr="00471693">
        <w:t>4,70</w:t>
      </w:r>
      <w:r>
        <w:t xml:space="preserve"> </w:t>
      </w:r>
      <w:r w:rsidRPr="00471693">
        <w:t>процента;</w:t>
      </w:r>
    </w:p>
    <w:p w:rsidR="00471693" w:rsidRPr="00471693" w:rsidRDefault="00471693" w:rsidP="00471693">
      <w:r w:rsidRPr="00471693">
        <w:t>Республика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–</w:t>
      </w:r>
      <w:r>
        <w:t xml:space="preserve"> </w:t>
      </w:r>
      <w:r w:rsidRPr="00471693">
        <w:t>7,33</w:t>
      </w:r>
      <w:r>
        <w:t xml:space="preserve"> </w:t>
      </w:r>
      <w:r w:rsidRPr="00471693">
        <w:t>процента;</w:t>
      </w:r>
    </w:p>
    <w:p w:rsidR="00471693" w:rsidRPr="00471693" w:rsidRDefault="00471693" w:rsidP="00471693">
      <w:r w:rsidRPr="00471693">
        <w:t>Российская</w:t>
      </w:r>
      <w:r>
        <w:t xml:space="preserve"> </w:t>
      </w:r>
      <w:r w:rsidRPr="00471693">
        <w:t>Федерация</w:t>
      </w:r>
      <w:r>
        <w:t xml:space="preserve"> </w:t>
      </w:r>
      <w:r w:rsidRPr="00471693">
        <w:t>–</w:t>
      </w:r>
      <w:r>
        <w:t xml:space="preserve"> </w:t>
      </w:r>
      <w:r w:rsidRPr="00471693">
        <w:t>87,97</w:t>
      </w:r>
      <w:r>
        <w:t xml:space="preserve"> </w:t>
      </w:r>
      <w:r w:rsidRPr="00471693">
        <w:t>процента.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органа.</w:t>
      </w:r>
    </w:p>
    <w:p w:rsidR="00471693" w:rsidRPr="00471693" w:rsidRDefault="00471693" w:rsidP="00471693">
      <w:r w:rsidRPr="00471693">
        <w:t>Расчетный</w:t>
      </w:r>
      <w:r>
        <w:t xml:space="preserve"> </w:t>
      </w:r>
      <w:r w:rsidRPr="00471693">
        <w:t>(платежный)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(инструкция)</w:t>
      </w:r>
      <w:r>
        <w:t xml:space="preserve"> </w:t>
      </w:r>
      <w:r w:rsidRPr="00471693">
        <w:t>на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для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ежедневно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14</w:t>
      </w:r>
      <w:r>
        <w:t xml:space="preserve"> </w:t>
      </w:r>
      <w:r w:rsidRPr="00471693">
        <w:t>часов</w:t>
      </w:r>
      <w:r>
        <w:t xml:space="preserve"> </w:t>
      </w:r>
      <w:r w:rsidRPr="00471693">
        <w:t>по</w:t>
      </w:r>
      <w:r>
        <w:t xml:space="preserve"> </w:t>
      </w:r>
      <w:r w:rsidRPr="00471693">
        <w:t>местному</w:t>
      </w:r>
      <w:r>
        <w:t xml:space="preserve"> </w:t>
      </w:r>
      <w:r w:rsidRPr="00471693">
        <w:t>времени.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расчетном</w:t>
      </w:r>
      <w:r>
        <w:t xml:space="preserve"> </w:t>
      </w:r>
      <w:r w:rsidRPr="00471693">
        <w:t>(платежном)</w:t>
      </w:r>
      <w:r>
        <w:t xml:space="preserve"> </w:t>
      </w:r>
      <w:r w:rsidRPr="00471693">
        <w:t>документе</w:t>
      </w:r>
      <w:r>
        <w:t xml:space="preserve"> </w:t>
      </w:r>
      <w:r w:rsidRPr="00471693">
        <w:t>(инструкции)</w:t>
      </w:r>
      <w:r>
        <w:t xml:space="preserve"> </w:t>
      </w:r>
      <w:r w:rsidRPr="00471693">
        <w:t>указываются</w:t>
      </w:r>
      <w:r>
        <w:t xml:space="preserve"> </w:t>
      </w:r>
      <w:r w:rsidRPr="00471693">
        <w:t>дата,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и</w:t>
      </w:r>
      <w:r>
        <w:t xml:space="preserve"> </w:t>
      </w:r>
      <w:r w:rsidRPr="00471693">
        <w:t>сумма,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расчетный</w:t>
      </w:r>
      <w:r>
        <w:t xml:space="preserve"> </w:t>
      </w:r>
      <w:r w:rsidRPr="00471693">
        <w:t>(платежный)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(инструкция)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14</w:t>
      </w:r>
      <w:r>
        <w:t xml:space="preserve"> </w:t>
      </w:r>
      <w:r w:rsidRPr="00471693">
        <w:t>часов</w:t>
      </w:r>
      <w:r>
        <w:t xml:space="preserve"> </w:t>
      </w:r>
      <w:r w:rsidRPr="00471693">
        <w:t>по</w:t>
      </w:r>
      <w:r>
        <w:t xml:space="preserve"> </w:t>
      </w:r>
      <w:r w:rsidRPr="00471693">
        <w:t>местному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платеж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просроченным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один</w:t>
      </w:r>
      <w:r>
        <w:t xml:space="preserve"> </w:t>
      </w:r>
      <w:r w:rsidRPr="00471693">
        <w:t>день.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валюте,</w:t>
      </w:r>
      <w:r>
        <w:t xml:space="preserve"> </w:t>
      </w:r>
      <w:r w:rsidRPr="00471693">
        <w:t>регулируется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Учет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и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lastRenderedPageBreak/>
        <w:t>16.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очередного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нерабочих</w:t>
      </w:r>
      <w:r>
        <w:t xml:space="preserve"> </w:t>
      </w:r>
      <w:r w:rsidRPr="00471693">
        <w:t>днях,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нерабочих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произойдут</w:t>
      </w:r>
      <w:r>
        <w:t xml:space="preserve"> </w:t>
      </w:r>
      <w:r w:rsidRPr="00471693">
        <w:t>такие</w:t>
      </w:r>
      <w:r>
        <w:t xml:space="preserve"> </w:t>
      </w:r>
      <w:r w:rsidRPr="00471693">
        <w:t>изменения,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изменениях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2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их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реквизитов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дня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доводит</w:t>
      </w:r>
      <w:r>
        <w:t xml:space="preserve"> </w:t>
      </w:r>
      <w:r w:rsidRPr="00471693">
        <w:t>до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уточненные</w:t>
      </w:r>
      <w:r>
        <w:t xml:space="preserve"> </w:t>
      </w:r>
      <w:r w:rsidRPr="00471693">
        <w:t>реквизиты</w:t>
      </w:r>
      <w:r>
        <w:t xml:space="preserve"> </w:t>
      </w:r>
      <w:r w:rsidRPr="00471693">
        <w:t>счета.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иных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дня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доводит</w:t>
      </w:r>
      <w:r>
        <w:t xml:space="preserve"> </w:t>
      </w:r>
      <w:r w:rsidRPr="00471693">
        <w:t>до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таких</w:t>
      </w:r>
      <w:r>
        <w:t xml:space="preserve"> </w:t>
      </w:r>
      <w:r w:rsidRPr="00471693">
        <w:t>изменениях.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для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расчетного</w:t>
      </w:r>
      <w:r>
        <w:t xml:space="preserve"> </w:t>
      </w:r>
      <w:r w:rsidRPr="00471693">
        <w:t>(платежного)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(инструкции)</w:t>
      </w:r>
      <w:r>
        <w:t xml:space="preserve"> </w:t>
      </w:r>
      <w:r w:rsidRPr="00471693">
        <w:t>на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ввода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–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электронным</w:t>
      </w:r>
      <w:r>
        <w:t xml:space="preserve"> </w:t>
      </w:r>
      <w:r w:rsidRPr="00471693">
        <w:t>каналам</w:t>
      </w:r>
      <w:r>
        <w:t xml:space="preserve"> </w:t>
      </w:r>
      <w:r w:rsidRPr="00471693">
        <w:t>связи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графической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копии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содержащего</w:t>
      </w:r>
      <w:r>
        <w:t xml:space="preserve"> </w:t>
      </w:r>
      <w:r w:rsidRPr="00471693">
        <w:t>данную</w:t>
      </w:r>
      <w:r>
        <w:t xml:space="preserve"> </w:t>
      </w:r>
      <w:r w:rsidRPr="00471693">
        <w:t>информацию.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Центральные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учета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по</w:t>
      </w:r>
      <w:r>
        <w:t xml:space="preserve"> </w:t>
      </w:r>
      <w:r w:rsidRPr="00471693">
        <w:t>методу</w:t>
      </w:r>
      <w:r>
        <w:t xml:space="preserve"> </w:t>
      </w:r>
      <w:r w:rsidRPr="00471693">
        <w:t>начисления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При</w:t>
      </w:r>
      <w:r>
        <w:t xml:space="preserve"> </w:t>
      </w:r>
      <w:proofErr w:type="spellStart"/>
      <w:r w:rsidRPr="00471693">
        <w:t>неперечислении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неполном</w:t>
      </w:r>
      <w:r>
        <w:t xml:space="preserve"> </w:t>
      </w:r>
      <w:r w:rsidRPr="00471693">
        <w:t>перечислении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непоступлении</w:t>
      </w:r>
      <w:proofErr w:type="spellEnd"/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распределению,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не</w:t>
      </w:r>
      <w:r>
        <w:t xml:space="preserve"> </w:t>
      </w:r>
      <w:r w:rsidRPr="00471693">
        <w:t>поступили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proofErr w:type="spellStart"/>
      <w:r w:rsidRPr="00471693">
        <w:t>неперечислении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неполном</w:t>
      </w:r>
      <w:r>
        <w:t xml:space="preserve"> </w:t>
      </w:r>
      <w:r w:rsidRPr="00471693">
        <w:t>перечислении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средств.</w:t>
      </w:r>
    </w:p>
    <w:p w:rsidR="00471693" w:rsidRDefault="00471693" w:rsidP="00471693">
      <w:bookmarkStart w:id="1" w:name="Par89"/>
      <w:bookmarkEnd w:id="1"/>
      <w:r w:rsidRPr="00471693">
        <w:t>21.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не</w:t>
      </w:r>
      <w:r>
        <w:t xml:space="preserve"> </w:t>
      </w:r>
      <w:r w:rsidRPr="00471693">
        <w:t>перечислившее</w:t>
      </w:r>
      <w:r>
        <w:t xml:space="preserve"> </w:t>
      </w:r>
      <w:r w:rsidRPr="00471693">
        <w:t>другим</w:t>
      </w:r>
    </w:p>
    <w:p w:rsidR="00471693" w:rsidRPr="00471693" w:rsidRDefault="00471693" w:rsidP="00471693">
      <w:r w:rsidRPr="00471693">
        <w:t>государствам-членам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этим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проценты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</w:t>
      </w:r>
      <w:r>
        <w:t xml:space="preserve"> </w:t>
      </w:r>
      <w:r w:rsidRPr="00471693">
        <w:t>на</w:t>
      </w:r>
      <w:r>
        <w:t xml:space="preserve"> </w:t>
      </w:r>
      <w:r w:rsidRPr="00471693">
        <w:t>всю</w:t>
      </w:r>
      <w:r>
        <w:t xml:space="preserve"> </w:t>
      </w:r>
      <w:r w:rsidRPr="00471693">
        <w:t>сумму</w:t>
      </w:r>
      <w:r>
        <w:t xml:space="preserve"> </w:t>
      </w:r>
      <w:r w:rsidRPr="00471693">
        <w:t>образовавшейся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ставке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0,1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за</w:t>
      </w:r>
      <w:r>
        <w:t xml:space="preserve"> </w:t>
      </w:r>
      <w:r w:rsidRPr="00471693">
        <w:t>каждый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день</w:t>
      </w:r>
      <w:r>
        <w:t xml:space="preserve"> </w:t>
      </w:r>
      <w:r w:rsidRPr="00471693">
        <w:t>просрочки,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день,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сумма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была</w:t>
      </w:r>
      <w:r>
        <w:t xml:space="preserve"> </w:t>
      </w:r>
      <w:r w:rsidRPr="00471693">
        <w:t>перечислена</w:t>
      </w:r>
      <w:r>
        <w:t xml:space="preserve"> </w:t>
      </w:r>
      <w:r w:rsidRPr="00471693">
        <w:t>другому</w:t>
      </w:r>
      <w:r>
        <w:t xml:space="preserve"> </w:t>
      </w:r>
      <w:r w:rsidRPr="00471693">
        <w:t>(другим)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(государствам-членам).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распределению,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сумм,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неполном</w:t>
      </w:r>
      <w:r>
        <w:t xml:space="preserve"> </w:t>
      </w:r>
      <w:r w:rsidRPr="00471693">
        <w:t>перечислении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допустившее</w:t>
      </w:r>
      <w:r>
        <w:t xml:space="preserve"> </w:t>
      </w:r>
      <w:r w:rsidRPr="00471693">
        <w:t>подобное</w:t>
      </w:r>
      <w:r>
        <w:t xml:space="preserve"> </w:t>
      </w:r>
      <w:r w:rsidRPr="00471693">
        <w:t>нарушение,</w:t>
      </w:r>
      <w:r>
        <w:t xml:space="preserve"> </w:t>
      </w:r>
      <w:r w:rsidRPr="00471693">
        <w:t>обязано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перечислить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суммы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суммы,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не</w:t>
      </w:r>
      <w:r>
        <w:t xml:space="preserve"> </w:t>
      </w:r>
      <w:r w:rsidRPr="00471693">
        <w:t>была</w:t>
      </w:r>
      <w:r>
        <w:t xml:space="preserve"> </w:t>
      </w:r>
      <w:r w:rsidRPr="00471693">
        <w:t>перечислена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допустившее</w:t>
      </w:r>
      <w:r>
        <w:t xml:space="preserve"> </w:t>
      </w:r>
      <w:r w:rsidRPr="00471693">
        <w:t>подобное</w:t>
      </w:r>
      <w:r>
        <w:t xml:space="preserve"> </w:t>
      </w:r>
      <w:r w:rsidRPr="00471693">
        <w:t>нарушение,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проценты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установленном</w:t>
      </w:r>
    </w:p>
    <w:p w:rsidR="00471693" w:rsidRPr="00471693" w:rsidRDefault="00E000D9" w:rsidP="00471693">
      <w:hyperlink w:anchor="Par89" w:history="1">
        <w:r w:rsidR="00471693" w:rsidRPr="00471693">
          <w:t>пунктом</w:t>
        </w:r>
        <w:r w:rsidR="00471693">
          <w:t xml:space="preserve"> </w:t>
        </w:r>
        <w:r w:rsidR="00471693" w:rsidRPr="00471693">
          <w:t>21</w:t>
        </w:r>
        <w:r w:rsidR="00471693">
          <w:t xml:space="preserve"> </w:t>
        </w:r>
        <w:r w:rsidR="00471693" w:rsidRPr="00471693">
          <w:t>настоящего</w:t>
        </w:r>
        <w:r w:rsidR="00471693">
          <w:t xml:space="preserve"> </w:t>
        </w:r>
        <w:r w:rsidR="00471693" w:rsidRPr="00471693">
          <w:t>Протокола</w:t>
        </w:r>
      </w:hyperlink>
      <w:r w:rsidR="00471693" w:rsidRPr="00471693">
        <w:t>,</w:t>
      </w:r>
      <w:r w:rsidR="00471693">
        <w:t xml:space="preserve"> </w:t>
      </w:r>
      <w:r w:rsidR="00471693" w:rsidRPr="00471693">
        <w:t>за</w:t>
      </w:r>
      <w:r w:rsidR="00471693">
        <w:t xml:space="preserve"> </w:t>
      </w:r>
      <w:r w:rsidR="00471693" w:rsidRPr="00471693">
        <w:t>каждый</w:t>
      </w:r>
      <w:r w:rsidR="00471693">
        <w:t xml:space="preserve"> </w:t>
      </w:r>
      <w:r w:rsidR="00471693" w:rsidRPr="00471693">
        <w:t>календарный</w:t>
      </w:r>
      <w:r w:rsidR="00471693">
        <w:t xml:space="preserve"> </w:t>
      </w:r>
      <w:r w:rsidR="00471693" w:rsidRPr="00471693">
        <w:t>день</w:t>
      </w:r>
      <w:r w:rsidR="00471693">
        <w:t xml:space="preserve"> </w:t>
      </w:r>
      <w:r w:rsidR="00471693" w:rsidRPr="00471693">
        <w:t>просрочки,</w:t>
      </w:r>
      <w:r w:rsidR="00471693">
        <w:t xml:space="preserve"> </w:t>
      </w:r>
      <w:r w:rsidR="00471693" w:rsidRPr="00471693">
        <w:t>которой</w:t>
      </w:r>
      <w:r w:rsidR="00471693">
        <w:t xml:space="preserve"> </w:t>
      </w:r>
      <w:r w:rsidR="00471693" w:rsidRPr="00471693">
        <w:t>признается</w:t>
      </w:r>
      <w:r w:rsidR="00471693">
        <w:t xml:space="preserve"> </w:t>
      </w:r>
      <w:r w:rsidR="00471693" w:rsidRPr="00471693">
        <w:t>период</w:t>
      </w:r>
      <w:r w:rsidR="00471693">
        <w:t xml:space="preserve"> </w:t>
      </w:r>
      <w:r w:rsidR="00471693" w:rsidRPr="00471693">
        <w:t>времени</w:t>
      </w:r>
      <w:r w:rsidR="00471693">
        <w:t xml:space="preserve"> </w:t>
      </w:r>
      <w:r w:rsidR="00471693" w:rsidRPr="00471693">
        <w:t>со</w:t>
      </w:r>
      <w:r w:rsidR="00471693">
        <w:t xml:space="preserve"> </w:t>
      </w:r>
      <w:r w:rsidR="00471693" w:rsidRPr="00471693">
        <w:t>дня,</w:t>
      </w:r>
      <w:r w:rsidR="00471693">
        <w:t xml:space="preserve"> </w:t>
      </w:r>
      <w:r w:rsidR="00471693" w:rsidRPr="00471693">
        <w:t>в</w:t>
      </w:r>
      <w:r w:rsidR="00471693">
        <w:t xml:space="preserve"> </w:t>
      </w:r>
      <w:r w:rsidR="00471693" w:rsidRPr="00471693">
        <w:t>котором</w:t>
      </w:r>
      <w:r w:rsidR="00471693">
        <w:t xml:space="preserve"> </w:t>
      </w:r>
      <w:r w:rsidR="00471693" w:rsidRPr="00471693">
        <w:t>произошло</w:t>
      </w:r>
      <w:r w:rsidR="00471693">
        <w:t xml:space="preserve"> </w:t>
      </w:r>
      <w:r w:rsidR="00471693" w:rsidRPr="00471693">
        <w:t>нарушение,</w:t>
      </w:r>
      <w:r w:rsidR="00471693">
        <w:t xml:space="preserve"> </w:t>
      </w:r>
      <w:r w:rsidR="00471693" w:rsidRPr="00471693">
        <w:t>не</w:t>
      </w:r>
      <w:r w:rsidR="00471693">
        <w:t xml:space="preserve"> </w:t>
      </w:r>
      <w:r w:rsidR="00471693" w:rsidRPr="00471693">
        <w:t>включая</w:t>
      </w:r>
      <w:r w:rsidR="00471693">
        <w:t xml:space="preserve"> </w:t>
      </w:r>
      <w:r w:rsidR="00471693" w:rsidRPr="00471693">
        <w:t>день,</w:t>
      </w:r>
      <w:r w:rsidR="00471693">
        <w:t xml:space="preserve"> </w:t>
      </w:r>
      <w:r w:rsidR="00471693" w:rsidRPr="00471693">
        <w:t>в</w:t>
      </w:r>
      <w:r w:rsidR="00471693">
        <w:t xml:space="preserve"> </w:t>
      </w:r>
      <w:r w:rsidR="00471693" w:rsidRPr="00471693">
        <w:t>котором</w:t>
      </w:r>
      <w:r w:rsidR="00471693">
        <w:t xml:space="preserve"> </w:t>
      </w:r>
      <w:r w:rsidR="00471693" w:rsidRPr="00471693">
        <w:t>осуществлено</w:t>
      </w:r>
      <w:r w:rsidR="00471693">
        <w:t xml:space="preserve"> </w:t>
      </w:r>
      <w:r w:rsidR="00471693" w:rsidRPr="00471693">
        <w:t>перечисление</w:t>
      </w:r>
      <w:r w:rsidR="00471693">
        <w:t xml:space="preserve"> </w:t>
      </w:r>
      <w:r w:rsidR="00471693" w:rsidRPr="00471693">
        <w:t>денежных</w:t>
      </w:r>
      <w:r w:rsidR="00471693">
        <w:t xml:space="preserve"> </w:t>
      </w:r>
      <w:r w:rsidR="00471693" w:rsidRPr="00471693">
        <w:t>средств</w:t>
      </w:r>
      <w:r w:rsidR="00471693">
        <w:t xml:space="preserve"> </w:t>
      </w:r>
      <w:r w:rsidR="00471693" w:rsidRPr="00471693">
        <w:t>государствам-членам</w:t>
      </w:r>
      <w:r w:rsidR="00471693">
        <w:t xml:space="preserve"> </w:t>
      </w:r>
      <w:r w:rsidR="00471693" w:rsidRPr="00471693">
        <w:t>в</w:t>
      </w:r>
      <w:r w:rsidR="00471693">
        <w:t xml:space="preserve"> </w:t>
      </w:r>
      <w:r w:rsidR="00471693" w:rsidRPr="00471693">
        <w:t>соответствии</w:t>
      </w:r>
      <w:r w:rsidR="00471693">
        <w:t xml:space="preserve"> </w:t>
      </w:r>
      <w:r w:rsidR="00471693" w:rsidRPr="00471693">
        <w:t>с</w:t>
      </w:r>
      <w:r w:rsidR="00471693">
        <w:t xml:space="preserve"> </w:t>
      </w:r>
      <w:r w:rsidR="00471693" w:rsidRPr="00471693">
        <w:t>настоящим</w:t>
      </w:r>
      <w:r w:rsidR="00471693">
        <w:t xml:space="preserve"> </w:t>
      </w:r>
      <w:r w:rsidR="00471693" w:rsidRPr="00471693">
        <w:t>пунктом.</w:t>
      </w:r>
    </w:p>
    <w:p w:rsidR="00471693" w:rsidRPr="00471693" w:rsidRDefault="00471693" w:rsidP="00471693">
      <w:r w:rsidRPr="00471693">
        <w:lastRenderedPageBreak/>
        <w:t>23.</w:t>
      </w:r>
      <w:r>
        <w:t xml:space="preserve"> </w:t>
      </w:r>
      <w:r w:rsidRPr="00471693">
        <w:t>При</w:t>
      </w:r>
      <w:r>
        <w:t xml:space="preserve"> </w:t>
      </w:r>
      <w:proofErr w:type="spellStart"/>
      <w:r w:rsidRPr="00471693">
        <w:t>непоступлении</w:t>
      </w:r>
      <w:proofErr w:type="spellEnd"/>
      <w:r>
        <w:t xml:space="preserve"> </w:t>
      </w:r>
      <w:r w:rsidRPr="00471693">
        <w:t>(неполном</w:t>
      </w:r>
      <w:r>
        <w:t xml:space="preserve"> </w:t>
      </w:r>
      <w:r w:rsidRPr="00471693">
        <w:t>поступлении)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от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не</w:t>
      </w:r>
      <w:r>
        <w:t xml:space="preserve"> </w:t>
      </w:r>
      <w:r w:rsidRPr="00471693">
        <w:t>поступили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на</w:t>
      </w:r>
      <w:r>
        <w:t xml:space="preserve"> </w:t>
      </w:r>
      <w:r w:rsidRPr="00471693">
        <w:t>третий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после</w:t>
      </w:r>
      <w:r>
        <w:t xml:space="preserve"> </w:t>
      </w:r>
      <w:r w:rsidRPr="00471693">
        <w:t>дня</w:t>
      </w:r>
      <w:r>
        <w:t xml:space="preserve"> </w:t>
      </w:r>
      <w:r w:rsidRPr="00471693">
        <w:t>такого</w:t>
      </w:r>
      <w:r>
        <w:t xml:space="preserve"> </w:t>
      </w:r>
      <w:proofErr w:type="spellStart"/>
      <w:r w:rsidRPr="00471693">
        <w:t>непоступления</w:t>
      </w:r>
      <w:proofErr w:type="spellEnd"/>
      <w:r>
        <w:t xml:space="preserve"> </w:t>
      </w:r>
      <w:r w:rsidRPr="00471693">
        <w:t>(неполного</w:t>
      </w:r>
      <w:r>
        <w:t xml:space="preserve"> </w:t>
      </w:r>
      <w:r w:rsidRPr="00471693">
        <w:t>поступления)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приостановить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со</w:t>
      </w:r>
      <w:r>
        <w:t xml:space="preserve"> </w:t>
      </w:r>
      <w:r w:rsidRPr="00471693">
        <w:t>своего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bookmarkStart w:id="2" w:name="Par93"/>
      <w:bookmarkEnd w:id="2"/>
      <w:r w:rsidRPr="00471693">
        <w:t>24.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</w:t>
      </w:r>
      <w:r>
        <w:t xml:space="preserve"> </w:t>
      </w:r>
      <w:r w:rsidRPr="00471693">
        <w:t>отмены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обособленно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бюджете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приостановившего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решении.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с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скорейшего</w:t>
      </w:r>
      <w:r>
        <w:t xml:space="preserve"> </w:t>
      </w:r>
      <w:r w:rsidRPr="00471693">
        <w:t>возобновления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полном</w:t>
      </w:r>
      <w:r>
        <w:t xml:space="preserve"> </w:t>
      </w:r>
      <w:r w:rsidRPr="00471693">
        <w:t>объеме.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возобновлении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принято,</w:t>
      </w:r>
      <w:r>
        <w:t xml:space="preserve"> </w:t>
      </w:r>
      <w:r w:rsidRPr="00471693">
        <w:t>данный</w:t>
      </w:r>
      <w:r>
        <w:t xml:space="preserve"> </w:t>
      </w:r>
      <w:r w:rsidRPr="00471693">
        <w:t>вопрос</w:t>
      </w:r>
      <w:r>
        <w:t xml:space="preserve"> </w:t>
      </w:r>
      <w:r w:rsidRPr="00471693">
        <w:t>выносится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возобновлении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данный</w:t>
      </w:r>
      <w:r>
        <w:t xml:space="preserve"> </w:t>
      </w:r>
      <w:r w:rsidRPr="00471693">
        <w:t>вопрос</w:t>
      </w:r>
      <w:r>
        <w:t xml:space="preserve"> </w:t>
      </w:r>
      <w:r w:rsidRPr="00471693">
        <w:t>выносится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При</w:t>
      </w:r>
      <w:r>
        <w:t xml:space="preserve"> </w:t>
      </w:r>
      <w:r w:rsidRPr="00471693">
        <w:t>возобновлении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суммы,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hyperlink w:anchor="Par93" w:history="1">
        <w:r w:rsidRPr="00471693">
          <w:t>пункте</w:t>
        </w:r>
        <w:r>
          <w:t xml:space="preserve"> </w:t>
        </w:r>
        <w:r w:rsidRPr="00471693">
          <w:t>24</w:t>
        </w:r>
        <w:r>
          <w:t xml:space="preserve"> </w:t>
        </w:r>
        <w:r w:rsidRPr="00471693">
          <w:t>настоящего</w:t>
        </w:r>
        <w:r>
          <w:t xml:space="preserve"> </w:t>
        </w:r>
        <w:r w:rsidRPr="00471693">
          <w:t>Протокола</w:t>
        </w:r>
      </w:hyperlink>
      <w:r w:rsidRPr="00471693">
        <w:t>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решении,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тех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они</w:t>
      </w:r>
      <w:r>
        <w:t xml:space="preserve"> </w:t>
      </w:r>
      <w:r w:rsidRPr="00471693">
        <w:t>предназначались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проценты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</w:t>
      </w:r>
      <w:r>
        <w:t xml:space="preserve"> </w:t>
      </w:r>
      <w:r w:rsidRPr="00471693">
        <w:t>на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сумму</w:t>
      </w:r>
      <w:r>
        <w:t xml:space="preserve"> </w:t>
      </w:r>
      <w:r w:rsidRPr="00471693">
        <w:t>не</w:t>
      </w:r>
      <w:r>
        <w:t xml:space="preserve"> </w:t>
      </w:r>
      <w:r w:rsidRPr="00471693">
        <w:t>начисляются.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перечисленные</w:t>
      </w:r>
      <w:r>
        <w:t xml:space="preserve"> </w:t>
      </w:r>
      <w:r w:rsidRPr="00471693">
        <w:t>каким-либо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суммы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исполненных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(центральными)</w:t>
      </w:r>
      <w:r>
        <w:t xml:space="preserve"> </w:t>
      </w:r>
      <w:r w:rsidRPr="00471693">
        <w:t>банками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долгу.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одного</w:t>
      </w:r>
      <w:r>
        <w:t xml:space="preserve"> </w:t>
      </w:r>
      <w:r w:rsidRPr="00471693">
        <w:t>(первого)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обязан</w:t>
      </w:r>
      <w:r>
        <w:t xml:space="preserve"> </w:t>
      </w:r>
      <w:r w:rsidRPr="00471693">
        <w:t>продать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(второго)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за</w:t>
      </w:r>
      <w:r>
        <w:t xml:space="preserve"> </w:t>
      </w:r>
      <w:r w:rsidRPr="00471693">
        <w:t>сумму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равную</w:t>
      </w:r>
      <w:r>
        <w:t xml:space="preserve"> </w:t>
      </w:r>
      <w:r w:rsidRPr="00471693">
        <w:t>сумме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перечисленной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второго</w:t>
      </w:r>
    </w:p>
    <w:p w:rsidR="00471693" w:rsidRDefault="00471693" w:rsidP="00471693">
      <w:r w:rsidRPr="00471693">
        <w:t>государства-члена.</w:t>
      </w:r>
      <w:r>
        <w:t xml:space="preserve"> </w:t>
      </w:r>
      <w:r w:rsidRPr="00471693">
        <w:t>Продаваемая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долларов</w:t>
      </w:r>
      <w:r>
        <w:t xml:space="preserve"> </w:t>
      </w:r>
      <w:r w:rsidRPr="00471693">
        <w:t>США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официальному</w:t>
      </w:r>
      <w:r>
        <w:t xml:space="preserve"> </w:t>
      </w:r>
      <w:r w:rsidRPr="00471693">
        <w:t>курсу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</w:t>
      </w:r>
      <w:r>
        <w:t xml:space="preserve"> </w:t>
      </w:r>
      <w:r w:rsidRPr="00471693">
        <w:t>доллару</w:t>
      </w:r>
      <w:r>
        <w:t xml:space="preserve"> </w:t>
      </w:r>
      <w:r w:rsidRPr="00471693">
        <w:t>США,</w:t>
      </w:r>
      <w:r>
        <w:t xml:space="preserve"> </w:t>
      </w:r>
      <w:r w:rsidRPr="00471693">
        <w:t>установленному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день,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за</w:t>
      </w:r>
      <w:r>
        <w:t xml:space="preserve"> </w:t>
      </w:r>
      <w:r w:rsidRPr="00471693">
        <w:t>датой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второго</w:t>
      </w:r>
    </w:p>
    <w:p w:rsidR="00471693" w:rsidRPr="00471693" w:rsidRDefault="00471693" w:rsidP="00471693">
      <w:r w:rsidRPr="00471693">
        <w:t>государства-члена.</w:t>
      </w:r>
    </w:p>
    <w:p w:rsidR="00471693" w:rsidRDefault="00471693" w:rsidP="00471693">
      <w:r w:rsidRPr="00471693">
        <w:t>Обязанность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исполнена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после</w:t>
      </w:r>
      <w:r>
        <w:t xml:space="preserve"> </w:t>
      </w:r>
      <w:r w:rsidRPr="00471693">
        <w:t>даты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эквивалентной</w:t>
      </w:r>
      <w:r>
        <w:t xml:space="preserve"> </w:t>
      </w:r>
      <w:r w:rsidRPr="00471693">
        <w:t>суммы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второго</w:t>
      </w:r>
    </w:p>
    <w:p w:rsidR="00471693" w:rsidRPr="00471693" w:rsidRDefault="00471693" w:rsidP="00471693">
      <w:r w:rsidRPr="00471693">
        <w:t>государства-члена.</w:t>
      </w:r>
    </w:p>
    <w:p w:rsidR="00471693" w:rsidRPr="00471693" w:rsidRDefault="00471693" w:rsidP="00471693">
      <w:r w:rsidRPr="00471693">
        <w:lastRenderedPageBreak/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исполнена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вне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между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Национальные</w:t>
      </w:r>
      <w:r>
        <w:t xml:space="preserve"> </w:t>
      </w:r>
      <w:r w:rsidRPr="00471693">
        <w:t>(центральные)</w:t>
      </w:r>
      <w:r>
        <w:t xml:space="preserve"> </w:t>
      </w:r>
      <w:r w:rsidRPr="00471693">
        <w:t>банки</w:t>
      </w:r>
      <w:r>
        <w:t xml:space="preserve"> </w:t>
      </w:r>
      <w:r w:rsidRPr="00471693">
        <w:t>двух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установить</w:t>
      </w:r>
      <w:r>
        <w:t xml:space="preserve"> </w:t>
      </w:r>
      <w:r w:rsidRPr="00471693">
        <w:t>в</w:t>
      </w:r>
      <w:r>
        <w:t xml:space="preserve"> </w:t>
      </w:r>
      <w:r w:rsidRPr="00471693">
        <w:t>отдельном</w:t>
      </w:r>
      <w:r>
        <w:t xml:space="preserve"> </w:t>
      </w:r>
      <w:r w:rsidRPr="00471693">
        <w:t>договоре,</w:t>
      </w:r>
      <w:r>
        <w:t xml:space="preserve"> </w:t>
      </w:r>
      <w:r w:rsidRPr="00471693">
        <w:t>что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встречных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пеней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банком,</w:t>
      </w:r>
      <w:r>
        <w:t xml:space="preserve"> </w:t>
      </w:r>
      <w:r w:rsidRPr="00471693">
        <w:t>величина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величину</w:t>
      </w:r>
      <w:r>
        <w:t xml:space="preserve"> </w:t>
      </w:r>
      <w:r w:rsidRPr="00471693">
        <w:t>встречного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банка,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другому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в</w:t>
      </w:r>
      <w:r>
        <w:t xml:space="preserve"> </w:t>
      </w:r>
      <w:r w:rsidRPr="00471693">
        <w:t>сумме,</w:t>
      </w:r>
      <w:r>
        <w:t xml:space="preserve"> </w:t>
      </w:r>
      <w:r w:rsidRPr="00471693">
        <w:t>равной</w:t>
      </w:r>
      <w:r>
        <w:t xml:space="preserve"> </w:t>
      </w:r>
      <w:r w:rsidRPr="00471693">
        <w:t>разнице</w:t>
      </w:r>
      <w:r>
        <w:t xml:space="preserve"> </w:t>
      </w:r>
      <w:r w:rsidRPr="00471693">
        <w:t>между</w:t>
      </w:r>
      <w:r>
        <w:t xml:space="preserve"> </w:t>
      </w:r>
      <w:r w:rsidRPr="00471693">
        <w:t>величинами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встречных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Удовлетворение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денежным</w:t>
      </w:r>
      <w:r>
        <w:t xml:space="preserve"> </w:t>
      </w:r>
      <w:r w:rsidRPr="00471693">
        <w:t>обязательствам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следующей</w:t>
      </w:r>
      <w:r>
        <w:t xml:space="preserve"> </w:t>
      </w:r>
      <w:r w:rsidRPr="00471693">
        <w:t>очередности: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первую</w:t>
      </w:r>
      <w:r>
        <w:t xml:space="preserve"> </w:t>
      </w:r>
      <w:r w:rsidRPr="00471693">
        <w:t>очередь</w:t>
      </w:r>
      <w:r>
        <w:t xml:space="preserve"> </w:t>
      </w:r>
      <w:r w:rsidRPr="00471693">
        <w:t>удовлетворяются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об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пеней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во</w:t>
      </w:r>
      <w:r>
        <w:t xml:space="preserve"> </w:t>
      </w:r>
      <w:r w:rsidRPr="00471693">
        <w:t>вторую</w:t>
      </w:r>
      <w:r>
        <w:t xml:space="preserve"> </w:t>
      </w:r>
      <w:r w:rsidRPr="00471693">
        <w:t>очередь</w:t>
      </w:r>
      <w:r>
        <w:t xml:space="preserve"> </w:t>
      </w:r>
      <w:r w:rsidRPr="00471693">
        <w:t>удовлетворяются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обязательствам,</w:t>
      </w:r>
      <w:r>
        <w:t xml:space="preserve"> </w:t>
      </w:r>
      <w:r w:rsidRPr="00471693">
        <w:t>срок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наступил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просроченными;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третью</w:t>
      </w:r>
      <w:r>
        <w:t xml:space="preserve"> </w:t>
      </w:r>
      <w:r w:rsidRPr="00471693">
        <w:t>очередь</w:t>
      </w:r>
      <w:r>
        <w:t xml:space="preserve"> </w:t>
      </w:r>
      <w:r w:rsidRPr="00471693">
        <w:t>удовлетворяются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обязательствам,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в</w:t>
      </w:r>
      <w:r>
        <w:t xml:space="preserve"> </w:t>
      </w:r>
      <w:hyperlink r:id="rId7" w:anchor="Par146" w:history="1">
        <w:r w:rsidRPr="00471693">
          <w:t>абзаце</w:t>
        </w:r>
        <w:r>
          <w:t xml:space="preserve"> </w:t>
        </w:r>
        <w:r w:rsidRPr="00471693">
          <w:t>втором</w:t>
        </w:r>
        <w:r>
          <w:t xml:space="preserve"> </w:t>
        </w:r>
        <w:r w:rsidRPr="00471693">
          <w:t>настоящего</w:t>
        </w:r>
        <w:r>
          <w:t xml:space="preserve"> </w:t>
        </w:r>
        <w:r w:rsidRPr="00471693">
          <w:t>пункта</w:t>
        </w:r>
      </w:hyperlink>
      <w:r w:rsidRPr="00471693">
        <w:t>.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указанному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обязательству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продать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первое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несет</w:t>
      </w:r>
      <w:r>
        <w:t xml:space="preserve"> </w:t>
      </w:r>
      <w:r w:rsidRPr="00471693">
        <w:t>солидарную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перед</w:t>
      </w:r>
      <w:r>
        <w:t xml:space="preserve"> </w:t>
      </w:r>
      <w:r w:rsidRPr="00471693">
        <w:t>вторым</w:t>
      </w:r>
      <w:r>
        <w:t xml:space="preserve"> </w:t>
      </w:r>
      <w:r w:rsidRPr="00471693">
        <w:t>государством-членом.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дальнейших</w:t>
      </w:r>
      <w:r>
        <w:t xml:space="preserve"> </w:t>
      </w:r>
      <w:r w:rsidRPr="00471693">
        <w:t>взаиморасчетов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первым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</w:t>
      </w:r>
      <w:r>
        <w:t xml:space="preserve"> </w:t>
      </w:r>
      <w:r w:rsidRPr="00471693">
        <w:t>вторым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продать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фиксируются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по</w:t>
      </w:r>
      <w:r>
        <w:t xml:space="preserve"> </w:t>
      </w:r>
      <w:r w:rsidRPr="00471693">
        <w:t>официальному</w:t>
      </w:r>
      <w:r>
        <w:t xml:space="preserve"> </w:t>
      </w:r>
      <w:r w:rsidRPr="00471693">
        <w:t>курсу,</w:t>
      </w:r>
      <w:r>
        <w:t xml:space="preserve"> </w:t>
      </w:r>
      <w:r w:rsidRPr="00471693">
        <w:t>установленному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день,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За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указанного</w:t>
      </w:r>
    </w:p>
    <w:p w:rsidR="00471693" w:rsidRPr="00471693" w:rsidRDefault="00471693" w:rsidP="00471693">
      <w:r w:rsidRPr="00471693">
        <w:t>в</w:t>
      </w:r>
      <w:r>
        <w:t xml:space="preserve"> </w:t>
      </w:r>
      <w:hyperlink r:id="rId8" w:anchor="Par145" w:history="1">
        <w:r w:rsidRPr="00471693">
          <w:t>пункте</w:t>
        </w:r>
        <w:r>
          <w:t xml:space="preserve"> </w:t>
        </w:r>
        <w:r w:rsidRPr="00471693">
          <w:t>29</w:t>
        </w:r>
      </w:hyperlink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продать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первое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пени,</w:t>
      </w:r>
      <w:r>
        <w:t xml:space="preserve"> </w:t>
      </w:r>
      <w:r w:rsidRPr="00471693">
        <w:t>размер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следующей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object w:dxaOrig="4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8.5pt" o:ole="" fillcolor="window">
            <v:imagedata r:id="rId9" o:title=""/>
          </v:shape>
          <o:OLEObject Type="Embed" ProgID="Equation.3" ShapeID="_x0000_i1025" DrawAspect="Content" ObjectID="_1462936938" r:id="rId10"/>
        </w:object>
      </w:r>
      <w:r w:rsidRPr="00471693">
        <w:t>,</w:t>
      </w:r>
    </w:p>
    <w:p w:rsidR="00471693" w:rsidRPr="00471693" w:rsidRDefault="00471693" w:rsidP="00471693">
      <w:r w:rsidRPr="00471693">
        <w:t>где:</w:t>
      </w:r>
    </w:p>
    <w:p w:rsidR="00471693" w:rsidRPr="00471693" w:rsidRDefault="00471693" w:rsidP="00471693">
      <w:r w:rsidRPr="00471693">
        <w:object w:dxaOrig="1035" w:dyaOrig="360">
          <v:shape id="_x0000_i1026" type="#_x0000_t75" style="width:60pt;height:19.5pt" o:ole="" fillcolor="window">
            <v:imagedata r:id="rId11" o:title=""/>
          </v:shape>
          <o:OLEObject Type="Embed" ProgID="Equation.3" ShapeID="_x0000_i1026" DrawAspect="Content" ObjectID="_1462936939" r:id="rId12"/>
        </w:object>
      </w:r>
      <w:r>
        <w:t xml:space="preserve"> </w:t>
      </w:r>
      <w:r w:rsidRPr="00471693">
        <w:t>–</w:t>
      </w:r>
      <w:r>
        <w:t xml:space="preserve"> </w:t>
      </w:r>
      <w:r w:rsidRPr="00471693">
        <w:t>сумма</w:t>
      </w:r>
      <w:r>
        <w:t xml:space="preserve"> </w:t>
      </w:r>
      <w:r w:rsidRPr="00471693">
        <w:t>(в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США),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object w:dxaOrig="1305" w:dyaOrig="375">
          <v:shape id="_x0000_i1027" type="#_x0000_t75" style="width:67.5pt;height:19.5pt" o:ole="" fillcolor="window">
            <v:imagedata r:id="rId13" o:title=""/>
          </v:shape>
          <o:OLEObject Type="Embed" ProgID="Equation.3" ShapeID="_x0000_i1027" DrawAspect="Content" ObjectID="_1462936940" r:id="rId14"/>
        </w:object>
      </w:r>
      <w:r w:rsidRPr="00471693">
        <w:t>–</w:t>
      </w:r>
      <w:r>
        <w:t xml:space="preserve"> </w:t>
      </w:r>
      <w:r w:rsidRPr="00471693">
        <w:t>установленная</w:t>
      </w:r>
      <w:r>
        <w:t xml:space="preserve"> </w:t>
      </w:r>
      <w:r w:rsidRPr="00471693">
        <w:t>Британской</w:t>
      </w:r>
      <w:r>
        <w:t xml:space="preserve"> </w:t>
      </w:r>
      <w:r w:rsidRPr="00471693">
        <w:t>ассоциацией</w:t>
      </w:r>
      <w:r>
        <w:t xml:space="preserve"> </w:t>
      </w:r>
      <w:r w:rsidRPr="00471693">
        <w:t>банкиров</w:t>
      </w:r>
      <w:r>
        <w:t xml:space="preserve"> </w:t>
      </w:r>
      <w:r w:rsidRPr="00471693">
        <w:t>(</w:t>
      </w:r>
      <w:proofErr w:type="spellStart"/>
      <w:r w:rsidRPr="00471693">
        <w:t>British</w:t>
      </w:r>
      <w:proofErr w:type="spellEnd"/>
      <w:r>
        <w:t xml:space="preserve"> </w:t>
      </w:r>
      <w:proofErr w:type="spellStart"/>
      <w:r w:rsidRPr="00471693">
        <w:t>Bankers</w:t>
      </w:r>
      <w:proofErr w:type="spellEnd"/>
      <w:r>
        <w:t xml:space="preserve"> </w:t>
      </w:r>
      <w:proofErr w:type="spellStart"/>
      <w:r w:rsidRPr="00471693">
        <w:t>Association</w:t>
      </w:r>
      <w:proofErr w:type="spellEnd"/>
      <w:r w:rsidRPr="00471693">
        <w:t>,</w:t>
      </w:r>
      <w:r>
        <w:t xml:space="preserve"> </w:t>
      </w:r>
      <w:r w:rsidRPr="00471693">
        <w:t>BBA)</w:t>
      </w:r>
      <w:r>
        <w:t xml:space="preserve"> </w:t>
      </w:r>
      <w:r w:rsidRPr="00471693">
        <w:t>для</w:t>
      </w:r>
      <w:r>
        <w:t xml:space="preserve"> </w:t>
      </w:r>
      <w:r w:rsidRPr="00471693">
        <w:t>дня,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началось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однодневная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LIBOR</w:t>
      </w:r>
      <w:r>
        <w:t xml:space="preserve"> </w:t>
      </w:r>
      <w:r w:rsidRPr="00471693">
        <w:t>для</w:t>
      </w:r>
      <w:r>
        <w:t xml:space="preserve"> </w:t>
      </w:r>
      <w:r w:rsidRPr="00471693">
        <w:t>долларов</w:t>
      </w:r>
      <w:r>
        <w:t xml:space="preserve"> </w:t>
      </w:r>
      <w:r w:rsidRPr="00471693">
        <w:t>США</w:t>
      </w:r>
      <w:r>
        <w:t xml:space="preserve"> </w:t>
      </w:r>
      <w:r w:rsidRPr="00471693">
        <w:t>(в</w:t>
      </w:r>
      <w:r>
        <w:t xml:space="preserve"> </w:t>
      </w:r>
      <w:r w:rsidRPr="00471693">
        <w:t>процентах</w:t>
      </w:r>
      <w:r>
        <w:t xml:space="preserve"> </w:t>
      </w:r>
      <w:r w:rsidRPr="00471693">
        <w:t>годовых);</w:t>
      </w:r>
    </w:p>
    <w:p w:rsidR="00471693" w:rsidRPr="00471693" w:rsidRDefault="00471693" w:rsidP="00471693">
      <w:r w:rsidRPr="00471693">
        <w:object w:dxaOrig="495" w:dyaOrig="315">
          <v:shape id="_x0000_i1028" type="#_x0000_t75" style="width:27.75pt;height:12pt" o:ole="" fillcolor="window">
            <v:imagedata r:id="rId15" o:title=""/>
          </v:shape>
          <o:OLEObject Type="Embed" ProgID="Equation.3" ShapeID="_x0000_i1028" DrawAspect="Content" ObjectID="_1462936941" r:id="rId16"/>
        </w:object>
      </w:r>
      <w:r>
        <w:t xml:space="preserve"> </w:t>
      </w:r>
      <w:r w:rsidRPr="00471693">
        <w:t>–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дней,</w:t>
      </w:r>
      <w:r>
        <w:t xml:space="preserve"> </w:t>
      </w:r>
      <w:r w:rsidRPr="00471693">
        <w:t>исчисляемых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(включительно)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(исключая</w:t>
      </w:r>
      <w:r>
        <w:t xml:space="preserve"> </w:t>
      </w:r>
      <w:r w:rsidRPr="00471693">
        <w:t>дату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обязательства).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первым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произошло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передать</w:t>
      </w:r>
      <w:r>
        <w:t xml:space="preserve"> </w:t>
      </w:r>
      <w:r w:rsidRPr="00471693">
        <w:t>на</w:t>
      </w:r>
      <w:r>
        <w:t xml:space="preserve"> </w:t>
      </w:r>
      <w:r w:rsidRPr="00471693">
        <w:t>возмездной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по</w:t>
      </w:r>
      <w:r>
        <w:t xml:space="preserve"> </w:t>
      </w:r>
      <w:r w:rsidRPr="00471693">
        <w:t>неисполненному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исполненному</w:t>
      </w:r>
      <w:r>
        <w:t xml:space="preserve"> </w:t>
      </w:r>
      <w:r w:rsidRPr="00471693">
        <w:t>обязательству,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об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пеней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второму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без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и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несет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перед</w:t>
      </w:r>
      <w:r>
        <w:t xml:space="preserve"> </w:t>
      </w:r>
      <w:r w:rsidRPr="00471693">
        <w:t>правительством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за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и</w:t>
      </w:r>
      <w:r>
        <w:t xml:space="preserve"> </w:t>
      </w:r>
      <w:r w:rsidRPr="00471693">
        <w:t>убытки,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им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расчетов,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и</w:t>
      </w:r>
      <w:r>
        <w:t xml:space="preserve"> </w:t>
      </w:r>
      <w:r w:rsidRPr="00471693">
        <w:t>убытки,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курсов</w:t>
      </w:r>
      <w:r>
        <w:t xml:space="preserve"> </w:t>
      </w:r>
      <w:r w:rsidRPr="00471693">
        <w:t>валют,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(центральными)</w:t>
      </w:r>
      <w:r>
        <w:t xml:space="preserve"> </w:t>
      </w:r>
      <w:r w:rsidRPr="00471693">
        <w:t>банками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возмещению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(центральному)</w:t>
      </w:r>
      <w:r>
        <w:t xml:space="preserve"> </w:t>
      </w:r>
      <w:r w:rsidRPr="00471693">
        <w:t>банку</w:t>
      </w:r>
      <w:r>
        <w:t xml:space="preserve"> </w:t>
      </w:r>
      <w:r w:rsidRPr="00471693">
        <w:t>первого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и</w:t>
      </w:r>
      <w:r>
        <w:t xml:space="preserve"> </w:t>
      </w:r>
      <w:r w:rsidRPr="00471693">
        <w:t>убытков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первым</w:t>
      </w:r>
      <w:r>
        <w:t xml:space="preserve"> </w:t>
      </w:r>
      <w:r w:rsidRPr="00471693">
        <w:t>государством-членом.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рабочим</w:t>
      </w:r>
      <w:r>
        <w:t xml:space="preserve"> </w:t>
      </w:r>
      <w:r w:rsidRPr="00471693">
        <w:t>днем,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расчеты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двумя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расчеты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(центральными)</w:t>
      </w:r>
      <w:r>
        <w:t xml:space="preserve"> </w:t>
      </w:r>
      <w:r w:rsidRPr="00471693">
        <w:t>банками</w:t>
      </w:r>
      <w:r>
        <w:t xml:space="preserve"> </w:t>
      </w:r>
      <w:r w:rsidRPr="00471693">
        <w:t>двух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день,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рабочим</w:t>
      </w:r>
      <w:r>
        <w:t xml:space="preserve"> </w:t>
      </w:r>
      <w:r w:rsidRPr="00471693">
        <w:t>днем</w:t>
      </w:r>
      <w:r>
        <w:t xml:space="preserve"> </w:t>
      </w:r>
      <w:r w:rsidRPr="00471693">
        <w:t>для</w:t>
      </w:r>
      <w:r>
        <w:t xml:space="preserve"> </w:t>
      </w:r>
      <w:r w:rsidRPr="00471693">
        <w:t>этих</w:t>
      </w:r>
      <w:r>
        <w:t xml:space="preserve"> </w:t>
      </w:r>
      <w:r w:rsidRPr="00471693">
        <w:t>двух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для</w:t>
      </w:r>
      <w:r>
        <w:t xml:space="preserve"> </w:t>
      </w:r>
      <w:r w:rsidRPr="00471693">
        <w:t>Соединенных</w:t>
      </w:r>
      <w:r>
        <w:t xml:space="preserve"> </w:t>
      </w:r>
      <w:r w:rsidRPr="00471693">
        <w:t>Штатов</w:t>
      </w:r>
      <w:r>
        <w:t xml:space="preserve"> </w:t>
      </w:r>
      <w:r w:rsidRPr="00471693">
        <w:t>Америки.</w:t>
      </w:r>
    </w:p>
    <w:p w:rsidR="00471693" w:rsidRDefault="00471693" w:rsidP="00471693">
      <w:r w:rsidRPr="00471693">
        <w:t>36.</w:t>
      </w:r>
      <w:r>
        <w:t xml:space="preserve"> </w:t>
      </w:r>
      <w:r w:rsidRPr="00471693">
        <w:t>К</w:t>
      </w:r>
      <w:r>
        <w:t xml:space="preserve"> </w:t>
      </w:r>
      <w:r w:rsidRPr="00471693">
        <w:t>корреспондентскому</w:t>
      </w:r>
      <w:r>
        <w:t xml:space="preserve"> </w:t>
      </w:r>
      <w:r w:rsidRPr="00471693">
        <w:t>счету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(первого)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открытому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(второго)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</w:t>
      </w:r>
      <w:r>
        <w:t xml:space="preserve"> </w:t>
      </w:r>
      <w:r w:rsidRPr="00471693">
        <w:t>денежным</w:t>
      </w:r>
      <w:r>
        <w:t xml:space="preserve"> </w:t>
      </w:r>
      <w:r w:rsidRPr="00471693">
        <w:t>средствам,</w:t>
      </w:r>
      <w:r>
        <w:t xml:space="preserve"> </w:t>
      </w:r>
      <w:r w:rsidRPr="00471693">
        <w:t>находящимся</w:t>
      </w:r>
      <w:r>
        <w:t xml:space="preserve"> </w:t>
      </w:r>
      <w:r w:rsidRPr="00471693">
        <w:t>на</w:t>
      </w:r>
      <w:r>
        <w:t xml:space="preserve"> </w:t>
      </w:r>
      <w:r w:rsidRPr="00471693">
        <w:t>этом</w:t>
      </w:r>
      <w:r>
        <w:t xml:space="preserve"> </w:t>
      </w:r>
      <w:r w:rsidRPr="00471693">
        <w:t>корреспондентском</w:t>
      </w:r>
      <w:r>
        <w:t xml:space="preserve"> </w:t>
      </w:r>
      <w:r w:rsidRPr="00471693">
        <w:t>счете,</w:t>
      </w:r>
      <w:r>
        <w:t xml:space="preserve"> </w:t>
      </w:r>
      <w:r w:rsidRPr="00471693">
        <w:t>судебные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власти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применить</w:t>
      </w:r>
      <w:r>
        <w:t xml:space="preserve"> </w:t>
      </w:r>
      <w:r w:rsidRPr="00471693">
        <w:t>арест,</w:t>
      </w:r>
      <w:r>
        <w:t xml:space="preserve"> </w:t>
      </w:r>
      <w:r w:rsidRPr="00471693">
        <w:t>блокирование,</w:t>
      </w:r>
      <w:r>
        <w:t xml:space="preserve"> </w:t>
      </w:r>
      <w:r w:rsidRPr="00471693">
        <w:t>иные</w:t>
      </w:r>
      <w:r>
        <w:t xml:space="preserve"> </w:t>
      </w:r>
      <w:r w:rsidRPr="00471693">
        <w:t>обеспечительные,</w:t>
      </w:r>
      <w:r>
        <w:t xml:space="preserve"> </w:t>
      </w:r>
      <w:r w:rsidRPr="00471693">
        <w:t>запретительные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ограничительные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делающие</w:t>
      </w:r>
      <w:r>
        <w:t xml:space="preserve"> </w:t>
      </w:r>
      <w:r w:rsidRPr="00471693">
        <w:t>невозможным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на</w:t>
      </w:r>
      <w:r>
        <w:t xml:space="preserve"> </w:t>
      </w:r>
      <w:r w:rsidRPr="00471693">
        <w:t>этом</w:t>
      </w:r>
      <w:r>
        <w:t xml:space="preserve"> </w:t>
      </w:r>
      <w:r w:rsidRPr="00471693">
        <w:t>корреспондентском</w:t>
      </w:r>
      <w:r>
        <w:t xml:space="preserve"> </w:t>
      </w:r>
      <w:r w:rsidRPr="00471693">
        <w:t>счете.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Списание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находящихся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корреспондентском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(первого)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открытом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(второго)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без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корреспондентского</w:t>
      </w:r>
      <w:r>
        <w:t xml:space="preserve"> </w:t>
      </w:r>
      <w:r w:rsidRPr="00471693">
        <w:t>счета.</w:t>
      </w:r>
    </w:p>
    <w:p w:rsidR="00471693" w:rsidRDefault="00471693" w:rsidP="00471693">
      <w:r w:rsidRPr="00471693">
        <w:t>38.</w:t>
      </w:r>
      <w:r>
        <w:t xml:space="preserve"> </w:t>
      </w:r>
      <w:r w:rsidRPr="00471693">
        <w:t>Если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исполнена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дней,</w:t>
      </w:r>
      <w:r>
        <w:t xml:space="preserve"> </w:t>
      </w:r>
      <w:r w:rsidRPr="00471693">
        <w:t>то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полного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первого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находящиеся</w:t>
      </w:r>
      <w:r>
        <w:t xml:space="preserve"> </w:t>
      </w:r>
      <w:r w:rsidRPr="00471693">
        <w:t>на</w:t>
      </w:r>
      <w:r>
        <w:t xml:space="preserve"> </w:t>
      </w:r>
      <w:r w:rsidRPr="00471693">
        <w:t>предназначенном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корреспондентском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открытом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(центральном)</w:t>
      </w:r>
      <w:r>
        <w:t xml:space="preserve"> </w:t>
      </w:r>
      <w:r w:rsidRPr="00471693">
        <w:t>банке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одного</w:t>
      </w:r>
      <w:r>
        <w:t xml:space="preserve"> </w:t>
      </w:r>
      <w:r w:rsidRPr="00471693">
        <w:t>(первого)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реализует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заключаемыми</w:t>
      </w:r>
      <w:r>
        <w:t xml:space="preserve"> </w:t>
      </w:r>
      <w:r w:rsidRPr="00471693">
        <w:t>им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(второго)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ним.</w:t>
      </w:r>
    </w:p>
    <w:p w:rsidR="00471693" w:rsidRDefault="00471693" w:rsidP="00471693">
      <w:r w:rsidRPr="00471693">
        <w:lastRenderedPageBreak/>
        <w:t>IV.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</w:p>
    <w:p w:rsidR="00471693" w:rsidRDefault="00471693" w:rsidP="00471693">
      <w:r w:rsidRPr="00471693">
        <w:t>органами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ежедневно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16</w:t>
      </w:r>
      <w:r>
        <w:t xml:space="preserve"> </w:t>
      </w:r>
      <w:r w:rsidRPr="00471693">
        <w:t>часов</w:t>
      </w:r>
      <w:r>
        <w:t xml:space="preserve"> </w:t>
      </w:r>
      <w:r w:rsidRPr="00471693">
        <w:t>по</w:t>
      </w:r>
      <w:r>
        <w:t xml:space="preserve"> </w:t>
      </w:r>
      <w:r w:rsidRPr="00471693">
        <w:t>местному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(для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–</w:t>
      </w:r>
      <w:r>
        <w:t xml:space="preserve"> </w:t>
      </w:r>
      <w:r w:rsidRPr="00471693">
        <w:t>время</w:t>
      </w:r>
      <w:r>
        <w:t xml:space="preserve"> </w:t>
      </w:r>
      <w:r w:rsidRPr="00471693">
        <w:t>г.</w:t>
      </w:r>
      <w:r>
        <w:t xml:space="preserve"> </w:t>
      </w:r>
      <w:r w:rsidRPr="00471693">
        <w:t>Минска,</w:t>
      </w:r>
      <w:r>
        <w:t xml:space="preserve"> </w:t>
      </w:r>
      <w:r w:rsidRPr="00471693">
        <w:t>для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–</w:t>
      </w:r>
      <w:r>
        <w:t xml:space="preserve"> </w:t>
      </w:r>
      <w:r w:rsidRPr="00471693">
        <w:t>время</w:t>
      </w:r>
      <w:r>
        <w:t xml:space="preserve"> </w:t>
      </w:r>
      <w:r w:rsidRPr="00471693">
        <w:t>г.</w:t>
      </w:r>
      <w:r>
        <w:t xml:space="preserve"> </w:t>
      </w:r>
      <w:r w:rsidRPr="00471693">
        <w:t>Астаны,</w:t>
      </w:r>
      <w:r>
        <w:t xml:space="preserve"> </w:t>
      </w:r>
      <w:r w:rsidRPr="00471693">
        <w:t>для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–</w:t>
      </w:r>
      <w:r>
        <w:t xml:space="preserve"> </w:t>
      </w:r>
      <w:r w:rsidRPr="00471693">
        <w:t>время</w:t>
      </w:r>
      <w:r>
        <w:t xml:space="preserve"> </w:t>
      </w:r>
      <w:r w:rsidRPr="00471693">
        <w:t>г.</w:t>
      </w:r>
      <w:r>
        <w:t xml:space="preserve"> </w:t>
      </w:r>
      <w:r w:rsidRPr="00471693">
        <w:t>Москвы)</w:t>
      </w:r>
      <w:r>
        <w:t xml:space="preserve"> </w:t>
      </w:r>
      <w:r w:rsidRPr="00471693">
        <w:t>текущего</w:t>
      </w:r>
      <w:r>
        <w:t xml:space="preserve"> </w:t>
      </w:r>
      <w:r w:rsidRPr="00471693">
        <w:t>дня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следующую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день: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зачисленные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суммы</w:t>
      </w:r>
      <w:r>
        <w:t xml:space="preserve"> </w:t>
      </w:r>
      <w:r w:rsidRPr="00471693">
        <w:t>исполненных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</w:t>
      </w:r>
      <w:r>
        <w:t xml:space="preserve"> </w:t>
      </w:r>
      <w:r w:rsidRPr="00471693">
        <w:t>зачетов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зачтенные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задолженности,</w:t>
      </w:r>
      <w:r>
        <w:t xml:space="preserve"> </w:t>
      </w:r>
      <w:r w:rsidRPr="00471693">
        <w:t>и</w:t>
      </w:r>
      <w:r>
        <w:t xml:space="preserve"> </w:t>
      </w:r>
      <w:r w:rsidRPr="00471693">
        <w:t>отдельно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зачтенные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возвращенные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дне,</w:t>
      </w:r>
      <w:r>
        <w:t xml:space="preserve"> </w:t>
      </w:r>
      <w:r w:rsidRPr="00471693">
        <w:t>и</w:t>
      </w:r>
      <w:r>
        <w:t xml:space="preserve"> </w:t>
      </w:r>
      <w:r w:rsidRPr="00471693">
        <w:t>отдельно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к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сумма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перечисленная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приостановлено;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сумма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за</w:t>
      </w:r>
      <w:r>
        <w:t xml:space="preserve"> </w:t>
      </w:r>
      <w:r w:rsidRPr="00471693">
        <w:t>просрочку</w:t>
      </w:r>
      <w:r>
        <w:t xml:space="preserve"> </w:t>
      </w:r>
      <w:r w:rsidRPr="00471693">
        <w:t>при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Ежемесячно,</w:t>
      </w:r>
      <w:r>
        <w:t xml:space="preserve"> </w:t>
      </w:r>
      <w:r w:rsidRPr="00471693">
        <w:t>на</w:t>
      </w:r>
      <w:r>
        <w:t xml:space="preserve"> </w:t>
      </w:r>
      <w:r w:rsidRPr="00471693">
        <w:t>пятый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установленную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нарастающим</w:t>
      </w:r>
      <w:r>
        <w:t xml:space="preserve"> </w:t>
      </w:r>
      <w:r w:rsidRPr="00471693">
        <w:t>итогом</w:t>
      </w:r>
      <w:r>
        <w:t xml:space="preserve"> </w:t>
      </w:r>
      <w:r w:rsidRPr="00471693">
        <w:t>с</w:t>
      </w:r>
      <w:r>
        <w:t xml:space="preserve"> </w:t>
      </w:r>
      <w:r w:rsidRPr="00471693">
        <w:t>начала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ввода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–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электронным</w:t>
      </w:r>
      <w:r>
        <w:t xml:space="preserve"> </w:t>
      </w:r>
      <w:r w:rsidRPr="00471693">
        <w:t>каналам</w:t>
      </w:r>
      <w:r>
        <w:t xml:space="preserve"> </w:t>
      </w:r>
      <w:r w:rsidRPr="00471693">
        <w:t>связи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графических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копий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данную</w:t>
      </w:r>
      <w:r>
        <w:t xml:space="preserve"> </w:t>
      </w:r>
      <w:r w:rsidRPr="00471693">
        <w:t>информацию.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Форма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40</w:t>
      </w:r>
      <w:r>
        <w:t xml:space="preserve"> </w:t>
      </w:r>
      <w:r w:rsidRPr="00471693">
        <w:t>и</w:t>
      </w:r>
      <w:r>
        <w:t xml:space="preserve"> </w:t>
      </w:r>
      <w:r w:rsidRPr="00471693">
        <w:t>41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согласовывается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оперативная</w:t>
      </w:r>
      <w:r>
        <w:t xml:space="preserve"> </w:t>
      </w:r>
      <w:r w:rsidRPr="00471693">
        <w:t>сверка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40</w:t>
      </w:r>
      <w:r>
        <w:t xml:space="preserve"> </w:t>
      </w:r>
      <w:r w:rsidRPr="00471693">
        <w:t>и</w:t>
      </w:r>
      <w:r>
        <w:t xml:space="preserve"> </w:t>
      </w:r>
      <w:r w:rsidRPr="00471693">
        <w:t>41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расхождений</w:t>
      </w:r>
      <w:r>
        <w:t xml:space="preserve"> </w:t>
      </w:r>
      <w:r w:rsidRPr="00471693">
        <w:t>оформляется</w:t>
      </w:r>
      <w:r>
        <w:t xml:space="preserve"> </w:t>
      </w:r>
      <w:r w:rsidRPr="00471693">
        <w:t>протокол,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расхождений.</w:t>
      </w:r>
    </w:p>
    <w:p w:rsidR="00471693" w:rsidRDefault="00471693" w:rsidP="00471693">
      <w:r w:rsidRPr="00471693">
        <w:t>44.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направляемая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40</w:t>
      </w:r>
      <w:r>
        <w:t xml:space="preserve"> </w:t>
      </w:r>
      <w:r w:rsidRPr="00471693">
        <w:t>и</w:t>
      </w:r>
      <w:r>
        <w:t xml:space="preserve"> </w:t>
      </w:r>
      <w:r w:rsidRPr="00471693">
        <w:t>41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подписывается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или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им</w:t>
      </w:r>
      <w:r>
        <w:t xml:space="preserve"> </w:t>
      </w:r>
      <w:r w:rsidRPr="00471693">
        <w:t>лицом.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</w:p>
    <w:p w:rsidR="00471693" w:rsidRDefault="00471693" w:rsidP="00471693">
      <w:r w:rsidRPr="00471693">
        <w:t>таможенных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>
        <w:t>45.</w:t>
      </w:r>
      <w:r>
        <w:t xml:space="preserve"> </w:t>
      </w:r>
      <w:r w:rsidRPr="00471693">
        <w:t>Центральные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на</w:t>
      </w:r>
      <w:r>
        <w:t xml:space="preserve"> </w:t>
      </w:r>
      <w:r w:rsidRPr="00471693">
        <w:t>регулярной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связанную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относящуюся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сведениям,</w:t>
      </w:r>
      <w:r>
        <w:t xml:space="preserve"> </w:t>
      </w:r>
      <w:r w:rsidRPr="00471693">
        <w:t>составляющим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тайну</w:t>
      </w:r>
      <w:r>
        <w:t xml:space="preserve"> </w:t>
      </w:r>
      <w:r w:rsidRPr="00471693">
        <w:t>(государственные</w:t>
      </w:r>
      <w:r>
        <w:t xml:space="preserve"> </w:t>
      </w:r>
      <w:r w:rsidRPr="00471693">
        <w:t>секреты).</w:t>
      </w:r>
    </w:p>
    <w:p w:rsidR="00471693" w:rsidRPr="00471693" w:rsidRDefault="00471693" w:rsidP="00471693">
      <w:r w:rsidRPr="00471693">
        <w:lastRenderedPageBreak/>
        <w:t>46.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формируется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источников: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копий</w:t>
      </w:r>
      <w:r>
        <w:t xml:space="preserve"> </w:t>
      </w:r>
      <w:r w:rsidRPr="00471693">
        <w:t>деклараций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оформленных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копий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приходных</w:t>
      </w:r>
      <w:r>
        <w:t xml:space="preserve"> </w:t>
      </w:r>
      <w:r w:rsidRPr="00471693">
        <w:t>ордеров,</w:t>
      </w:r>
      <w:r>
        <w:t xml:space="preserve"> </w:t>
      </w:r>
      <w:r w:rsidRPr="00471693">
        <w:t>оформленных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приходный</w:t>
      </w:r>
      <w:r>
        <w:t xml:space="preserve"> </w:t>
      </w:r>
      <w:r w:rsidRPr="00471693">
        <w:t>ордер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для</w:t>
      </w:r>
      <w:r>
        <w:t xml:space="preserve"> </w:t>
      </w:r>
      <w:r w:rsidRPr="00471693">
        <w:t>отражения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лицевых</w:t>
      </w:r>
      <w:r>
        <w:t xml:space="preserve"> </w:t>
      </w:r>
      <w:r w:rsidRPr="00471693">
        <w:t>счетов,</w:t>
      </w:r>
      <w:r>
        <w:t xml:space="preserve"> </w:t>
      </w:r>
      <w:r w:rsidRPr="00471693">
        <w:t>реестров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и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доходы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суммах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оформленных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едиными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учета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по</w:t>
      </w:r>
      <w:r>
        <w:t xml:space="preserve"> </w:t>
      </w:r>
      <w:r w:rsidRPr="00471693">
        <w:t>методу</w:t>
      </w:r>
      <w:r>
        <w:t xml:space="preserve"> </w:t>
      </w:r>
      <w:r w:rsidRPr="00471693">
        <w:t>начисления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ввозе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уплате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перемещающими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для</w:t>
      </w:r>
      <w:r>
        <w:t xml:space="preserve"> </w:t>
      </w:r>
      <w:r w:rsidRPr="00471693">
        <w:t>личного</w:t>
      </w:r>
      <w:r>
        <w:t xml:space="preserve"> </w:t>
      </w:r>
      <w:r w:rsidRPr="00471693">
        <w:t>пользования.</w:t>
      </w:r>
    </w:p>
    <w:p w:rsidR="00471693" w:rsidRDefault="00471693" w:rsidP="00471693">
      <w:r w:rsidRPr="00471693">
        <w:t>48.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(единица</w:t>
      </w:r>
      <w:r>
        <w:t xml:space="preserve"> </w:t>
      </w:r>
      <w:r w:rsidRPr="00471693">
        <w:t>измерения</w:t>
      </w:r>
      <w:r>
        <w:t xml:space="preserve"> </w:t>
      </w:r>
      <w:r w:rsidRPr="00471693">
        <w:t>–</w:t>
      </w:r>
      <w:r>
        <w:t xml:space="preserve"> </w:t>
      </w:r>
      <w:r w:rsidRPr="00471693">
        <w:t>доллары</w:t>
      </w:r>
      <w:r>
        <w:t xml:space="preserve"> </w:t>
      </w:r>
      <w:r w:rsidRPr="00471693">
        <w:t>США,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пересчета</w:t>
      </w:r>
      <w:r>
        <w:t xml:space="preserve"> </w:t>
      </w:r>
      <w:r w:rsidRPr="00471693">
        <w:t>сумм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доллары</w:t>
      </w:r>
      <w:r>
        <w:t xml:space="preserve"> </w:t>
      </w:r>
      <w:r w:rsidRPr="00471693">
        <w:t>США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среднемесячный</w:t>
      </w:r>
      <w:r>
        <w:t xml:space="preserve"> </w:t>
      </w:r>
      <w:r w:rsidRPr="00471693">
        <w:t>курс</w:t>
      </w:r>
      <w:r>
        <w:t xml:space="preserve"> </w:t>
      </w:r>
      <w:r w:rsidRPr="00471693">
        <w:t>доллара</w:t>
      </w:r>
      <w:r>
        <w:t xml:space="preserve"> </w:t>
      </w:r>
      <w:r w:rsidRPr="00471693">
        <w:t>США</w:t>
      </w:r>
      <w:r>
        <w:t xml:space="preserve"> </w:t>
      </w:r>
      <w:r w:rsidRPr="00471693">
        <w:t>к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месяц),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</w:t>
      </w:r>
    </w:p>
    <w:p w:rsidR="00471693" w:rsidRPr="00471693" w:rsidRDefault="00471693" w:rsidP="00471693">
      <w:r w:rsidRPr="00471693">
        <w:t>(по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позициям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латинского</w:t>
      </w:r>
      <w:r>
        <w:t xml:space="preserve"> </w:t>
      </w:r>
      <w:r w:rsidRPr="00471693">
        <w:t>алфавита)</w:t>
      </w:r>
      <w:r>
        <w:t xml:space="preserve"> </w:t>
      </w:r>
      <w:r w:rsidRPr="00471693">
        <w:t>и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период: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суммы</w:t>
      </w:r>
      <w:r>
        <w:t xml:space="preserve"> </w:t>
      </w:r>
      <w:r w:rsidRPr="00471693">
        <w:t>переходящих</w:t>
      </w:r>
      <w:r>
        <w:t xml:space="preserve"> </w:t>
      </w:r>
      <w:r w:rsidRPr="00471693">
        <w:t>остатков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начало</w:t>
      </w:r>
      <w:r>
        <w:t xml:space="preserve"> </w:t>
      </w:r>
      <w:r w:rsidRPr="00471693">
        <w:t>и</w:t>
      </w:r>
      <w:r>
        <w:t xml:space="preserve"> </w:t>
      </w:r>
      <w:r w:rsidRPr="00471693">
        <w:t>конец</w:t>
      </w:r>
      <w:r>
        <w:t xml:space="preserve"> </w:t>
      </w:r>
      <w:r w:rsidRPr="00471693">
        <w:t>отчетного</w:t>
      </w:r>
      <w:r>
        <w:t xml:space="preserve"> </w:t>
      </w:r>
      <w:r w:rsidRPr="00471693">
        <w:t>периода;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документально</w:t>
      </w:r>
      <w:r>
        <w:t xml:space="preserve"> </w:t>
      </w:r>
      <w:r w:rsidRPr="00471693">
        <w:t>отраженные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оформленных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уплате</w:t>
      </w:r>
      <w:r>
        <w:t xml:space="preserve"> </w:t>
      </w:r>
      <w:r w:rsidRPr="00471693">
        <w:t>(взыскании);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зачтенные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суммы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возвращенные</w:t>
      </w:r>
      <w:r>
        <w:t xml:space="preserve"> </w:t>
      </w:r>
      <w:r w:rsidRPr="00471693">
        <w:t>плательщикам;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отсрочек</w:t>
      </w:r>
      <w:r>
        <w:t xml:space="preserve"> </w:t>
      </w:r>
      <w:r w:rsidRPr="00471693">
        <w:t>и</w:t>
      </w:r>
      <w:r>
        <w:t xml:space="preserve"> </w:t>
      </w:r>
      <w:r w:rsidRPr="00471693">
        <w:t>рассрочек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другие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Default="00471693" w:rsidP="00471693">
      <w:r w:rsidRPr="00471693">
        <w:t>49.</w:t>
      </w:r>
      <w:r>
        <w:t xml:space="preserve"> </w:t>
      </w:r>
      <w:r w:rsidRPr="00471693">
        <w:t>Технологические</w:t>
      </w:r>
      <w:r>
        <w:t xml:space="preserve"> </w:t>
      </w:r>
      <w:r w:rsidRPr="00471693">
        <w:t>регламенты</w:t>
      </w:r>
      <w:r>
        <w:t xml:space="preserve"> </w:t>
      </w:r>
      <w:r w:rsidRPr="00471693">
        <w:t>обмены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разрабатываются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структура</w:t>
      </w:r>
      <w:r>
        <w:t xml:space="preserve"> </w:t>
      </w:r>
      <w:r w:rsidRPr="00471693">
        <w:t>и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порядок,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обмена</w:t>
      </w:r>
      <w:r>
        <w:t xml:space="preserve"> </w:t>
      </w:r>
      <w:r w:rsidRPr="00471693">
        <w:t>ею.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между</w:t>
      </w:r>
      <w:r>
        <w:t xml:space="preserve"> </w:t>
      </w:r>
      <w:r w:rsidRPr="00471693">
        <w:t>центральными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ее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готовности</w:t>
      </w:r>
      <w:r>
        <w:t xml:space="preserve"> </w:t>
      </w:r>
      <w:r w:rsidRPr="00471693">
        <w:t>этих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о</w:t>
      </w:r>
      <w:r>
        <w:t xml:space="preserve"> </w:t>
      </w:r>
      <w:r w:rsidRPr="00471693">
        <w:t>чем</w:t>
      </w:r>
      <w:r>
        <w:t xml:space="preserve"> </w:t>
      </w:r>
      <w:r w:rsidRPr="00471693">
        <w:t>они</w:t>
      </w:r>
      <w:r>
        <w:t xml:space="preserve"> </w:t>
      </w:r>
      <w:r w:rsidRPr="00471693">
        <w:t>письменно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друга.</w:t>
      </w:r>
      <w:r>
        <w:t xml:space="preserve"> </w:t>
      </w:r>
      <w:r w:rsidRPr="00471693">
        <w:t>После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центральными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ее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системы.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До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центральные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последнего</w:t>
      </w:r>
      <w:r>
        <w:t xml:space="preserve"> </w:t>
      </w:r>
      <w:r w:rsidRPr="00471693">
        <w:t>дня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отчетным,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Центральные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от</w:t>
      </w:r>
      <w:r>
        <w:t xml:space="preserve"> </w:t>
      </w:r>
      <w:r w:rsidRPr="00471693">
        <w:t>неправомерного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получаемой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разделом.</w:t>
      </w:r>
    </w:p>
    <w:p w:rsidR="00471693" w:rsidRPr="00471693" w:rsidRDefault="00471693" w:rsidP="00471693">
      <w:r w:rsidRPr="00471693">
        <w:t>Центральные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круга</w:t>
      </w:r>
      <w:r>
        <w:t xml:space="preserve"> </w:t>
      </w:r>
      <w:r w:rsidRPr="00471693">
        <w:t>лиц,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ее</w:t>
      </w:r>
      <w:r>
        <w:t xml:space="preserve"> </w:t>
      </w:r>
      <w:r w:rsidRPr="00471693">
        <w:t>защиту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Комиссия</w:t>
      </w:r>
      <w:r>
        <w:t xml:space="preserve"> </w:t>
      </w:r>
      <w:r w:rsidRPr="00471693">
        <w:t>использует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полученную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пункта</w:t>
      </w:r>
      <w:r>
        <w:t xml:space="preserve"> </w:t>
      </w:r>
      <w:r w:rsidRPr="00471693">
        <w:t>54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Мониторинг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контроль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Комитет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Беларусь,</w:t>
      </w:r>
      <w:r>
        <w:t xml:space="preserve"> </w:t>
      </w:r>
      <w:r w:rsidRPr="00471693">
        <w:t>Счетный</w:t>
      </w:r>
      <w:r>
        <w:t xml:space="preserve"> </w:t>
      </w:r>
      <w:r w:rsidRPr="00471693">
        <w:t>комитет</w:t>
      </w:r>
      <w:r>
        <w:t xml:space="preserve"> </w:t>
      </w:r>
      <w:r w:rsidRPr="00471693">
        <w:t>по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республиканского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Казахстан,</w:t>
      </w:r>
      <w:r>
        <w:t xml:space="preserve"> </w:t>
      </w:r>
      <w:r w:rsidRPr="00471693">
        <w:t>Счетная</w:t>
      </w:r>
      <w:r>
        <w:t xml:space="preserve"> </w:t>
      </w:r>
      <w:r w:rsidRPr="00471693">
        <w:t>палата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lastRenderedPageBreak/>
        <w:t>Федерации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проверяют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в</w:t>
      </w:r>
      <w:r>
        <w:t xml:space="preserve"> </w:t>
      </w:r>
      <w:r w:rsidRPr="00471693">
        <w:t>Межправительственный</w:t>
      </w:r>
      <w:r>
        <w:t xml:space="preserve"> </w:t>
      </w:r>
      <w:r w:rsidRPr="00471693">
        <w:t>совет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зачислении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Default="00471693" w:rsidP="00471693">
      <w:r w:rsidRPr="00471693">
        <w:t>55.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создан</w:t>
      </w:r>
      <w:r>
        <w:t xml:space="preserve"> </w:t>
      </w:r>
      <w:r w:rsidRPr="00471693">
        <w:t>специальный</w:t>
      </w:r>
      <w:r>
        <w:t xml:space="preserve"> </w:t>
      </w:r>
      <w:r w:rsidRPr="00471693">
        <w:t>комитет</w:t>
      </w:r>
      <w:r>
        <w:t xml:space="preserve"> </w:t>
      </w:r>
      <w:r w:rsidRPr="00471693">
        <w:t>из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уполномоченных,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привлеченных</w:t>
      </w:r>
      <w:r>
        <w:t xml:space="preserve"> </w:t>
      </w:r>
      <w:r w:rsidRPr="00471693">
        <w:t>специалистов</w:t>
      </w:r>
      <w:r>
        <w:t xml:space="preserve"> </w:t>
      </w:r>
      <w:r w:rsidRPr="00471693">
        <w:t>для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(аудита)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</w:p>
    <w:p w:rsidR="00C95944" w:rsidRDefault="00471693" w:rsidP="00471693">
      <w:r w:rsidRPr="00471693">
        <w:t>государствами-членами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C95944" w:rsidRDefault="00C95944" w:rsidP="00471693"/>
    <w:p w:rsidR="00C95944" w:rsidRDefault="00C95944" w:rsidP="00471693">
      <w:r>
        <w:t>-----------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6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едином</w:t>
      </w:r>
      <w:r>
        <w:t xml:space="preserve"> </w:t>
      </w:r>
      <w:r w:rsidRPr="00471693">
        <w:t>таможенно-тарифном</w:t>
      </w:r>
      <w:r>
        <w:t xml:space="preserve"> </w:t>
      </w:r>
      <w:r w:rsidRPr="00471693">
        <w:t>регулировании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мер</w:t>
      </w:r>
      <w:r>
        <w:t xml:space="preserve"> </w:t>
      </w:r>
      <w:r w:rsidRPr="00471693">
        <w:t>таможенно-тарифного</w:t>
      </w:r>
      <w:r>
        <w:t xml:space="preserve"> </w:t>
      </w:r>
      <w:r w:rsidRPr="00471693">
        <w:t>регулирования.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«аналогичный</w:t>
      </w:r>
      <w:r>
        <w:t xml:space="preserve"> </w:t>
      </w:r>
      <w:r w:rsidRPr="00471693">
        <w:t>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по</w:t>
      </w:r>
      <w:r>
        <w:t xml:space="preserve"> </w:t>
      </w:r>
      <w:r w:rsidRPr="00471693">
        <w:t>своему</w:t>
      </w:r>
      <w:r>
        <w:t xml:space="preserve"> </w:t>
      </w:r>
      <w:r w:rsidRPr="00471693">
        <w:t>функциональному</w:t>
      </w:r>
      <w:r>
        <w:t xml:space="preserve"> </w:t>
      </w:r>
      <w:r w:rsidRPr="00471693">
        <w:t>назначению,</w:t>
      </w:r>
      <w:r>
        <w:t xml:space="preserve"> </w:t>
      </w:r>
      <w:r w:rsidRPr="00471693">
        <w:t>применению,</w:t>
      </w:r>
      <w:r>
        <w:t xml:space="preserve"> </w:t>
      </w:r>
      <w:r w:rsidRPr="00471693">
        <w:t>качественным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характеристикам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идентичен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ввозимому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либо</w:t>
      </w:r>
      <w:r>
        <w:t xml:space="preserve"> </w:t>
      </w:r>
      <w:r w:rsidRPr="00471693">
        <w:t>(в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идентичного</w:t>
      </w:r>
      <w:r>
        <w:t xml:space="preserve"> </w:t>
      </w:r>
      <w:r w:rsidRPr="00471693">
        <w:t>товара)</w:t>
      </w:r>
      <w:r>
        <w:t xml:space="preserve"> </w:t>
      </w:r>
      <w:r w:rsidRPr="00471693">
        <w:t>товар,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имеет</w:t>
      </w:r>
      <w:r>
        <w:t xml:space="preserve"> </w:t>
      </w:r>
      <w:r w:rsidRPr="00471693">
        <w:t>характеристики,</w:t>
      </w:r>
      <w:r>
        <w:t xml:space="preserve"> </w:t>
      </w:r>
      <w:r w:rsidRPr="00471693">
        <w:t>близкие</w:t>
      </w:r>
      <w:r>
        <w:t xml:space="preserve"> </w:t>
      </w:r>
      <w:r w:rsidRPr="00471693">
        <w:t>к</w:t>
      </w:r>
      <w:r>
        <w:t xml:space="preserve"> </w:t>
      </w:r>
      <w:r w:rsidRPr="00471693">
        <w:t>характеристикам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ввозимого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его</w:t>
      </w:r>
      <w:r>
        <w:t xml:space="preserve"> </w:t>
      </w:r>
      <w:r w:rsidRPr="00471693">
        <w:t>по</w:t>
      </w:r>
      <w:r>
        <w:t xml:space="preserve"> </w:t>
      </w:r>
      <w:r w:rsidRPr="00471693">
        <w:t>функциональному</w:t>
      </w:r>
      <w:r>
        <w:t xml:space="preserve"> </w:t>
      </w:r>
      <w:r w:rsidRPr="00471693">
        <w:t>назначению,</w:t>
      </w:r>
      <w:r>
        <w:t xml:space="preserve"> </w:t>
      </w:r>
      <w:r w:rsidRPr="00471693">
        <w:t>аналогичному</w:t>
      </w:r>
      <w:r>
        <w:t xml:space="preserve"> </w:t>
      </w:r>
      <w:r w:rsidRPr="00471693">
        <w:t>назначению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ввозимого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</w:t>
      </w:r>
      <w:r>
        <w:t xml:space="preserve"> </w:t>
      </w:r>
      <w:r w:rsidRPr="00471693">
        <w:t>коммерческом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</w:t>
      </w:r>
      <w:r>
        <w:t xml:space="preserve"> </w:t>
      </w:r>
      <w:r w:rsidRPr="00471693">
        <w:t>заменен;</w:t>
      </w:r>
    </w:p>
    <w:p w:rsidR="00471693" w:rsidRPr="00471693" w:rsidRDefault="00471693" w:rsidP="00471693">
      <w:r w:rsidRPr="00471693">
        <w:t>«значительные</w:t>
      </w:r>
      <w:r>
        <w:t xml:space="preserve"> </w:t>
      </w:r>
      <w:r w:rsidRPr="00471693">
        <w:t>поставщики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стран»</w:t>
      </w:r>
      <w:r>
        <w:t xml:space="preserve"> </w:t>
      </w:r>
      <w:r w:rsidRPr="00471693">
        <w:t>–</w:t>
      </w:r>
      <w:r>
        <w:t xml:space="preserve"> </w:t>
      </w:r>
      <w:r w:rsidRPr="00471693">
        <w:t>поставщики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долю</w:t>
      </w:r>
      <w:r>
        <w:t xml:space="preserve"> </w:t>
      </w:r>
      <w:r w:rsidRPr="00471693">
        <w:t>в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10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и</w:t>
      </w:r>
      <w:r>
        <w:t xml:space="preserve"> </w:t>
      </w:r>
      <w:r w:rsidRPr="00471693">
        <w:t>более;</w:t>
      </w:r>
    </w:p>
    <w:p w:rsidR="00471693" w:rsidRPr="00471693" w:rsidRDefault="00471693" w:rsidP="00471693">
      <w:r w:rsidRPr="00471693">
        <w:t>«объем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квоты»</w:t>
      </w:r>
      <w:r>
        <w:t xml:space="preserve"> </w:t>
      </w:r>
      <w:r w:rsidRPr="00471693">
        <w:t>–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выражении,</w:t>
      </w:r>
      <w:r>
        <w:t xml:space="preserve"> </w:t>
      </w:r>
      <w:r w:rsidRPr="00471693">
        <w:t>выделяемое</w:t>
      </w:r>
      <w:r>
        <w:t xml:space="preserve"> </w:t>
      </w:r>
      <w:r w:rsidRPr="00471693">
        <w:t>для</w:t>
      </w:r>
      <w:r>
        <w:t xml:space="preserve"> </w:t>
      </w:r>
      <w:r w:rsidRPr="00471693">
        <w:t>ввоза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квоты;</w:t>
      </w:r>
    </w:p>
    <w:p w:rsidR="00471693" w:rsidRPr="00471693" w:rsidRDefault="00471693" w:rsidP="00471693">
      <w:r w:rsidRPr="00471693">
        <w:t>«предшествующий</w:t>
      </w:r>
      <w:r>
        <w:t xml:space="preserve"> </w:t>
      </w:r>
      <w:r w:rsidRPr="00471693">
        <w:t>период»</w:t>
      </w:r>
      <w:r>
        <w:t xml:space="preserve"> </w:t>
      </w:r>
      <w:r w:rsidRPr="00471693">
        <w:t>–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анализ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«реальный</w:t>
      </w:r>
      <w:r>
        <w:t xml:space="preserve"> </w:t>
      </w:r>
      <w:r w:rsidRPr="00471693">
        <w:t>объем</w:t>
      </w:r>
      <w:r>
        <w:t xml:space="preserve"> </w:t>
      </w:r>
      <w:r w:rsidRPr="00471693">
        <w:t>импорта»</w:t>
      </w:r>
      <w:r>
        <w:t xml:space="preserve"> </w:t>
      </w:r>
      <w:r w:rsidRPr="00471693">
        <w:t>–</w:t>
      </w:r>
      <w:r>
        <w:t xml:space="preserve"> </w:t>
      </w:r>
      <w:r w:rsidRPr="00471693">
        <w:t>объем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его</w:t>
      </w:r>
      <w:r>
        <w:t xml:space="preserve"> </w:t>
      </w:r>
      <w:r w:rsidRPr="00471693">
        <w:t>ограничений;</w:t>
      </w:r>
    </w:p>
    <w:p w:rsidR="00471693" w:rsidRDefault="00471693" w:rsidP="00471693">
      <w:r w:rsidRPr="00471693">
        <w:t>«сельскохозяйственные</w:t>
      </w:r>
      <w:r>
        <w:t xml:space="preserve"> </w:t>
      </w:r>
      <w:r w:rsidRPr="00471693">
        <w:t>товары»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классифицируемые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группах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24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как</w:t>
      </w:r>
      <w:r>
        <w:t xml:space="preserve"> </w:t>
      </w:r>
      <w:proofErr w:type="spellStart"/>
      <w:r w:rsidRPr="00471693">
        <w:t>маннит</w:t>
      </w:r>
      <w:proofErr w:type="spellEnd"/>
      <w:r w:rsidRPr="00471693">
        <w:t>,</w:t>
      </w:r>
      <w:r>
        <w:t xml:space="preserve"> </w:t>
      </w:r>
      <w:r w:rsidRPr="00471693">
        <w:t>D-</w:t>
      </w:r>
      <w:proofErr w:type="spellStart"/>
      <w:r w:rsidRPr="00471693">
        <w:t>глюцит</w:t>
      </w:r>
      <w:proofErr w:type="spellEnd"/>
      <w:r>
        <w:t xml:space="preserve"> </w:t>
      </w:r>
      <w:r w:rsidRPr="00471693">
        <w:t>(сорбит),</w:t>
      </w:r>
      <w:r>
        <w:t xml:space="preserve"> </w:t>
      </w:r>
      <w:r w:rsidRPr="00471693">
        <w:t>масла</w:t>
      </w:r>
      <w:r>
        <w:t xml:space="preserve"> </w:t>
      </w:r>
      <w:r w:rsidRPr="00471693">
        <w:t>эфирные,</w:t>
      </w:r>
      <w:r>
        <w:t xml:space="preserve"> </w:t>
      </w:r>
      <w:r w:rsidRPr="00471693">
        <w:t>казеин,</w:t>
      </w:r>
      <w:r>
        <w:t xml:space="preserve"> </w:t>
      </w:r>
      <w:r w:rsidRPr="00471693">
        <w:t>альбумины,</w:t>
      </w:r>
      <w:r>
        <w:t xml:space="preserve"> </w:t>
      </w:r>
      <w:r w:rsidRPr="00471693">
        <w:t>желатин,</w:t>
      </w:r>
      <w:r>
        <w:t xml:space="preserve"> </w:t>
      </w:r>
      <w:r w:rsidRPr="00471693">
        <w:t>декстрины,</w:t>
      </w:r>
      <w:r>
        <w:t xml:space="preserve"> </w:t>
      </w:r>
      <w:r w:rsidRPr="00471693">
        <w:t>модифицированные</w:t>
      </w:r>
      <w:r>
        <w:t xml:space="preserve"> </w:t>
      </w:r>
      <w:r w:rsidRPr="00471693">
        <w:t>крахмалы,</w:t>
      </w:r>
      <w:r>
        <w:t xml:space="preserve"> </w:t>
      </w:r>
      <w:r w:rsidRPr="00471693">
        <w:t>сорбит,</w:t>
      </w:r>
      <w:r>
        <w:t xml:space="preserve"> </w:t>
      </w:r>
      <w:r w:rsidRPr="00471693">
        <w:t>шкуры,</w:t>
      </w:r>
      <w:r>
        <w:t xml:space="preserve"> </w:t>
      </w:r>
      <w:r w:rsidRPr="00471693">
        <w:t>кожа,</w:t>
      </w:r>
      <w:r>
        <w:t xml:space="preserve"> </w:t>
      </w:r>
      <w:r w:rsidRPr="00471693">
        <w:t>сырье</w:t>
      </w:r>
      <w:r>
        <w:t xml:space="preserve"> </w:t>
      </w:r>
      <w:r w:rsidRPr="00471693">
        <w:t>пушно-меховое,</w:t>
      </w:r>
      <w:r>
        <w:t xml:space="preserve"> </w:t>
      </w:r>
      <w:r w:rsidRPr="00471693">
        <w:t>шелк-сырец,</w:t>
      </w:r>
      <w:r>
        <w:t xml:space="preserve"> </w:t>
      </w:r>
      <w:r w:rsidRPr="00471693">
        <w:t>отходы</w:t>
      </w:r>
      <w:r>
        <w:t xml:space="preserve"> </w:t>
      </w:r>
      <w:r w:rsidRPr="00471693">
        <w:t>шелковые,</w:t>
      </w:r>
      <w:r>
        <w:t xml:space="preserve"> </w:t>
      </w:r>
      <w:r w:rsidRPr="00471693">
        <w:t>шерсть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хлопок-сырец,</w:t>
      </w:r>
      <w:r>
        <w:t xml:space="preserve"> </w:t>
      </w:r>
      <w:r w:rsidRPr="00471693">
        <w:t>отходы</w:t>
      </w:r>
      <w:r>
        <w:t xml:space="preserve"> </w:t>
      </w:r>
      <w:r w:rsidRPr="00471693">
        <w:t>хлопка,</w:t>
      </w:r>
      <w:r>
        <w:t xml:space="preserve"> </w:t>
      </w:r>
      <w:r w:rsidRPr="00471693">
        <w:t>волокно</w:t>
      </w:r>
      <w:r>
        <w:t xml:space="preserve"> </w:t>
      </w:r>
      <w:r w:rsidRPr="00471693">
        <w:t>хлопковое</w:t>
      </w:r>
      <w:r>
        <w:t xml:space="preserve"> </w:t>
      </w:r>
      <w:r w:rsidRPr="00471693">
        <w:t>чесаное,</w:t>
      </w:r>
      <w:r>
        <w:t xml:space="preserve"> </w:t>
      </w:r>
      <w:r w:rsidRPr="00471693">
        <w:t>лен-сырец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пенька-сырец;</w:t>
      </w:r>
    </w:p>
    <w:p w:rsidR="00471693" w:rsidRDefault="00471693" w:rsidP="00471693">
      <w:r w:rsidRPr="00471693">
        <w:t>«тарифная</w:t>
      </w:r>
      <w:r>
        <w:t xml:space="preserve"> </w:t>
      </w:r>
      <w:r w:rsidRPr="00471693">
        <w:t>квота»</w:t>
      </w:r>
      <w:r>
        <w:t xml:space="preserve"> </w:t>
      </w:r>
      <w:r w:rsidRPr="00471693">
        <w:t>–</w:t>
      </w:r>
      <w:r>
        <w:t xml:space="preserve"> </w:t>
      </w:r>
      <w:r w:rsidRPr="00471693">
        <w:t>мера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предусматривающая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дифференцированных</w:t>
      </w:r>
      <w:r>
        <w:t xml:space="preserve"> </w:t>
      </w:r>
      <w:r w:rsidRPr="00471693">
        <w:t>ставок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ЕТТ</w:t>
      </w:r>
      <w:r>
        <w:t xml:space="preserve"> </w:t>
      </w:r>
      <w:r w:rsidRPr="00471693">
        <w:t>ЕАЭС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(в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выражении)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и</w:t>
      </w:r>
      <w:r>
        <w:t xml:space="preserve"> </w:t>
      </w:r>
      <w:r w:rsidRPr="00471693">
        <w:t>сверх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количества.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Тарифные</w:t>
      </w:r>
      <w:r>
        <w:t xml:space="preserve"> </w:t>
      </w:r>
      <w:r w:rsidRPr="00471693">
        <w:t>льготы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Тарифные</w:t>
      </w:r>
      <w:r>
        <w:t xml:space="preserve"> </w:t>
      </w:r>
      <w:r w:rsidRPr="00471693">
        <w:t>льготы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(ввезенных)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вклада</w:t>
      </w:r>
      <w:r>
        <w:t xml:space="preserve"> </w:t>
      </w:r>
      <w:r w:rsidRPr="00471693">
        <w:t>иностранного</w:t>
      </w:r>
      <w:r>
        <w:t xml:space="preserve"> </w:t>
      </w:r>
      <w:r w:rsidRPr="00471693">
        <w:t>учредителя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уставный</w:t>
      </w:r>
      <w:r>
        <w:t xml:space="preserve"> </w:t>
      </w:r>
      <w:r w:rsidRPr="00471693">
        <w:t>(складочный)</w:t>
      </w:r>
      <w:r>
        <w:t xml:space="preserve"> </w:t>
      </w:r>
      <w:r w:rsidRPr="00471693">
        <w:t>капитал</w:t>
      </w:r>
      <w:r>
        <w:t xml:space="preserve"> </w:t>
      </w:r>
      <w:r w:rsidRPr="00471693">
        <w:t>(фонд)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сроков,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учредительными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для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капитала</w:t>
      </w:r>
      <w:r>
        <w:t xml:space="preserve"> </w:t>
      </w:r>
      <w:r w:rsidRPr="00471693">
        <w:t>(фонда).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льгот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Комиссией;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космического</w:t>
      </w:r>
      <w:r>
        <w:t xml:space="preserve"> </w:t>
      </w:r>
      <w:r w:rsidRPr="00471693">
        <w:t>пространства,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запуску</w:t>
      </w:r>
      <w:r>
        <w:t xml:space="preserve"> </w:t>
      </w:r>
      <w:r w:rsidRPr="00471693">
        <w:t>космических</w:t>
      </w:r>
      <w:r>
        <w:t xml:space="preserve"> </w:t>
      </w:r>
      <w:r w:rsidRPr="00471693">
        <w:t>аппаратов,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перечнем,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Комиссией;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морского</w:t>
      </w:r>
      <w:r>
        <w:t xml:space="preserve"> </w:t>
      </w:r>
      <w:r w:rsidRPr="00471693">
        <w:t>промысла</w:t>
      </w:r>
      <w:r>
        <w:t xml:space="preserve"> </w:t>
      </w:r>
      <w:r w:rsidRPr="00471693">
        <w:t>судов</w:t>
      </w:r>
      <w:r>
        <w:t xml:space="preserve"> </w:t>
      </w:r>
      <w:r w:rsidRPr="00471693">
        <w:t>государств-членов,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судов,</w:t>
      </w:r>
      <w:r>
        <w:t xml:space="preserve"> </w:t>
      </w:r>
      <w:r w:rsidRPr="00471693">
        <w:t>арендованных</w:t>
      </w:r>
      <w:r>
        <w:t xml:space="preserve"> </w:t>
      </w:r>
      <w:r w:rsidRPr="00471693">
        <w:t>(зафрахтованных)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валюты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валюты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(кроме</w:t>
      </w:r>
      <w:r>
        <w:t xml:space="preserve"> </w:t>
      </w:r>
      <w:r w:rsidRPr="00471693">
        <w:t>используемой</w:t>
      </w:r>
      <w:r>
        <w:t xml:space="preserve"> </w:t>
      </w:r>
      <w:r w:rsidRPr="00471693">
        <w:t>для</w:t>
      </w:r>
      <w:r>
        <w:t xml:space="preserve"> </w:t>
      </w:r>
      <w:r w:rsidRPr="00471693">
        <w:t>нумизматических</w:t>
      </w:r>
      <w:r>
        <w:t xml:space="preserve"> </w:t>
      </w:r>
      <w:r w:rsidRPr="00471693">
        <w:t>целей),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гуманитарной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стихийных</w:t>
      </w:r>
      <w:r>
        <w:t xml:space="preserve"> </w:t>
      </w:r>
      <w:r w:rsidRPr="00471693">
        <w:t>бедствий,</w:t>
      </w:r>
      <w:r>
        <w:t xml:space="preserve"> </w:t>
      </w:r>
      <w:r w:rsidRPr="00471693">
        <w:t>аварий</w:t>
      </w:r>
      <w:r>
        <w:t xml:space="preserve"> </w:t>
      </w:r>
      <w:r w:rsidRPr="00471693">
        <w:t>или</w:t>
      </w:r>
      <w:r>
        <w:t xml:space="preserve"> </w:t>
      </w:r>
      <w:r w:rsidRPr="00471693">
        <w:t>катастроф;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кроме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легковых</w:t>
      </w:r>
      <w:r>
        <w:t xml:space="preserve"> </w:t>
      </w:r>
      <w:r w:rsidRPr="00471693">
        <w:t>автомобилей,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целей),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по</w:t>
      </w:r>
      <w:r>
        <w:t xml:space="preserve"> </w:t>
      </w:r>
      <w:r w:rsidRPr="00471693">
        <w:t>линии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правительств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благотворительных</w:t>
      </w:r>
      <w:r>
        <w:t xml:space="preserve"> </w:t>
      </w:r>
      <w:r w:rsidRPr="00471693">
        <w:t>целях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признаваемых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(содействия),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(содействия).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Тарифные</w:t>
      </w:r>
      <w:r>
        <w:t xml:space="preserve"> </w:t>
      </w:r>
      <w:r w:rsidRPr="00471693">
        <w:t>льготы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(ввезенных)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предоставляться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стороной,</w:t>
      </w:r>
      <w:r>
        <w:t xml:space="preserve"> </w:t>
      </w:r>
      <w:r w:rsidRPr="00471693">
        <w:t>решениями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квот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отдельного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и</w:t>
      </w:r>
      <w:r>
        <w:t xml:space="preserve"> </w:t>
      </w:r>
      <w:r w:rsidRPr="00471693">
        <w:t>ввозимого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разницу</w:t>
      </w:r>
      <w:r>
        <w:t xml:space="preserve"> </w:t>
      </w:r>
      <w:r w:rsidRPr="00471693">
        <w:t>между</w:t>
      </w:r>
      <w:r>
        <w:t xml:space="preserve"> </w:t>
      </w:r>
      <w:r w:rsidRPr="00471693">
        <w:t>объемом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объемом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если</w:t>
      </w:r>
      <w:r>
        <w:t xml:space="preserve"> </w:t>
      </w:r>
      <w:r w:rsidRPr="00471693">
        <w:t>для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равен</w:t>
      </w:r>
      <w:r>
        <w:t xml:space="preserve"> </w:t>
      </w:r>
      <w:r w:rsidRPr="00471693">
        <w:t>объему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его,</w:t>
      </w:r>
      <w:r>
        <w:t xml:space="preserve"> </w:t>
      </w:r>
      <w:r w:rsidRPr="00471693">
        <w:t>то</w:t>
      </w:r>
      <w:r>
        <w:t xml:space="preserve"> </w:t>
      </w:r>
      <w:r w:rsidRPr="00471693">
        <w:t>такая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может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для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Если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равен</w:t>
      </w:r>
      <w:r>
        <w:t xml:space="preserve"> </w:t>
      </w:r>
      <w:r w:rsidRPr="00471693">
        <w:t>объему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его,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соблюдены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условия: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(независимо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всех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о</w:t>
      </w:r>
      <w:r>
        <w:t xml:space="preserve"> </w:t>
      </w:r>
      <w:r w:rsidRPr="00471693">
        <w:t>выделенном</w:t>
      </w:r>
      <w:r>
        <w:t xml:space="preserve"> </w:t>
      </w:r>
      <w:r w:rsidRPr="00471693">
        <w:t>им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странами);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опубликование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ее</w:t>
      </w:r>
      <w:r>
        <w:t xml:space="preserve"> </w:t>
      </w:r>
      <w:r w:rsidRPr="00471693">
        <w:t>сроке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выделенной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странами),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ставках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равноправии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недискриминации</w:t>
      </w:r>
      <w:proofErr w:type="spellEnd"/>
      <w:r>
        <w:t xml:space="preserve"> </w:t>
      </w:r>
      <w:r w:rsidRPr="00471693">
        <w:t>по</w:t>
      </w:r>
      <w:r>
        <w:t xml:space="preserve"> </w:t>
      </w:r>
      <w:r w:rsidRPr="00471693">
        <w:t>признакам</w:t>
      </w:r>
      <w:r>
        <w:t xml:space="preserve"> </w:t>
      </w:r>
      <w:r w:rsidRPr="00471693">
        <w:t>формы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места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между</w:t>
      </w:r>
    </w:p>
    <w:p w:rsidR="00471693" w:rsidRDefault="00471693" w:rsidP="00471693">
      <w:r w:rsidRPr="00471693">
        <w:lastRenderedPageBreak/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разницы</w:t>
      </w:r>
      <w:r>
        <w:t xml:space="preserve"> </w:t>
      </w:r>
      <w:r w:rsidRPr="00471693">
        <w:t>между</w:t>
      </w:r>
      <w:r>
        <w:t xml:space="preserve"> </w:t>
      </w:r>
      <w:r w:rsidRPr="00471693">
        <w:t>объемами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принималась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для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5</w:t>
      </w:r>
      <w:r>
        <w:t xml:space="preserve"> </w:t>
      </w:r>
      <w:r w:rsidRPr="00471693">
        <w:t>и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перед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организацией.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со</w:t>
      </w:r>
      <w:r>
        <w:t xml:space="preserve"> </w:t>
      </w:r>
      <w:r w:rsidRPr="00471693">
        <w:t>всеми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или</w:t>
      </w:r>
      <w:r>
        <w:t xml:space="preserve"> </w:t>
      </w:r>
      <w:r w:rsidRPr="00471693">
        <w:t>решениями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со</w:t>
      </w:r>
      <w:r>
        <w:t xml:space="preserve"> </w:t>
      </w:r>
      <w:r w:rsidRPr="00471693">
        <w:t>всеми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этих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любые</w:t>
      </w:r>
      <w:r>
        <w:t xml:space="preserve"> </w:t>
      </w:r>
      <w:r w:rsidRPr="00471693">
        <w:t>3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года,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доступна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отражающая</w:t>
      </w:r>
      <w:r>
        <w:t xml:space="preserve"> </w:t>
      </w:r>
      <w:r w:rsidRPr="00471693">
        <w:t>реальные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выбрать</w:t>
      </w:r>
      <w:r>
        <w:t xml:space="preserve"> </w:t>
      </w:r>
      <w:r w:rsidRPr="00471693">
        <w:t>такой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оценки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вероятного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реального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При</w:t>
      </w:r>
      <w:r>
        <w:t xml:space="preserve"> </w:t>
      </w:r>
      <w:r w:rsidRPr="00471693">
        <w:t>поставках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формальности,</w:t>
      </w:r>
      <w:r>
        <w:t xml:space="preserve"> </w:t>
      </w:r>
      <w:r w:rsidRPr="00471693">
        <w:t>препятствующие</w:t>
      </w:r>
      <w:r>
        <w:t xml:space="preserve"> </w:t>
      </w:r>
      <w:r w:rsidRPr="00471693">
        <w:t>любой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выделенный</w:t>
      </w:r>
      <w:r>
        <w:t xml:space="preserve"> </w:t>
      </w:r>
      <w:r w:rsidRPr="00471693">
        <w:t>ему</w:t>
      </w:r>
      <w:r>
        <w:t xml:space="preserve"> </w:t>
      </w:r>
      <w:r w:rsidRPr="00471693">
        <w:t>объем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заинтересованной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перераспределения</w:t>
      </w:r>
      <w:r>
        <w:t xml:space="preserve"> </w:t>
      </w:r>
      <w:r w:rsidRPr="00471693">
        <w:t>выделенного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избранного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формальностей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любых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распределенного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или</w:t>
      </w:r>
      <w:r>
        <w:t xml:space="preserve"> </w:t>
      </w:r>
      <w:r w:rsidRPr="00471693">
        <w:t>ее</w:t>
      </w:r>
      <w:r>
        <w:t xml:space="preserve"> </w:t>
      </w:r>
      <w:r w:rsidRPr="00471693">
        <w:t>неограниченного</w:t>
      </w:r>
      <w:r>
        <w:t xml:space="preserve"> </w:t>
      </w:r>
      <w:r w:rsidRPr="00471693">
        <w:t>использования.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установлением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Комиссия: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заинтересованной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касающуюся</w:t>
      </w:r>
      <w:r>
        <w:t xml:space="preserve"> </w:t>
      </w:r>
      <w:r w:rsidRPr="00471693">
        <w:t>метода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выданы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общем</w:t>
      </w:r>
      <w:r>
        <w:t xml:space="preserve"> </w:t>
      </w:r>
      <w:r w:rsidRPr="00471693">
        <w:t>количестве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предназначенного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выделенного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о</w:t>
      </w:r>
      <w:r>
        <w:t xml:space="preserve"> </w:t>
      </w:r>
      <w:r w:rsidRPr="00471693">
        <w:t>датах</w:t>
      </w:r>
      <w:r>
        <w:t xml:space="preserve"> </w:t>
      </w:r>
      <w:r w:rsidRPr="00471693">
        <w:t>начала</w:t>
      </w:r>
      <w:r>
        <w:t xml:space="preserve"> </w:t>
      </w:r>
      <w:r w:rsidRPr="00471693">
        <w:t>и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</w:t>
      </w:r>
      <w:r>
        <w:t xml:space="preserve"> </w:t>
      </w:r>
      <w:r w:rsidRPr="00471693">
        <w:t>любых</w:t>
      </w:r>
      <w:r>
        <w:t xml:space="preserve"> </w:t>
      </w:r>
      <w:r w:rsidRPr="00471693">
        <w:t>их</w:t>
      </w:r>
      <w:r>
        <w:t xml:space="preserve"> </w:t>
      </w:r>
      <w:r w:rsidRPr="00471693">
        <w:t>изменениях.</w:t>
      </w:r>
    </w:p>
    <w:p w:rsidR="00C95944" w:rsidRDefault="00471693" w:rsidP="00471693">
      <w:r w:rsidRPr="00471693">
        <w:t>14.</w:t>
      </w:r>
      <w:r>
        <w:t xml:space="preserve"> </w:t>
      </w:r>
      <w:r w:rsidRPr="00471693">
        <w:t>Кроме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требовать,</w:t>
      </w:r>
      <w:r>
        <w:t xml:space="preserve"> </w:t>
      </w:r>
      <w:r w:rsidRPr="00471693">
        <w:t>чтобы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использовались</w:t>
      </w:r>
      <w:r>
        <w:t xml:space="preserve"> </w:t>
      </w:r>
      <w:r w:rsidRPr="00471693">
        <w:t>для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C95944" w:rsidRDefault="00C95944" w:rsidP="00471693"/>
    <w:p w:rsidR="00C95944" w:rsidRDefault="00C95944" w:rsidP="00471693">
      <w:r>
        <w:t>-------------</w:t>
      </w:r>
      <w:r w:rsidR="00471693">
        <w:t>----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7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мерах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случаи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Союзом</w:t>
      </w:r>
      <w:r>
        <w:t xml:space="preserve"> </w:t>
      </w:r>
      <w:r w:rsidRPr="00471693">
        <w:t>мер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стран.</w:t>
      </w:r>
    </w:p>
    <w:p w:rsidR="00471693" w:rsidRDefault="00471693" w:rsidP="00471693">
      <w:r w:rsidRPr="00471693">
        <w:t>Действие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отношения,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санитарных,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и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экспортного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</w:t>
      </w:r>
      <w:r>
        <w:t xml:space="preserve"> </w:t>
      </w:r>
      <w:r w:rsidRPr="00471693">
        <w:t>военно-технического</w:t>
      </w:r>
      <w:r>
        <w:t xml:space="preserve"> </w:t>
      </w:r>
      <w:r w:rsidRPr="00471693">
        <w:t>сотрудничества.</w:t>
      </w:r>
    </w:p>
    <w:p w:rsidR="00471693" w:rsidRPr="00471693" w:rsidRDefault="00471693" w:rsidP="00471693">
      <w:r w:rsidRPr="00471693">
        <w:lastRenderedPageBreak/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(наблюдение)»</w:t>
      </w:r>
      <w:r>
        <w:t xml:space="preserve"> </w:t>
      </w:r>
      <w:r w:rsidRPr="00471693">
        <w:t>–</w:t>
      </w:r>
      <w:r>
        <w:t xml:space="preserve"> </w:t>
      </w:r>
      <w:r w:rsidRPr="00471693">
        <w:t>временная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устанавливаемая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товаров;</w:t>
      </w:r>
    </w:p>
    <w:p w:rsidR="00471693" w:rsidRDefault="00471693" w:rsidP="00471693">
      <w:r w:rsidRPr="00471693">
        <w:t>«генеральная</w:t>
      </w:r>
      <w:r>
        <w:t xml:space="preserve"> </w:t>
      </w:r>
      <w:r w:rsidRPr="00471693">
        <w:t>лицензия»</w:t>
      </w:r>
      <w:r>
        <w:t xml:space="preserve"> </w:t>
      </w:r>
      <w:r w:rsidRPr="00471693">
        <w:t>–</w:t>
      </w:r>
      <w:r>
        <w:t xml:space="preserve"> </w:t>
      </w:r>
      <w:r w:rsidRPr="00471693">
        <w:t>лицензия,</w:t>
      </w:r>
      <w:r>
        <w:t xml:space="preserve"> </w:t>
      </w:r>
      <w:r w:rsidRPr="00471693">
        <w:t>предоставляющая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отдельного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лицензируемого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лицензией</w:t>
      </w:r>
      <w:r>
        <w:t xml:space="preserve"> </w:t>
      </w:r>
      <w:r w:rsidRPr="00471693">
        <w:t>количестве;</w:t>
      </w:r>
    </w:p>
    <w:p w:rsidR="00471693" w:rsidRDefault="00471693" w:rsidP="00471693">
      <w:r w:rsidRPr="00471693">
        <w:t>«запрет»</w:t>
      </w:r>
      <w:r>
        <w:t xml:space="preserve"> </w:t>
      </w:r>
      <w:r w:rsidRPr="00471693">
        <w:t>–</w:t>
      </w:r>
      <w:r>
        <w:t xml:space="preserve"> </w:t>
      </w:r>
      <w:r w:rsidRPr="00471693">
        <w:t>мера,</w:t>
      </w:r>
      <w:r>
        <w:t xml:space="preserve"> </w:t>
      </w:r>
      <w:r w:rsidRPr="00471693">
        <w:t>запрещающая</w:t>
      </w:r>
      <w:r>
        <w:t xml:space="preserve"> </w:t>
      </w:r>
      <w:r w:rsidRPr="00471693">
        <w:t>ввоз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вывоз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товаров;</w:t>
      </w:r>
    </w:p>
    <w:p w:rsidR="00471693" w:rsidRDefault="00471693" w:rsidP="00471693">
      <w:r w:rsidRPr="00471693">
        <w:t>«импорт»</w:t>
      </w:r>
      <w:r>
        <w:t xml:space="preserve"> </w:t>
      </w:r>
      <w:r w:rsidRPr="00471693">
        <w:t>–</w:t>
      </w:r>
      <w:r>
        <w:t xml:space="preserve"> </w:t>
      </w:r>
      <w:r w:rsidRPr="00471693">
        <w:t>ввоз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без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об</w:t>
      </w:r>
      <w:r>
        <w:t xml:space="preserve"> </w:t>
      </w:r>
      <w:r w:rsidRPr="00471693">
        <w:t>обратном</w:t>
      </w:r>
      <w:r>
        <w:t xml:space="preserve"> </w:t>
      </w:r>
      <w:r w:rsidRPr="00471693">
        <w:t>вывозе;</w:t>
      </w:r>
    </w:p>
    <w:p w:rsidR="00471693" w:rsidRPr="00471693" w:rsidRDefault="00471693" w:rsidP="00471693">
      <w:r w:rsidRPr="00471693">
        <w:t>«исключительная</w:t>
      </w:r>
      <w:r>
        <w:t xml:space="preserve"> </w:t>
      </w:r>
      <w:r w:rsidRPr="00471693">
        <w:t>лицензия»</w:t>
      </w:r>
      <w:r>
        <w:t xml:space="preserve"> </w:t>
      </w:r>
      <w:r w:rsidRPr="00471693">
        <w:t>–</w:t>
      </w:r>
      <w:r>
        <w:t xml:space="preserve"> </w:t>
      </w:r>
      <w:r w:rsidRPr="00471693">
        <w:t>лицензия,</w:t>
      </w:r>
      <w:r>
        <w:t xml:space="preserve"> </w:t>
      </w:r>
      <w:r w:rsidRPr="00471693">
        <w:t>предоставляющая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отдельного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товара;</w:t>
      </w:r>
    </w:p>
    <w:p w:rsidR="00471693" w:rsidRDefault="00471693" w:rsidP="00471693">
      <w:r w:rsidRPr="00471693">
        <w:t>«исключительное</w:t>
      </w:r>
      <w:r>
        <w:t xml:space="preserve"> </w:t>
      </w:r>
      <w:r w:rsidRPr="00471693">
        <w:t>право»</w:t>
      </w:r>
      <w:r>
        <w:t xml:space="preserve"> </w:t>
      </w:r>
      <w:r w:rsidRPr="00471693">
        <w:t>–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предоставляемое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исключительной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«количественные</w:t>
      </w:r>
      <w:r>
        <w:t xml:space="preserve"> </w:t>
      </w:r>
      <w:r w:rsidRPr="00471693">
        <w:t>ограничения»</w:t>
      </w:r>
      <w:r>
        <w:t xml:space="preserve"> </w:t>
      </w:r>
      <w:r w:rsidRPr="00471693">
        <w:t>–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количественному</w:t>
      </w:r>
      <w:r>
        <w:t xml:space="preserve"> </w:t>
      </w:r>
      <w:r w:rsidRPr="00471693">
        <w:t>ограничению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вводятся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квот;</w:t>
      </w:r>
    </w:p>
    <w:p w:rsidR="00471693" w:rsidRDefault="00471693" w:rsidP="00471693">
      <w:r w:rsidRPr="00471693">
        <w:t>«лицензирование»</w:t>
      </w:r>
      <w:r>
        <w:t xml:space="preserve"> </w:t>
      </w:r>
      <w:r w:rsidRPr="00471693">
        <w:t>–</w:t>
      </w:r>
      <w:r>
        <w:t xml:space="preserve"> </w:t>
      </w:r>
      <w:r w:rsidRPr="00471693">
        <w:t>комплекс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мер,</w:t>
      </w:r>
      <w:r>
        <w:t xml:space="preserve"> </w:t>
      </w:r>
      <w:r w:rsidRPr="00471693">
        <w:t>устанавливающий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разрешений;</w:t>
      </w:r>
    </w:p>
    <w:p w:rsidR="00471693" w:rsidRDefault="00471693" w:rsidP="00471693">
      <w:r w:rsidRPr="00471693">
        <w:t>«лицензия»</w:t>
      </w:r>
      <w:r>
        <w:t xml:space="preserve"> </w:t>
      </w:r>
      <w:r w:rsidRPr="00471693">
        <w:t>–</w:t>
      </w:r>
      <w:r>
        <w:t xml:space="preserve"> </w:t>
      </w:r>
      <w:r w:rsidRPr="00471693">
        <w:t>специальный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на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«разовая</w:t>
      </w:r>
      <w:r>
        <w:t xml:space="preserve"> </w:t>
      </w:r>
      <w:r w:rsidRPr="00471693">
        <w:t>лицензия»</w:t>
      </w:r>
      <w:r>
        <w:t xml:space="preserve"> </w:t>
      </w:r>
      <w:r w:rsidRPr="00471693">
        <w:t>–</w:t>
      </w:r>
      <w:r>
        <w:t xml:space="preserve"> </w:t>
      </w:r>
      <w:r w:rsidRPr="00471693">
        <w:t>лицензия,</w:t>
      </w:r>
      <w:r>
        <w:t xml:space="preserve"> </w:t>
      </w:r>
      <w:r w:rsidRPr="00471693">
        <w:t>выдаваемая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сделки,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лицензируемый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предоставляющая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количестве;</w:t>
      </w:r>
    </w:p>
    <w:p w:rsidR="00471693" w:rsidRDefault="00471693" w:rsidP="00471693">
      <w:r w:rsidRPr="00471693">
        <w:t>«разрешение»</w:t>
      </w:r>
      <w:r>
        <w:t xml:space="preserve"> </w:t>
      </w:r>
      <w:r w:rsidRPr="00471693">
        <w:t>–</w:t>
      </w:r>
      <w:r>
        <w:t xml:space="preserve"> </w:t>
      </w:r>
      <w:r w:rsidRPr="00471693">
        <w:t>специальный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сделки,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товар,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(наблюдение);</w:t>
      </w:r>
    </w:p>
    <w:p w:rsidR="00471693" w:rsidRPr="00471693" w:rsidRDefault="00471693" w:rsidP="00471693">
      <w:r w:rsidRPr="00471693">
        <w:t>«разрешительный</w:t>
      </w:r>
      <w:r>
        <w:t xml:space="preserve"> </w:t>
      </w:r>
      <w:r w:rsidRPr="00471693">
        <w:t>документ»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физическому</w:t>
      </w:r>
      <w:r>
        <w:t xml:space="preserve"> </w:t>
      </w:r>
      <w:r w:rsidRPr="00471693">
        <w:t>лицу</w:t>
      </w:r>
      <w:r>
        <w:t xml:space="preserve"> </w:t>
      </w:r>
      <w:r w:rsidRPr="00471693">
        <w:t>на</w:t>
      </w:r>
      <w:r>
        <w:t xml:space="preserve"> </w:t>
      </w:r>
      <w:r w:rsidRPr="00471693">
        <w:t>право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актом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«уполномоченный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наделенный</w:t>
      </w:r>
      <w:r>
        <w:t xml:space="preserve"> </w:t>
      </w:r>
      <w:r w:rsidRPr="00471693">
        <w:t>правом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разрешений;</w:t>
      </w:r>
    </w:p>
    <w:p w:rsidR="00471693" w:rsidRDefault="00471693" w:rsidP="00471693">
      <w:r w:rsidRPr="00471693">
        <w:t>«участники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зарегистрированные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одном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созданные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постоянное</w:t>
      </w:r>
      <w:r>
        <w:t xml:space="preserve"> </w:t>
      </w:r>
      <w:r w:rsidRPr="00471693">
        <w:t>или</w:t>
      </w:r>
      <w:r>
        <w:t xml:space="preserve"> </w:t>
      </w:r>
      <w:r w:rsidRPr="00471693">
        <w:t>преимущественное</w:t>
      </w:r>
      <w:r>
        <w:t xml:space="preserve"> </w:t>
      </w:r>
      <w:r w:rsidRPr="00471693">
        <w:t>место</w:t>
      </w:r>
      <w:r>
        <w:t xml:space="preserve"> </w:t>
      </w:r>
      <w:r w:rsidRPr="00471693">
        <w:t>жительства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либо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право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в</w:t>
      </w:r>
      <w:r>
        <w:t xml:space="preserve"> </w:t>
      </w:r>
      <w:r w:rsidRPr="00471693">
        <w:t>нем,</w:t>
      </w:r>
      <w:r>
        <w:t xml:space="preserve"> </w:t>
      </w:r>
      <w:r w:rsidRPr="00471693">
        <w:t>либо</w:t>
      </w:r>
      <w:r>
        <w:t xml:space="preserve"> </w:t>
      </w:r>
      <w:r w:rsidRPr="00471693">
        <w:t>зарегистрированные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государства;</w:t>
      </w:r>
    </w:p>
    <w:p w:rsidR="00471693" w:rsidRDefault="00471693" w:rsidP="00471693">
      <w:r w:rsidRPr="00471693">
        <w:t>«экспорт»</w:t>
      </w:r>
      <w:r>
        <w:t xml:space="preserve"> </w:t>
      </w:r>
      <w:r w:rsidRPr="00471693">
        <w:t>–</w:t>
      </w:r>
      <w:r>
        <w:t xml:space="preserve"> </w:t>
      </w:r>
      <w:r w:rsidRPr="00471693">
        <w:t>вывоз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без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об</w:t>
      </w:r>
      <w:r>
        <w:t xml:space="preserve"> </w:t>
      </w:r>
      <w:r w:rsidRPr="00471693">
        <w:t>обратном</w:t>
      </w:r>
      <w:r>
        <w:t xml:space="preserve"> </w:t>
      </w:r>
      <w:r w:rsidRPr="00471693">
        <w:t>ввозе.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мер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единые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меры).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введении,</w:t>
      </w:r>
      <w:r>
        <w:t xml:space="preserve"> </w:t>
      </w:r>
      <w:r w:rsidRPr="00471693">
        <w:t>применении,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и</w:t>
      </w:r>
      <w:r>
        <w:t xml:space="preserve"> </w:t>
      </w:r>
      <w:r w:rsidRPr="00471693">
        <w:t>отмене</w:t>
      </w:r>
      <w:r>
        <w:t xml:space="preserve"> </w:t>
      </w:r>
      <w:r w:rsidRPr="00471693">
        <w:t>мер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меры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товаров).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либо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лицензий.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отмене</w:t>
      </w:r>
      <w:r>
        <w:t xml:space="preserve"> </w:t>
      </w:r>
      <w:r w:rsidRPr="00471693">
        <w:t>мер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представлено</w:t>
      </w:r>
      <w:r>
        <w:t xml:space="preserve"> </w:t>
      </w:r>
      <w:r w:rsidRPr="00471693">
        <w:t>как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При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введении,</w:t>
      </w:r>
      <w:r>
        <w:t xml:space="preserve"> </w:t>
      </w:r>
      <w:r w:rsidRPr="00471693">
        <w:t>применении,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отмене</w:t>
      </w:r>
      <w:r>
        <w:t xml:space="preserve"> </w:t>
      </w:r>
      <w:r w:rsidRPr="00471693">
        <w:t>мер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экономические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затронуты</w:t>
      </w:r>
      <w:r>
        <w:t xml:space="preserve"> </w:t>
      </w:r>
      <w:r w:rsidRPr="00471693">
        <w:t>принятием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о</w:t>
      </w:r>
      <w:r>
        <w:t xml:space="preserve"> </w:t>
      </w:r>
      <w:r w:rsidRPr="00471693">
        <w:lastRenderedPageBreak/>
        <w:t>возможности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замечания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вопросу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способ</w:t>
      </w:r>
      <w:r>
        <w:t xml:space="preserve"> </w:t>
      </w:r>
      <w:r w:rsidRPr="00471693">
        <w:t>и</w:t>
      </w:r>
      <w:r>
        <w:t xml:space="preserve"> </w:t>
      </w:r>
      <w:r w:rsidRPr="00471693">
        <w:t>форму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способ</w:t>
      </w:r>
      <w:r>
        <w:t xml:space="preserve"> </w:t>
      </w:r>
      <w:r w:rsidRPr="00471693">
        <w:t>и</w:t>
      </w:r>
      <w:r>
        <w:t xml:space="preserve"> </w:t>
      </w:r>
      <w:r w:rsidRPr="00471693">
        <w:t>форму</w:t>
      </w:r>
      <w:r>
        <w:t xml:space="preserve"> </w:t>
      </w:r>
      <w:r w:rsidRPr="00471693">
        <w:t>доведения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до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представивших</w:t>
      </w:r>
      <w:r>
        <w:t xml:space="preserve"> </w:t>
      </w:r>
      <w:r w:rsidRPr="00471693">
        <w:t>свои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замечания.</w:t>
      </w:r>
    </w:p>
    <w:p w:rsidR="00471693" w:rsidRPr="00471693" w:rsidRDefault="00471693" w:rsidP="00471693">
      <w:proofErr w:type="spellStart"/>
      <w:r w:rsidRPr="00471693">
        <w:t>Непроведение</w:t>
      </w:r>
      <w:proofErr w:type="spellEnd"/>
      <w:r>
        <w:t xml:space="preserve"> </w:t>
      </w:r>
      <w:r w:rsidRPr="00471693">
        <w:t>консультаций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затрагивающего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недействительным.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условий: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</w:t>
      </w:r>
      <w:r>
        <w:t xml:space="preserve"> </w:t>
      </w:r>
      <w:r w:rsidRPr="00471693">
        <w:t>мерах,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проектом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затрагивающего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известно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в</w:t>
      </w:r>
      <w:r>
        <w:t xml:space="preserve"> </w:t>
      </w:r>
      <w:r w:rsidRPr="00471693">
        <w:t>силу,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чем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приведет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proofErr w:type="spellStart"/>
      <w:r w:rsidRPr="00471693">
        <w:t>недостижению</w:t>
      </w:r>
      <w:proofErr w:type="spellEnd"/>
      <w:r>
        <w:t xml:space="preserve"> </w:t>
      </w:r>
      <w:r w:rsidRPr="00471693">
        <w:t>целей,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t>решением;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вызовет</w:t>
      </w:r>
      <w:r>
        <w:t xml:space="preserve"> </w:t>
      </w:r>
      <w:r w:rsidRPr="00471693">
        <w:t>задержку</w:t>
      </w:r>
      <w:r>
        <w:t xml:space="preserve"> </w:t>
      </w:r>
      <w:r w:rsidRPr="00471693">
        <w:t>в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затрагивающего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что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причинению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проектом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затрагивающим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предусматривается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отмене</w:t>
      </w:r>
      <w:r>
        <w:t xml:space="preserve"> </w:t>
      </w:r>
      <w:r w:rsidRPr="00471693">
        <w:t>мер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при</w:t>
      </w:r>
      <w:r>
        <w:t xml:space="preserve"> </w:t>
      </w:r>
      <w:r w:rsidRPr="00471693">
        <w:t>помещении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контролируется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меры,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помещение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мера,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Запреты</w:t>
      </w:r>
      <w:r>
        <w:t xml:space="preserve"> </w:t>
      </w:r>
      <w:r w:rsidRPr="00471693">
        <w:t>и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</w:p>
    <w:p w:rsidR="00471693" w:rsidRDefault="00471693" w:rsidP="00471693"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товаров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без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запретов</w:t>
      </w:r>
      <w:r>
        <w:t xml:space="preserve"> </w:t>
      </w:r>
      <w:r w:rsidRPr="00471693">
        <w:t>и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могут</w:t>
      </w:r>
      <w:r>
        <w:t xml:space="preserve"> </w:t>
      </w:r>
      <w:r w:rsidRPr="00471693">
        <w:t>устанавливаться: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запреты</w:t>
      </w:r>
      <w:r>
        <w:t xml:space="preserve"> </w:t>
      </w:r>
      <w:r w:rsidRPr="00471693">
        <w:t>или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уменьшения</w:t>
      </w:r>
      <w:r>
        <w:t xml:space="preserve"> </w:t>
      </w:r>
      <w:r w:rsidRPr="00471693">
        <w:t>критического</w:t>
      </w:r>
      <w:r>
        <w:t xml:space="preserve"> </w:t>
      </w:r>
      <w:r w:rsidRPr="00471693">
        <w:t>недостатка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продовольственных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важными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запреты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классификации,</w:t>
      </w:r>
      <w:r>
        <w:t xml:space="preserve"> </w:t>
      </w:r>
      <w:r w:rsidRPr="00471693">
        <w:t>сортировки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торговле;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водных</w:t>
      </w:r>
      <w:r>
        <w:t xml:space="preserve"> </w:t>
      </w:r>
      <w:r w:rsidRPr="00471693">
        <w:t>биологических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при</w:t>
      </w:r>
      <w:r>
        <w:t xml:space="preserve"> </w:t>
      </w:r>
      <w:r w:rsidRPr="00471693">
        <w:t>их</w:t>
      </w:r>
      <w:r>
        <w:t xml:space="preserve"> </w:t>
      </w:r>
      <w:r w:rsidRPr="00471693">
        <w:t>ввозе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если</w:t>
      </w:r>
      <w:r>
        <w:t xml:space="preserve"> </w:t>
      </w:r>
      <w:r w:rsidRPr="00471693">
        <w:t>необходимо:</w:t>
      </w:r>
    </w:p>
    <w:p w:rsidR="00471693" w:rsidRPr="00471693" w:rsidRDefault="00471693" w:rsidP="00471693">
      <w:r w:rsidRPr="00471693">
        <w:t>ограничить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ограничить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заменен</w:t>
      </w:r>
      <w:r>
        <w:t xml:space="preserve"> </w:t>
      </w:r>
      <w:r w:rsidRPr="00471693">
        <w:t>импортным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не</w:t>
      </w:r>
      <w:r>
        <w:t xml:space="preserve"> </w:t>
      </w:r>
      <w:r w:rsidRPr="00471693">
        <w:t>имеется</w:t>
      </w:r>
      <w:r>
        <w:t xml:space="preserve"> </w:t>
      </w:r>
      <w:r w:rsidRPr="00471693">
        <w:t>значительного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удалить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временный</w:t>
      </w:r>
      <w:r>
        <w:t xml:space="preserve"> </w:t>
      </w:r>
      <w:r w:rsidRPr="00471693">
        <w:t>излишек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излишка</w:t>
      </w:r>
      <w:r>
        <w:t xml:space="preserve"> </w:t>
      </w:r>
      <w:r w:rsidRPr="00471693">
        <w:t>некоторым</w:t>
      </w:r>
      <w:r>
        <w:t xml:space="preserve"> </w:t>
      </w:r>
      <w:r w:rsidRPr="00471693">
        <w:t>группам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бесплатно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рыночных;</w:t>
      </w:r>
    </w:p>
    <w:p w:rsidR="00471693" w:rsidRPr="00471693" w:rsidRDefault="00471693" w:rsidP="00471693">
      <w:r w:rsidRPr="00471693">
        <w:t>удалить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временный</w:t>
      </w:r>
      <w:r>
        <w:t xml:space="preserve"> </w:t>
      </w:r>
      <w:r w:rsidRPr="00471693">
        <w:t>излишек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заменен</w:t>
      </w:r>
      <w:r>
        <w:t xml:space="preserve"> </w:t>
      </w:r>
      <w:r w:rsidRPr="00471693">
        <w:t>импортным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не</w:t>
      </w:r>
      <w:r>
        <w:t xml:space="preserve"> </w:t>
      </w:r>
      <w:r w:rsidRPr="00471693">
        <w:t>имеется</w:t>
      </w:r>
      <w:r>
        <w:t xml:space="preserve"> </w:t>
      </w:r>
      <w:r w:rsidRPr="00471693">
        <w:t>значительного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излишка</w:t>
      </w:r>
      <w:r>
        <w:t xml:space="preserve"> </w:t>
      </w:r>
      <w:r w:rsidRPr="00471693">
        <w:t>некоторым</w:t>
      </w:r>
      <w:r>
        <w:t xml:space="preserve"> </w:t>
      </w:r>
      <w:r w:rsidRPr="00471693">
        <w:t>группам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бесплатно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рыночных.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экспортные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импортные</w:t>
      </w:r>
      <w:r>
        <w:t xml:space="preserve"> </w:t>
      </w:r>
      <w:r w:rsidRPr="00471693">
        <w:t>квоты.</w:t>
      </w:r>
    </w:p>
    <w:p w:rsidR="00471693" w:rsidRPr="00471693" w:rsidRDefault="00471693" w:rsidP="00471693"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применяются: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–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–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стран.</w:t>
      </w:r>
    </w:p>
    <w:p w:rsidR="00471693" w:rsidRDefault="00471693" w:rsidP="00471693"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если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из</w:t>
      </w:r>
      <w:r>
        <w:t xml:space="preserve"> </w:t>
      </w:r>
      <w:r w:rsidRPr="00471693">
        <w:lastRenderedPageBreak/>
        <w:t>всех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во</w:t>
      </w:r>
      <w:r>
        <w:t xml:space="preserve"> </w:t>
      </w:r>
      <w:r w:rsidRPr="00471693">
        <w:t>все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страны.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соблюдению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Запреты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важными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запреты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экспорта,</w:t>
      </w:r>
      <w:r>
        <w:t xml:space="preserve"> </w:t>
      </w:r>
      <w:r w:rsidRPr="00471693">
        <w:t>утверждаемый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пункта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количественного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важными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Комиссия:</w:t>
      </w:r>
    </w:p>
    <w:p w:rsidR="00471693" w:rsidRPr="00471693" w:rsidRDefault="00471693" w:rsidP="00471693">
      <w:r w:rsidRPr="00471693">
        <w:t>учитывает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количественного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импортирующих</w:t>
      </w:r>
      <w:r>
        <w:t xml:space="preserve"> </w:t>
      </w:r>
      <w:r w:rsidRPr="00471693">
        <w:t>такие</w:t>
      </w:r>
      <w:r>
        <w:t xml:space="preserve"> </w:t>
      </w:r>
      <w:r w:rsidRPr="00471693">
        <w:t>сельскохозяйственные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заблаговременно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Комитет</w:t>
      </w:r>
      <w:r>
        <w:t xml:space="preserve"> </w:t>
      </w:r>
      <w:r w:rsidRPr="00471693">
        <w:t>по</w:t>
      </w:r>
      <w:r>
        <w:t xml:space="preserve"> </w:t>
      </w:r>
      <w:r w:rsidRPr="00471693">
        <w:t>сельскому</w:t>
      </w:r>
      <w:r>
        <w:t xml:space="preserve"> </w:t>
      </w:r>
      <w:r w:rsidRPr="00471693">
        <w:t>хозяйству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</w:t>
      </w:r>
      <w:r>
        <w:t xml:space="preserve"> </w:t>
      </w:r>
      <w:r w:rsidRPr="00471693">
        <w:t>характере</w:t>
      </w:r>
      <w:r>
        <w:t xml:space="preserve"> </w:t>
      </w:r>
      <w:r w:rsidRPr="00471693">
        <w:t>и</w:t>
      </w:r>
      <w:r>
        <w:t xml:space="preserve"> </w:t>
      </w:r>
      <w:r w:rsidRPr="00471693">
        <w:t>продолжительности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количественного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экспорта;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любой</w:t>
      </w:r>
      <w:r>
        <w:t xml:space="preserve"> </w:t>
      </w:r>
      <w:r w:rsidRPr="00471693">
        <w:t>импортирующей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организует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либо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всю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относящимся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рассматриваемой</w:t>
      </w:r>
      <w:r>
        <w:t xml:space="preserve"> </w:t>
      </w:r>
      <w:r w:rsidRPr="00471693">
        <w:t>мере.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под</w:t>
      </w:r>
      <w:r>
        <w:t xml:space="preserve"> </w:t>
      </w:r>
      <w:r w:rsidRPr="00471693">
        <w:t>импортирующей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страна,</w:t>
      </w:r>
      <w:r>
        <w:t xml:space="preserve"> </w:t>
      </w:r>
      <w:r w:rsidRPr="00471693">
        <w:t>в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доля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сельскохозяйственного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планируется</w:t>
      </w:r>
      <w:r>
        <w:t xml:space="preserve"> </w:t>
      </w:r>
      <w:r w:rsidRPr="00471693">
        <w:t>ввести</w:t>
      </w:r>
      <w:r>
        <w:t xml:space="preserve"> </w:t>
      </w:r>
      <w:r w:rsidRPr="00471693">
        <w:t>запрет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количественное</w:t>
      </w:r>
      <w:r>
        <w:t xml:space="preserve"> </w:t>
      </w:r>
      <w:r w:rsidRPr="00471693">
        <w:t>ограничение,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процентов.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распределяет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метод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долей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среди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распределяет</w:t>
      </w:r>
      <w:r>
        <w:t xml:space="preserve"> </w:t>
      </w:r>
      <w:r w:rsidRPr="00471693">
        <w:t>объем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странами.</w:t>
      </w:r>
    </w:p>
    <w:p w:rsidR="00471693" w:rsidRPr="00471693" w:rsidRDefault="00471693" w:rsidP="00471693">
      <w:r w:rsidRPr="00471693">
        <w:t>Распределение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задач,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предполагается</w:t>
      </w:r>
      <w:r>
        <w:t xml:space="preserve"> </w:t>
      </w:r>
      <w:r w:rsidRPr="00471693">
        <w:t>решить</w:t>
      </w:r>
      <w:r>
        <w:t xml:space="preserve"> </w:t>
      </w:r>
      <w:r w:rsidRPr="00471693">
        <w:t>путем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экспортную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импортную</w:t>
      </w:r>
      <w:r>
        <w:t xml:space="preserve"> </w:t>
      </w:r>
      <w:r w:rsidRPr="00471693">
        <w:t>квоты</w:t>
      </w:r>
      <w:r>
        <w:t xml:space="preserve"> </w:t>
      </w:r>
      <w:r w:rsidRPr="00471693">
        <w:t>(независимо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будут</w:t>
      </w:r>
      <w:r>
        <w:t xml:space="preserve"> </w:t>
      </w:r>
      <w:r w:rsidRPr="00471693">
        <w:t>ли</w:t>
      </w:r>
      <w:r>
        <w:t xml:space="preserve"> </w:t>
      </w:r>
      <w:r w:rsidRPr="00471693">
        <w:t>они</w:t>
      </w:r>
      <w:r>
        <w:t xml:space="preserve"> </w:t>
      </w:r>
      <w:r w:rsidRPr="00471693">
        <w:t>распределены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все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выделенной</w:t>
      </w:r>
      <w:r>
        <w:t xml:space="preserve"> </w:t>
      </w:r>
      <w:r w:rsidRPr="00471693">
        <w:t>им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импортная</w:t>
      </w:r>
      <w:r>
        <w:t xml:space="preserve"> </w:t>
      </w:r>
      <w:r w:rsidRPr="00471693">
        <w:t>квота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опубликовывает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и</w:t>
      </w:r>
      <w:r>
        <w:t xml:space="preserve"> </w:t>
      </w:r>
      <w:r w:rsidRPr="00471693">
        <w:t>сроках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осуществляется,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со</w:t>
      </w:r>
      <w:r>
        <w:t xml:space="preserve"> </w:t>
      </w:r>
      <w:r w:rsidRPr="00471693">
        <w:t>всеми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под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поставщики,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долю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и</w:t>
      </w:r>
      <w:r>
        <w:t xml:space="preserve"> </w:t>
      </w:r>
      <w:r w:rsidRPr="00471693">
        <w:t>более</w:t>
      </w:r>
      <w:r>
        <w:t xml:space="preserve"> </w:t>
      </w:r>
      <w:r w:rsidRPr="00471693">
        <w:t>в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осуществлено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со</w:t>
      </w:r>
      <w:r>
        <w:t xml:space="preserve"> </w:t>
      </w:r>
      <w:r w:rsidRPr="00471693">
        <w:t>всеми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квот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этих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никаких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или</w:t>
      </w:r>
      <w:r>
        <w:t xml:space="preserve"> </w:t>
      </w:r>
      <w:r w:rsidRPr="00471693">
        <w:t>формальностей,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воспрепятствовать</w:t>
      </w:r>
      <w:r>
        <w:t xml:space="preserve"> </w:t>
      </w:r>
      <w:r w:rsidRPr="00471693">
        <w:t>любой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выделенную</w:t>
      </w:r>
      <w:r>
        <w:t xml:space="preserve"> </w:t>
      </w:r>
      <w:r w:rsidRPr="00471693">
        <w:t>ей</w:t>
      </w:r>
      <w:r>
        <w:t xml:space="preserve"> </w:t>
      </w:r>
      <w:r w:rsidRPr="00471693">
        <w:t>импортную</w:t>
      </w:r>
      <w:r>
        <w:t xml:space="preserve"> </w:t>
      </w:r>
      <w:r w:rsidRPr="00471693">
        <w:t>квоту,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будет</w:t>
      </w:r>
      <w:r>
        <w:t xml:space="preserve"> </w:t>
      </w:r>
      <w:r w:rsidRPr="00471693">
        <w:t>произведена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Выбор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вводятся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импортная</w:t>
      </w:r>
      <w:r>
        <w:t xml:space="preserve"> </w:t>
      </w:r>
      <w:r w:rsidRPr="00471693">
        <w:t>квоты,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за</w:t>
      </w:r>
      <w:r>
        <w:t xml:space="preserve"> </w:t>
      </w:r>
      <w:r w:rsidRPr="00471693">
        <w:t>такой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любые</w:t>
      </w:r>
      <w:r>
        <w:t xml:space="preserve"> </w:t>
      </w:r>
      <w:r w:rsidRPr="00471693">
        <w:t>предшествующие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доступна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отражающая</w:t>
      </w:r>
      <w:r>
        <w:t xml:space="preserve"> </w:t>
      </w:r>
      <w:r w:rsidRPr="00471693">
        <w:t>реальные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выбрать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импортная</w:t>
      </w:r>
      <w:r>
        <w:t xml:space="preserve"> </w:t>
      </w:r>
      <w:r w:rsidRPr="00471693">
        <w:t>квоты</w:t>
      </w:r>
      <w:r>
        <w:t xml:space="preserve"> </w:t>
      </w:r>
      <w:r w:rsidRPr="00471693">
        <w:lastRenderedPageBreak/>
        <w:t>распределяются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оценки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вероятного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реальных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под</w:t>
      </w:r>
      <w:r>
        <w:t xml:space="preserve"> </w:t>
      </w:r>
      <w:r w:rsidRPr="00471693">
        <w:t>реальными</w:t>
      </w:r>
      <w:r>
        <w:t xml:space="preserve"> </w:t>
      </w:r>
      <w:r w:rsidRPr="00471693">
        <w:t>объемами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их</w:t>
      </w:r>
      <w:r>
        <w:t xml:space="preserve"> </w:t>
      </w:r>
      <w:r w:rsidRPr="00471693">
        <w:t>ограничений.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любой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заинтересованной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с</w:t>
      </w:r>
      <w:r>
        <w:t xml:space="preserve"> </w:t>
      </w:r>
      <w:r w:rsidRPr="00471693">
        <w:t>этой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относительно: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перераспределения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выбранного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периода;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формальностей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любых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или</w:t>
      </w:r>
      <w:r>
        <w:t xml:space="preserve"> </w:t>
      </w:r>
      <w:r w:rsidRPr="00471693">
        <w:t>ее</w:t>
      </w:r>
      <w:r>
        <w:t xml:space="preserve"> </w:t>
      </w:r>
      <w:r w:rsidRPr="00471693">
        <w:t>неограниченного</w:t>
      </w:r>
      <w:r>
        <w:t xml:space="preserve"> </w:t>
      </w:r>
      <w:r w:rsidRPr="00471693">
        <w:t>использования.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долей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среди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метода,</w:t>
      </w:r>
      <w:r>
        <w:t xml:space="preserve"> </w:t>
      </w:r>
      <w:r w:rsidRPr="00471693">
        <w:t>определяемого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и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равноправии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долей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недискриминации</w:t>
      </w:r>
      <w:proofErr w:type="spellEnd"/>
      <w:r>
        <w:t xml:space="preserve"> </w:t>
      </w:r>
      <w:r w:rsidRPr="00471693">
        <w:t>по</w:t>
      </w:r>
      <w:r>
        <w:t xml:space="preserve"> </w:t>
      </w:r>
      <w:r w:rsidRPr="00471693">
        <w:t>признакам</w:t>
      </w:r>
      <w:r>
        <w:t xml:space="preserve"> </w:t>
      </w:r>
      <w:r w:rsidRPr="00471693">
        <w:t>формы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места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Кроме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странами,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предъявлять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использовались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какую-либо</w:t>
      </w:r>
      <w:r>
        <w:t xml:space="preserve"> </w:t>
      </w:r>
      <w:r w:rsidRPr="00471693">
        <w:t>определенную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из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Комиссия: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по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заинтересованной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видом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касающуюся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квот,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их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квот,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выданы</w:t>
      </w:r>
      <w:r>
        <w:t xml:space="preserve"> </w:t>
      </w:r>
      <w:r w:rsidRPr="00471693">
        <w:t>лицензии;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общем</w:t>
      </w:r>
      <w:r>
        <w:t xml:space="preserve"> </w:t>
      </w:r>
      <w:r w:rsidRPr="00471693">
        <w:t>количестве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будет</w:t>
      </w:r>
      <w:r>
        <w:t xml:space="preserve"> </w:t>
      </w:r>
      <w:r w:rsidRPr="00471693">
        <w:t>разрешен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датах</w:t>
      </w:r>
      <w:r>
        <w:t xml:space="preserve"> </w:t>
      </w:r>
      <w:r w:rsidRPr="00471693">
        <w:t>начала</w:t>
      </w:r>
      <w:r>
        <w:t xml:space="preserve"> </w:t>
      </w:r>
      <w:r w:rsidRPr="00471693">
        <w:t>и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</w:t>
      </w:r>
      <w:r>
        <w:t xml:space="preserve"> </w:t>
      </w:r>
      <w:r w:rsidRPr="00471693">
        <w:t>и</w:t>
      </w:r>
      <w:r>
        <w:t xml:space="preserve"> </w:t>
      </w:r>
      <w:r w:rsidRPr="00471693">
        <w:t>любых</w:t>
      </w:r>
      <w:r>
        <w:t xml:space="preserve"> </w:t>
      </w:r>
      <w:r w:rsidRPr="00471693">
        <w:t>их</w:t>
      </w:r>
      <w:r>
        <w:t xml:space="preserve"> </w:t>
      </w:r>
      <w:r w:rsidRPr="00471693">
        <w:t>изменениях.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может</w:t>
      </w:r>
      <w:r>
        <w:t xml:space="preserve"> </w:t>
      </w:r>
      <w:r w:rsidRPr="00471693">
        <w:t>ограничиваться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такое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предоставлено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право,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опубликованию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Обоснование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финансово-экономические</w:t>
      </w:r>
      <w:r>
        <w:t xml:space="preserve"> </w:t>
      </w:r>
      <w:r w:rsidRPr="00471693">
        <w:t>расчеты</w:t>
      </w:r>
      <w:r>
        <w:t xml:space="preserve"> </w:t>
      </w:r>
      <w:r w:rsidRPr="00471693">
        <w:t>и</w:t>
      </w:r>
      <w:r>
        <w:t xml:space="preserve"> </w:t>
      </w:r>
      <w:r w:rsidRPr="00471693">
        <w:t>иную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подтверждающую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данной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предоставлено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право,</w:t>
      </w:r>
      <w:r>
        <w:t xml:space="preserve"> </w:t>
      </w:r>
      <w:r w:rsidRPr="00471693">
        <w:t>совершают</w:t>
      </w:r>
      <w:r>
        <w:t xml:space="preserve"> </w:t>
      </w:r>
      <w:r w:rsidRPr="00471693">
        <w:t>сделки</w:t>
      </w:r>
      <w:r>
        <w:t xml:space="preserve"> </w:t>
      </w:r>
      <w:r w:rsidRPr="00471693">
        <w:t>по</w:t>
      </w:r>
      <w:r>
        <w:t xml:space="preserve"> </w:t>
      </w:r>
      <w:r w:rsidRPr="00471693">
        <w:t>экспорту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основываясь</w:t>
      </w:r>
      <w:r>
        <w:t xml:space="preserve"> </w:t>
      </w:r>
      <w:r w:rsidRPr="00471693">
        <w:t>на</w:t>
      </w:r>
      <w:r>
        <w:t xml:space="preserve"> </w:t>
      </w:r>
      <w:r w:rsidRPr="00471693">
        <w:t>принципе</w:t>
      </w:r>
      <w:r>
        <w:t xml:space="preserve"> </w:t>
      </w:r>
      <w:proofErr w:type="spellStart"/>
      <w:r w:rsidRPr="00471693">
        <w:t>недискриминации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только</w:t>
      </w:r>
      <w:r>
        <w:t xml:space="preserve"> </w:t>
      </w:r>
      <w:r w:rsidRPr="00471693">
        <w:t>коммерческими</w:t>
      </w:r>
      <w:r>
        <w:t xml:space="preserve"> </w:t>
      </w:r>
      <w:r w:rsidRPr="00471693">
        <w:t>соображениями,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продажи,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организациям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адекватную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(в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обычной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практикой)</w:t>
      </w:r>
      <w:r>
        <w:t xml:space="preserve"> </w:t>
      </w:r>
      <w:r w:rsidRPr="00471693">
        <w:t>конкурировать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покупках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продажах.</w:t>
      </w:r>
    </w:p>
    <w:p w:rsidR="00471693" w:rsidRDefault="00471693" w:rsidP="00471693">
      <w:r w:rsidRPr="00471693">
        <w:t>30.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предоставлено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выдаваемых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(наблюдение).</w:t>
      </w:r>
    </w:p>
    <w:p w:rsidR="00471693" w:rsidRDefault="00471693" w:rsidP="00471693">
      <w:r w:rsidRPr="00471693">
        <w:lastRenderedPageBreak/>
        <w:t>32.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автоматического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(наблюдения)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как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Обоснование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автоматического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(наблюдения)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отслеживания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иными</w:t>
      </w:r>
      <w:r>
        <w:t xml:space="preserve"> </w:t>
      </w:r>
      <w:r w:rsidRPr="00471693">
        <w:t>способами.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сроки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автоматического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(наблюдения)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(наблюдение),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34.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Выдача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Разрешительный</w:t>
      </w:r>
      <w:r>
        <w:t xml:space="preserve"> </w:t>
      </w:r>
      <w:r w:rsidRPr="00471693">
        <w:t>порядок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Разрешительный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реализуется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иных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мер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введении,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и</w:t>
      </w:r>
      <w:r>
        <w:t xml:space="preserve"> </w:t>
      </w:r>
      <w:r w:rsidRPr="00471693">
        <w:t>отмене</w:t>
      </w:r>
      <w:r>
        <w:t xml:space="preserve"> </w:t>
      </w:r>
      <w:r w:rsidRPr="00471693">
        <w:t>разрешительного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Общие</w:t>
      </w:r>
      <w:r>
        <w:t xml:space="preserve"> </w:t>
      </w:r>
      <w:r w:rsidRPr="00471693">
        <w:t>исключения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При</w:t>
      </w:r>
      <w:r>
        <w:t xml:space="preserve"> </w:t>
      </w:r>
      <w:r w:rsidRPr="00471693">
        <w:t>ввозе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вывозе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вводиться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отличным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III</w:t>
      </w:r>
      <w:r>
        <w:t xml:space="preserve"> </w:t>
      </w:r>
      <w:r w:rsidRPr="00471693">
        <w:t>и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эти</w:t>
      </w:r>
      <w:r>
        <w:t xml:space="preserve"> </w:t>
      </w:r>
      <w:r w:rsidRPr="00471693">
        <w:t>меры: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общественной</w:t>
      </w:r>
      <w:r>
        <w:t xml:space="preserve"> </w:t>
      </w:r>
      <w:r w:rsidRPr="00471693">
        <w:t>морали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правопорядка;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охраны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человека,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среды,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относятся</w:t>
      </w:r>
      <w:r>
        <w:t xml:space="preserve"> </w:t>
      </w:r>
      <w:r w:rsidRPr="00471693">
        <w:t>к</w:t>
      </w:r>
      <w:r>
        <w:t xml:space="preserve"> </w:t>
      </w:r>
      <w:r w:rsidRPr="00471693">
        <w:t>экспорту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золота</w:t>
      </w:r>
      <w:r>
        <w:t xml:space="preserve"> </w:t>
      </w:r>
      <w:r w:rsidRPr="00471693">
        <w:t>или</w:t>
      </w:r>
      <w:r>
        <w:t xml:space="preserve"> </w:t>
      </w:r>
      <w:r w:rsidRPr="00471693">
        <w:t>серебра;</w:t>
      </w:r>
    </w:p>
    <w:p w:rsidR="00471693" w:rsidRPr="00471693" w:rsidRDefault="00471693" w:rsidP="00471693">
      <w:r w:rsidRPr="00471693">
        <w:t>применяются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культурных</w:t>
      </w:r>
      <w:r>
        <w:t xml:space="preserve"> </w:t>
      </w:r>
      <w:r w:rsidRPr="00471693">
        <w:t>ценностей</w:t>
      </w:r>
      <w:r>
        <w:t xml:space="preserve"> </w:t>
      </w:r>
      <w:r w:rsidRPr="00471693">
        <w:t>и</w:t>
      </w:r>
      <w:r>
        <w:t xml:space="preserve"> </w:t>
      </w:r>
      <w:r w:rsidRPr="00471693">
        <w:t>культурного</w:t>
      </w:r>
      <w:r>
        <w:t xml:space="preserve"> </w:t>
      </w:r>
      <w:r w:rsidRPr="00471693">
        <w:t>наследия;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исчерпания</w:t>
      </w:r>
      <w:r>
        <w:t xml:space="preserve"> </w:t>
      </w:r>
      <w:r w:rsidRPr="00471693">
        <w:t>невосполнимых</w:t>
      </w:r>
      <w:r>
        <w:t xml:space="preserve"> </w:t>
      </w:r>
      <w:r w:rsidRPr="00471693">
        <w:t>природных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и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невосполнимых</w:t>
      </w:r>
      <w:r>
        <w:t xml:space="preserve"> </w:t>
      </w:r>
      <w:r w:rsidRPr="00471693">
        <w:t>природных</w:t>
      </w:r>
      <w:r>
        <w:t xml:space="preserve"> </w:t>
      </w:r>
      <w:r w:rsidRPr="00471693">
        <w:t>ресурсов;</w:t>
      </w:r>
    </w:p>
    <w:p w:rsidR="00471693" w:rsidRPr="00471693" w:rsidRDefault="00471693" w:rsidP="00471693">
      <w:r w:rsidRPr="00471693">
        <w:t>связаны</w:t>
      </w:r>
      <w:r>
        <w:t xml:space="preserve"> </w:t>
      </w:r>
      <w:r w:rsidRPr="00471693">
        <w:t>с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количеством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обрабатывающей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периодов,</w:t>
      </w:r>
      <w:r>
        <w:t xml:space="preserve"> </w:t>
      </w:r>
      <w:r w:rsidRPr="00471693">
        <w:t>когда</w:t>
      </w:r>
      <w:r>
        <w:t xml:space="preserve"> </w:t>
      </w:r>
      <w:r w:rsidRPr="00471693">
        <w:t>внутренняя</w:t>
      </w:r>
      <w:r>
        <w:t xml:space="preserve"> </w:t>
      </w:r>
      <w:r w:rsidRPr="00471693">
        <w:t>цена</w:t>
      </w:r>
      <w:r>
        <w:t xml:space="preserve"> </w:t>
      </w:r>
      <w:r w:rsidRPr="00471693">
        <w:t>на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держится</w:t>
      </w:r>
      <w:r>
        <w:t xml:space="preserve"> </w:t>
      </w:r>
      <w:r w:rsidRPr="00471693">
        <w:t>на</w:t>
      </w:r>
      <w:r>
        <w:t xml:space="preserve"> </w:t>
      </w:r>
      <w:r w:rsidRPr="00471693">
        <w:t>более</w:t>
      </w:r>
      <w:r>
        <w:t xml:space="preserve"> </w:t>
      </w:r>
      <w:r w:rsidRPr="00471693">
        <w:t>низком</w:t>
      </w:r>
      <w:r>
        <w:t xml:space="preserve"> </w:t>
      </w:r>
      <w:r w:rsidRPr="00471693">
        <w:t>уровне,</w:t>
      </w:r>
      <w:r>
        <w:t xml:space="preserve"> </w:t>
      </w:r>
      <w:r w:rsidRPr="00471693">
        <w:t>чем</w:t>
      </w:r>
      <w:r>
        <w:t xml:space="preserve"> </w:t>
      </w:r>
      <w:r w:rsidRPr="00471693">
        <w:t>мировая</w:t>
      </w:r>
      <w:r>
        <w:t xml:space="preserve"> </w:t>
      </w:r>
      <w:r w:rsidRPr="00471693">
        <w:t>цена,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осуществляемого</w:t>
      </w:r>
      <w:r>
        <w:t xml:space="preserve"> </w:t>
      </w:r>
      <w:r w:rsidRPr="00471693">
        <w:t>правительством</w:t>
      </w:r>
      <w:r>
        <w:t xml:space="preserve"> </w:t>
      </w:r>
      <w:r w:rsidRPr="00471693">
        <w:t>плана</w:t>
      </w:r>
      <w:r>
        <w:t xml:space="preserve"> </w:t>
      </w:r>
      <w:r w:rsidRPr="00471693">
        <w:t>стабилизации;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при</w:t>
      </w:r>
      <w:r>
        <w:t xml:space="preserve"> </w:t>
      </w:r>
      <w:r w:rsidRPr="00471693">
        <w:t>общем</w:t>
      </w:r>
      <w:r>
        <w:t xml:space="preserve"> </w:t>
      </w:r>
      <w:r w:rsidRPr="00471693">
        <w:t>или</w:t>
      </w:r>
      <w:r>
        <w:t xml:space="preserve"> </w:t>
      </w:r>
      <w:r w:rsidRPr="00471693">
        <w:t>местном</w:t>
      </w:r>
      <w:r>
        <w:t xml:space="preserve"> </w:t>
      </w:r>
      <w:r w:rsidRPr="00471693">
        <w:t>их</w:t>
      </w:r>
      <w:r>
        <w:t xml:space="preserve"> </w:t>
      </w:r>
      <w:r w:rsidRPr="00471693">
        <w:t>дефиците;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обязательств;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обороны</w:t>
      </w:r>
      <w:r>
        <w:t xml:space="preserve"> </w:t>
      </w:r>
      <w:r w:rsidRPr="00471693">
        <w:t>и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противоречащих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обязательствам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законодательства,</w:t>
      </w:r>
      <w:r>
        <w:t xml:space="preserve"> </w:t>
      </w:r>
      <w:r w:rsidRPr="00471693">
        <w:t>охраны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среды,</w:t>
      </w:r>
      <w:r>
        <w:t xml:space="preserve"> </w:t>
      </w:r>
      <w:r w:rsidRPr="00471693">
        <w:t>защиты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Меры,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вводятся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служить</w:t>
      </w:r>
      <w:r>
        <w:t xml:space="preserve"> </w:t>
      </w:r>
      <w:r w:rsidRPr="00471693">
        <w:t>средством</w:t>
      </w:r>
      <w:r>
        <w:t xml:space="preserve"> </w:t>
      </w:r>
      <w:r w:rsidRPr="00471693">
        <w:t>произвольной</w:t>
      </w:r>
      <w:r>
        <w:t xml:space="preserve"> </w:t>
      </w:r>
      <w:r w:rsidRPr="00471693">
        <w:t>или</w:t>
      </w:r>
      <w:r>
        <w:t xml:space="preserve"> </w:t>
      </w:r>
      <w:r w:rsidRPr="00471693">
        <w:t>необоснованной</w:t>
      </w:r>
      <w:r>
        <w:t xml:space="preserve"> </w:t>
      </w:r>
      <w:r w:rsidRPr="00471693">
        <w:t>дискриминации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скрытого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отмены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отдельного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наименовании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его</w:t>
      </w:r>
      <w:r>
        <w:t xml:space="preserve"> </w:t>
      </w:r>
      <w:r w:rsidRPr="00471693">
        <w:t>коде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ЕАЭС,</w:t>
      </w:r>
      <w:r>
        <w:t xml:space="preserve"> </w:t>
      </w:r>
      <w:r w:rsidRPr="00471693">
        <w:t>характере</w:t>
      </w:r>
      <w:r>
        <w:t xml:space="preserve"> </w:t>
      </w:r>
      <w:r w:rsidRPr="00471693">
        <w:t>предлагаемых</w:t>
      </w:r>
      <w:r>
        <w:t xml:space="preserve"> </w:t>
      </w:r>
      <w:r w:rsidRPr="00471693">
        <w:t>мер</w:t>
      </w:r>
      <w:r>
        <w:t xml:space="preserve"> </w:t>
      </w:r>
      <w:r w:rsidRPr="00471693">
        <w:t>и</w:t>
      </w:r>
      <w:r>
        <w:t xml:space="preserve"> </w:t>
      </w:r>
      <w:r w:rsidRPr="00471693">
        <w:t>предполагаемом</w:t>
      </w:r>
      <w:r>
        <w:t xml:space="preserve"> </w:t>
      </w:r>
      <w:r w:rsidRPr="00471693">
        <w:t>сроке</w:t>
      </w:r>
      <w:r>
        <w:t xml:space="preserve"> </w:t>
      </w:r>
      <w:r w:rsidRPr="00471693">
        <w:t>их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мер.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примет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то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инициировавшее</w:t>
      </w:r>
      <w:r>
        <w:t xml:space="preserve"> </w:t>
      </w:r>
      <w:r w:rsidRPr="00471693">
        <w:t>их</w:t>
      </w:r>
      <w:r>
        <w:t xml:space="preserve"> </w:t>
      </w:r>
      <w:r w:rsidRPr="00471693">
        <w:t>введение,</w:t>
      </w:r>
      <w:r>
        <w:t xml:space="preserve"> </w:t>
      </w:r>
      <w:r w:rsidRPr="00471693">
        <w:t>может</w:t>
      </w:r>
      <w:r>
        <w:t xml:space="preserve"> </w:t>
      </w:r>
      <w:r w:rsidRPr="00471693">
        <w:t>ввести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VIII.</w:t>
      </w:r>
      <w:r>
        <w:t xml:space="preserve"> </w:t>
      </w:r>
      <w:r w:rsidRPr="00471693">
        <w:t>Защита</w:t>
      </w:r>
      <w:r>
        <w:t xml:space="preserve"> </w:t>
      </w:r>
      <w:r w:rsidRPr="00471693">
        <w:t>внешнего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lastRenderedPageBreak/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равновесия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</w:t>
      </w:r>
    </w:p>
    <w:p w:rsidR="00471693" w:rsidRDefault="00471693" w:rsidP="00471693">
      <w:r w:rsidRPr="00471693">
        <w:t>42.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вводиться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отличным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III</w:t>
      </w:r>
      <w:r>
        <w:t xml:space="preserve"> </w:t>
      </w:r>
      <w:r w:rsidRPr="00471693">
        <w:t>и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внешнего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равновесия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баланса.</w:t>
      </w:r>
    </w:p>
    <w:p w:rsidR="00471693" w:rsidRPr="00471693" w:rsidRDefault="00471693" w:rsidP="00471693"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введены,</w:t>
      </w:r>
      <w:r>
        <w:t xml:space="preserve"> </w:t>
      </w:r>
      <w:r w:rsidRPr="00471693">
        <w:t>если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критического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иные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смогут</w:t>
      </w:r>
      <w:r>
        <w:t xml:space="preserve"> </w:t>
      </w:r>
      <w:r w:rsidRPr="00471693">
        <w:t>остановить</w:t>
      </w:r>
      <w:r>
        <w:t xml:space="preserve"> </w:t>
      </w:r>
      <w:r w:rsidRPr="00471693">
        <w:t>резкого</w:t>
      </w:r>
      <w:r>
        <w:t xml:space="preserve"> </w:t>
      </w:r>
      <w:r w:rsidRPr="00471693">
        <w:t>ухудшения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с</w:t>
      </w:r>
      <w:r>
        <w:t xml:space="preserve"> </w:t>
      </w:r>
      <w:r w:rsidRPr="00471693">
        <w:t>внешними</w:t>
      </w:r>
      <w:r>
        <w:t xml:space="preserve"> </w:t>
      </w:r>
      <w:r w:rsidRPr="00471693">
        <w:t>расчетами.</w:t>
      </w:r>
    </w:p>
    <w:p w:rsidR="00471693" w:rsidRDefault="00471693" w:rsidP="00471693">
      <w:r w:rsidRPr="00471693">
        <w:t>43.</w:t>
      </w:r>
      <w:r>
        <w:t xml:space="preserve"> </w:t>
      </w:r>
      <w:r w:rsidRPr="00471693">
        <w:t>Меры,</w:t>
      </w:r>
      <w:r>
        <w:t xml:space="preserve"> </w:t>
      </w:r>
      <w:r w:rsidRPr="00471693">
        <w:t>вводимые,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отличным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III</w:t>
      </w:r>
      <w:r>
        <w:t xml:space="preserve"> </w:t>
      </w:r>
      <w:r w:rsidRPr="00471693">
        <w:t>и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применяться,</w:t>
      </w:r>
      <w:r>
        <w:t xml:space="preserve"> </w:t>
      </w:r>
      <w:r w:rsidRPr="00471693">
        <w:t>если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за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импортируемых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валютах,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формируются</w:t>
      </w:r>
      <w:r>
        <w:t xml:space="preserve"> </w:t>
      </w:r>
      <w:r w:rsidRPr="00471693">
        <w:t>упомянутые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резервы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более</w:t>
      </w:r>
      <w:r>
        <w:t xml:space="preserve"> </w:t>
      </w:r>
      <w:r w:rsidRPr="00471693">
        <w:t>значительными,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неминуемой</w:t>
      </w:r>
      <w:r>
        <w:t xml:space="preserve"> </w:t>
      </w:r>
      <w:r w:rsidRPr="00471693">
        <w:t>угрозы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сокращения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для</w:t>
      </w:r>
      <w:r>
        <w:t xml:space="preserve"> </w:t>
      </w:r>
      <w:r w:rsidRPr="00471693">
        <w:t>восстановления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темпа</w:t>
      </w:r>
      <w:r>
        <w:t xml:space="preserve"> </w:t>
      </w:r>
      <w:r w:rsidRPr="00471693">
        <w:t>роста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45.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46.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примет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то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IX.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введены:</w:t>
      </w:r>
    </w:p>
    <w:p w:rsidR="00471693" w:rsidRDefault="00471693" w:rsidP="00471693">
      <w:r w:rsidRPr="00471693">
        <w:t>количественные</w:t>
      </w:r>
      <w:r>
        <w:t xml:space="preserve"> </w:t>
      </w:r>
      <w:r w:rsidRPr="00471693">
        <w:t>ограничения;</w:t>
      </w:r>
    </w:p>
    <w:p w:rsidR="00471693" w:rsidRDefault="00471693" w:rsidP="00471693">
      <w:r w:rsidRPr="00471693">
        <w:t>исключительное</w:t>
      </w:r>
      <w:r>
        <w:t xml:space="preserve"> </w:t>
      </w:r>
      <w:r w:rsidRPr="00471693">
        <w:t>право;</w:t>
      </w:r>
    </w:p>
    <w:p w:rsidR="00471693" w:rsidRPr="00471693" w:rsidRDefault="00471693" w:rsidP="00471693">
      <w:r w:rsidRPr="00471693">
        <w:t>разрешительный</w:t>
      </w:r>
      <w:r>
        <w:t xml:space="preserve"> </w:t>
      </w:r>
      <w:r w:rsidRPr="00471693">
        <w:t>порядок;</w:t>
      </w:r>
    </w:p>
    <w:p w:rsidR="00471693" w:rsidRPr="00471693" w:rsidRDefault="00471693" w:rsidP="00471693">
      <w:r w:rsidRPr="00471693">
        <w:t>тарифная</w:t>
      </w:r>
      <w:r>
        <w:t xml:space="preserve"> </w:t>
      </w:r>
      <w:r w:rsidRPr="00471693">
        <w:t>квота;</w:t>
      </w:r>
    </w:p>
    <w:p w:rsidR="00471693" w:rsidRPr="00471693" w:rsidRDefault="00471693" w:rsidP="00471693">
      <w:r w:rsidRPr="00471693">
        <w:t>импортная</w:t>
      </w:r>
      <w:r>
        <w:t xml:space="preserve"> </w:t>
      </w:r>
      <w:r w:rsidRPr="00471693">
        <w:t>квота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Лицензирование</w:t>
      </w:r>
      <w:r>
        <w:t xml:space="preserve"> </w:t>
      </w:r>
      <w:r w:rsidRPr="00471693">
        <w:t>реализуется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выдачи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Лицензии,</w:t>
      </w:r>
      <w:r>
        <w:t xml:space="preserve"> </w:t>
      </w:r>
      <w:r w:rsidRPr="00471693">
        <w:t>выданные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всеми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выдаются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виды</w:t>
      </w:r>
      <w:r>
        <w:t xml:space="preserve"> </w:t>
      </w:r>
      <w:r w:rsidRPr="00471693">
        <w:t>лицензий:</w:t>
      </w:r>
    </w:p>
    <w:p w:rsidR="00471693" w:rsidRPr="00471693" w:rsidRDefault="00471693" w:rsidP="00471693">
      <w:r w:rsidRPr="00471693">
        <w:t>разовая</w:t>
      </w:r>
      <w:r>
        <w:t xml:space="preserve"> </w:t>
      </w:r>
      <w:r w:rsidRPr="00471693">
        <w:t>лицензия;</w:t>
      </w:r>
    </w:p>
    <w:p w:rsidR="00471693" w:rsidRPr="00471693" w:rsidRDefault="00471693" w:rsidP="00471693">
      <w:r w:rsidRPr="00471693">
        <w:t>генеральная</w:t>
      </w:r>
      <w:r>
        <w:t xml:space="preserve"> </w:t>
      </w:r>
      <w:r w:rsidRPr="00471693">
        <w:t>лицензия;</w:t>
      </w:r>
    </w:p>
    <w:p w:rsidR="00471693" w:rsidRPr="00471693" w:rsidRDefault="00471693" w:rsidP="00471693">
      <w:r w:rsidRPr="00471693">
        <w:t>исключительная</w:t>
      </w:r>
      <w:r>
        <w:t xml:space="preserve"> </w:t>
      </w:r>
      <w:r w:rsidRPr="00471693">
        <w:t>лицензия.</w:t>
      </w:r>
    </w:p>
    <w:p w:rsidR="00471693" w:rsidRDefault="00471693" w:rsidP="00471693">
      <w:r w:rsidRPr="00471693">
        <w:t>Выдача</w:t>
      </w:r>
      <w:r>
        <w:t xml:space="preserve"> </w:t>
      </w:r>
      <w:r w:rsidRPr="00471693">
        <w:t>генеральных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определяемых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X.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разделами</w:t>
      </w:r>
      <w:r>
        <w:t xml:space="preserve"> </w:t>
      </w:r>
      <w:r w:rsidRPr="00471693">
        <w:t>VII</w:t>
      </w:r>
      <w:r>
        <w:t xml:space="preserve"> </w:t>
      </w:r>
      <w:r w:rsidRPr="00471693">
        <w:t>и</w:t>
      </w:r>
      <w:r>
        <w:t xml:space="preserve"> </w:t>
      </w:r>
      <w:r w:rsidRPr="00471693">
        <w:t>VIII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могут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отличным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III</w:t>
      </w:r>
      <w:r>
        <w:t xml:space="preserve"> </w:t>
      </w:r>
      <w:r w:rsidRPr="00471693">
        <w:t>и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вводящее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заблаговременно,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ее</w:t>
      </w:r>
      <w:r>
        <w:t xml:space="preserve"> </w:t>
      </w:r>
      <w:r w:rsidRPr="00471693">
        <w:t>введения,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и</w:t>
      </w:r>
      <w:r>
        <w:t xml:space="preserve"> </w:t>
      </w:r>
      <w:r w:rsidRPr="00471693">
        <w:t>вносит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данном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54.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принято,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ввело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lastRenderedPageBreak/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временная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ее</w:t>
      </w:r>
      <w:r>
        <w:t xml:space="preserve"> </w:t>
      </w:r>
      <w:r w:rsidRPr="00471693">
        <w:t>введения.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полученного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одним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акта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временная</w:t>
      </w:r>
      <w:r>
        <w:t xml:space="preserve"> </w:t>
      </w:r>
      <w:r w:rsidRPr="00471693">
        <w:t>мера;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кода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даты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срока</w:t>
      </w:r>
      <w:r>
        <w:t xml:space="preserve"> </w:t>
      </w:r>
      <w:r w:rsidRPr="00471693">
        <w:t>ее</w:t>
      </w:r>
      <w:r>
        <w:t xml:space="preserve"> </w:t>
      </w:r>
      <w:r w:rsidRPr="00471693">
        <w:t>действия.</w:t>
      </w:r>
    </w:p>
    <w:p w:rsidR="00471693" w:rsidRPr="00471693" w:rsidRDefault="00471693" w:rsidP="00471693">
      <w:r w:rsidRPr="00471693">
        <w:t>56.</w:t>
      </w:r>
      <w:r>
        <w:t xml:space="preserve"> </w:t>
      </w:r>
      <w:r w:rsidRPr="00471693">
        <w:t>После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55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допускают:</w:t>
      </w:r>
    </w:p>
    <w:p w:rsidR="00471693" w:rsidRPr="00471693" w:rsidRDefault="00471693" w:rsidP="00471693">
      <w:r w:rsidRPr="00471693">
        <w:t>вывоз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применившего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без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C95944" w:rsidRDefault="00471693" w:rsidP="00471693">
      <w:r w:rsidRPr="00471693">
        <w:t>ввоз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применившего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без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государства-члены,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применяющие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предпринимают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усилия,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недопущение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применившего</w:t>
      </w:r>
      <w:r>
        <w:t xml:space="preserve"> </w:t>
      </w:r>
      <w:r w:rsidRPr="00471693">
        <w:t>временную</w:t>
      </w:r>
      <w:r>
        <w:t xml:space="preserve"> </w:t>
      </w:r>
      <w:r w:rsidRPr="00471693">
        <w:t>меру.</w:t>
      </w:r>
    </w:p>
    <w:p w:rsidR="00C95944" w:rsidRDefault="00C95944" w:rsidP="00471693"/>
    <w:p w:rsidR="00C95944" w:rsidRDefault="00C95944" w:rsidP="00471693">
      <w:r>
        <w:t>-------------</w:t>
      </w:r>
    </w:p>
    <w:p w:rsidR="00C95944" w:rsidRDefault="00C95944" w:rsidP="00471693"/>
    <w:p w:rsidR="00471693" w:rsidRDefault="00C95944" w:rsidP="00471693">
      <w:r>
        <w:t xml:space="preserve">Приложение </w:t>
      </w:r>
      <w:r w:rsidR="00471693" w:rsidRPr="00471693">
        <w:t>к</w:t>
      </w:r>
      <w:r w:rsidR="00471693">
        <w:t xml:space="preserve"> </w:t>
      </w:r>
      <w:r w:rsidR="00471693" w:rsidRPr="00471693">
        <w:t>Протоколу</w:t>
      </w:r>
      <w:r w:rsidR="00471693">
        <w:t xml:space="preserve"> </w:t>
      </w:r>
      <w:r w:rsidR="00471693" w:rsidRPr="00471693">
        <w:t>о</w:t>
      </w:r>
      <w:r w:rsidR="00471693">
        <w:t xml:space="preserve"> </w:t>
      </w:r>
      <w:r w:rsidR="00471693" w:rsidRPr="00471693">
        <w:t>мерах</w:t>
      </w:r>
      <w:r w:rsidR="00471693">
        <w:t xml:space="preserve"> </w:t>
      </w:r>
      <w:r w:rsidR="00471693" w:rsidRPr="00471693">
        <w:t>нетарифного</w:t>
      </w:r>
      <w:r w:rsidR="00471693">
        <w:t xml:space="preserve"> </w:t>
      </w:r>
      <w:r w:rsidR="00471693" w:rsidRPr="00471693">
        <w:t>регулирования</w:t>
      </w:r>
      <w:r w:rsidR="00471693">
        <w:t xml:space="preserve"> </w:t>
      </w:r>
      <w:r w:rsidR="00471693" w:rsidRPr="00471693">
        <w:t>в</w:t>
      </w:r>
      <w:r w:rsidR="00471693">
        <w:t xml:space="preserve"> </w:t>
      </w:r>
      <w:r w:rsidR="00471693" w:rsidRPr="00471693">
        <w:t>отношении</w:t>
      </w:r>
      <w:r w:rsidR="00471693">
        <w:t xml:space="preserve"> </w:t>
      </w:r>
      <w:r w:rsidR="00471693" w:rsidRPr="00471693">
        <w:t>третьих</w:t>
      </w:r>
      <w:r w:rsidR="00471693">
        <w:t xml:space="preserve"> </w:t>
      </w:r>
      <w:r w:rsidR="00471693" w:rsidRPr="00471693">
        <w:t>стран</w:t>
      </w:r>
    </w:p>
    <w:p w:rsidR="00471693" w:rsidRDefault="00471693" w:rsidP="00471693">
      <w:r w:rsidRPr="00471693">
        <w:t>Правила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меры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о</w:t>
      </w:r>
      <w:r>
        <w:t xml:space="preserve"> </w:t>
      </w:r>
      <w:r w:rsidRPr="00471693">
        <w:t>мерах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7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понятия:</w:t>
      </w:r>
    </w:p>
    <w:p w:rsidR="00471693" w:rsidRPr="00471693" w:rsidRDefault="00471693" w:rsidP="00471693">
      <w:r w:rsidRPr="00471693">
        <w:t>«заявитель»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или</w:t>
      </w:r>
      <w:r>
        <w:t xml:space="preserve"> </w:t>
      </w:r>
      <w:r w:rsidRPr="00471693">
        <w:t>разрешения;</w:t>
      </w:r>
    </w:p>
    <w:p w:rsidR="00471693" w:rsidRPr="00471693" w:rsidRDefault="00471693" w:rsidP="00471693">
      <w:r w:rsidRPr="00471693">
        <w:t>«исполнение</w:t>
      </w:r>
      <w:r>
        <w:t xml:space="preserve"> </w:t>
      </w:r>
      <w:r w:rsidRPr="00471693">
        <w:t>лицензии»</w:t>
      </w:r>
      <w:r>
        <w:t xml:space="preserve"> </w:t>
      </w:r>
      <w:r w:rsidRPr="00471693">
        <w:t>–</w:t>
      </w:r>
      <w:r>
        <w:t xml:space="preserve"> </w:t>
      </w:r>
      <w:r w:rsidRPr="00471693">
        <w:t>фактический</w:t>
      </w:r>
      <w:r>
        <w:t xml:space="preserve"> </w:t>
      </w:r>
      <w:r w:rsidRPr="00471693">
        <w:t>ввоз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произведен</w:t>
      </w:r>
      <w:r>
        <w:t xml:space="preserve"> </w:t>
      </w:r>
      <w:r w:rsidRPr="00471693">
        <w:t>выпуск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(оформленной)</w:t>
      </w:r>
      <w:r>
        <w:t xml:space="preserve"> </w:t>
      </w:r>
      <w:r w:rsidRPr="00471693">
        <w:t>лицензии.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(оформление)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</w:t>
      </w:r>
      <w:r>
        <w:t xml:space="preserve"> </w:t>
      </w:r>
      <w:r w:rsidRPr="00471693">
        <w:t>дубликата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взимается</w:t>
      </w:r>
      <w:r>
        <w:t xml:space="preserve"> </w:t>
      </w:r>
      <w:r w:rsidRPr="00471693">
        <w:t>государственная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(лицензионный</w:t>
      </w:r>
      <w:r>
        <w:t xml:space="preserve"> </w:t>
      </w:r>
      <w:r w:rsidRPr="00471693">
        <w:t>сбор)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выдаются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каждый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классифицируемый</w:t>
      </w:r>
      <w:r>
        <w:t xml:space="preserve"> </w:t>
      </w:r>
      <w:r w:rsidRPr="00471693">
        <w:t>по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автоматическое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(наблюдение).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Образцы</w:t>
      </w:r>
      <w:r>
        <w:t xml:space="preserve"> </w:t>
      </w:r>
      <w:r w:rsidRPr="00471693">
        <w:t>подписей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наделенных</w:t>
      </w:r>
      <w:r>
        <w:t xml:space="preserve"> </w:t>
      </w:r>
      <w:r w:rsidRPr="00471693">
        <w:t>правом</w:t>
      </w:r>
      <w:r>
        <w:t xml:space="preserve"> </w:t>
      </w:r>
      <w:r w:rsidRPr="00471693">
        <w:t>подписи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образцы</w:t>
      </w:r>
      <w:r>
        <w:t xml:space="preserve"> </w:t>
      </w:r>
      <w:r w:rsidRPr="00471693">
        <w:t>оттисков</w:t>
      </w:r>
      <w:r>
        <w:t xml:space="preserve"> </w:t>
      </w:r>
      <w:r w:rsidRPr="00471693">
        <w:t>печатей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для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или</w:t>
      </w:r>
      <w:r>
        <w:t xml:space="preserve"> </w:t>
      </w:r>
      <w:r w:rsidRPr="00471693">
        <w:t>разрешения,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хранению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органах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</w:t>
      </w:r>
      <w:r>
        <w:t xml:space="preserve"> </w:t>
      </w:r>
      <w:r w:rsidRPr="00471693">
        <w:t>лет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или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о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лицензии.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уничтожаются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были</w:t>
      </w:r>
      <w:r>
        <w:t xml:space="preserve"> </w:t>
      </w:r>
      <w:r w:rsidRPr="00471693">
        <w:t>выданы</w:t>
      </w:r>
      <w:r>
        <w:t xml:space="preserve"> </w:t>
      </w:r>
      <w:r w:rsidRPr="00471693">
        <w:t>лицензия</w:t>
      </w:r>
      <w:r>
        <w:t xml:space="preserve"> </w:t>
      </w:r>
      <w:r w:rsidRPr="00471693">
        <w:t>или</w:t>
      </w:r>
      <w:r>
        <w:t xml:space="preserve"> </w:t>
      </w:r>
      <w:r w:rsidRPr="00471693">
        <w:t>разрешение.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устанавливаемые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лицензиях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lastRenderedPageBreak/>
        <w:t>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</w:p>
    <w:p w:rsidR="00471693" w:rsidRPr="00471693" w:rsidRDefault="00471693" w:rsidP="00471693">
      <w:bookmarkStart w:id="3" w:name="Par33"/>
      <w:bookmarkEnd w:id="3"/>
      <w:r w:rsidRPr="00471693">
        <w:t>8.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инструкцией</w:t>
      </w:r>
      <w:r>
        <w:t xml:space="preserve"> </w:t>
      </w:r>
      <w:r w:rsidRPr="00471693">
        <w:t>об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Лицензия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выдаваться</w:t>
      </w:r>
      <w:r>
        <w:t xml:space="preserve"> </w:t>
      </w:r>
      <w:r w:rsidRPr="00471693">
        <w:t>(оформляться)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его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Структура</w:t>
      </w:r>
      <w:r>
        <w:t xml:space="preserve"> </w:t>
      </w:r>
      <w:r w:rsidRPr="00471693">
        <w:t>и</w:t>
      </w:r>
      <w:r>
        <w:t xml:space="preserve"> </w:t>
      </w:r>
      <w:r w:rsidRPr="00471693">
        <w:t>формат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их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разовой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1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ее</w:t>
      </w:r>
      <w:r>
        <w:t xml:space="preserve"> </w:t>
      </w:r>
      <w:r w:rsidRPr="00471693">
        <w:t>действия.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разовой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ограничен</w:t>
      </w:r>
      <w:r>
        <w:t xml:space="preserve"> </w:t>
      </w:r>
      <w:r w:rsidRPr="00471693">
        <w:t>сроком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внешнеторгового</w:t>
      </w:r>
      <w:r>
        <w:t xml:space="preserve"> </w:t>
      </w:r>
      <w:r w:rsidRPr="00471693">
        <w:t>контракта</w:t>
      </w:r>
      <w:r>
        <w:t xml:space="preserve"> </w:t>
      </w:r>
      <w:r w:rsidRPr="00471693">
        <w:t>(договора)</w:t>
      </w:r>
      <w:r>
        <w:t xml:space="preserve"> </w:t>
      </w:r>
      <w:r w:rsidRPr="00471693">
        <w:t>или</w:t>
      </w:r>
      <w:r>
        <w:t xml:space="preserve"> </w:t>
      </w:r>
      <w:r w:rsidRPr="00471693">
        <w:t>сроком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импортная</w:t>
      </w:r>
      <w:r>
        <w:t xml:space="preserve"> </w:t>
      </w:r>
      <w:r w:rsidRPr="00471693">
        <w:t>квота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или</w:t>
      </w:r>
      <w:r>
        <w:t xml:space="preserve"> </w:t>
      </w:r>
      <w:r w:rsidRPr="00471693">
        <w:t>тарифные</w:t>
      </w:r>
      <w:r>
        <w:t xml:space="preserve"> </w:t>
      </w:r>
      <w:r w:rsidRPr="00471693">
        <w:t>квоты,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заканчивается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календарном</w:t>
      </w:r>
      <w:r>
        <w:t xml:space="preserve"> </w:t>
      </w:r>
      <w:r w:rsidRPr="00471693">
        <w:t>году,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квота.</w:t>
      </w:r>
    </w:p>
    <w:p w:rsidR="00471693" w:rsidRPr="00471693" w:rsidRDefault="00471693" w:rsidP="00471693"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генеральной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1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ее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а</w:t>
      </w:r>
      <w:r>
        <w:t xml:space="preserve"> </w:t>
      </w:r>
      <w:r w:rsidRPr="00471693">
        <w:t>для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тарифные</w:t>
      </w:r>
      <w:r>
        <w:t xml:space="preserve"> </w:t>
      </w:r>
      <w:r w:rsidRPr="00471693">
        <w:t>квоты,</w:t>
      </w:r>
      <w:r>
        <w:t xml:space="preserve"> </w:t>
      </w:r>
      <w:r w:rsidRPr="00471693">
        <w:t>заканчивается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календарном</w:t>
      </w:r>
      <w:r>
        <w:t xml:space="preserve"> </w:t>
      </w:r>
      <w:r w:rsidRPr="00471693">
        <w:t>году,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квота,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исключительной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конкретном</w:t>
      </w:r>
      <w:r>
        <w:t xml:space="preserve"> </w:t>
      </w:r>
      <w:r w:rsidRPr="00471693">
        <w:t>случае.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Для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представителем,</w:t>
      </w:r>
      <w:r>
        <w:t xml:space="preserve"> </w:t>
      </w:r>
      <w:r w:rsidRPr="00471693">
        <w:t>имеющим</w:t>
      </w:r>
      <w:r>
        <w:t xml:space="preserve"> </w:t>
      </w:r>
      <w:r w:rsidRPr="00471693">
        <w:t>письменное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заполненное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оформленное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инструкцией</w:t>
      </w:r>
      <w:r>
        <w:t xml:space="preserve"> </w:t>
      </w:r>
      <w:r w:rsidRPr="00471693">
        <w:t>об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заявление);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электронная</w:t>
      </w:r>
      <w:r>
        <w:t xml:space="preserve"> </w:t>
      </w:r>
      <w:r w:rsidRPr="00471693">
        <w:t>копия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формате,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его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копия</w:t>
      </w:r>
      <w:r>
        <w:t xml:space="preserve"> </w:t>
      </w:r>
      <w:r w:rsidRPr="00471693">
        <w:t>внешнеторгового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(контракта),</w:t>
      </w:r>
      <w:r>
        <w:t xml:space="preserve"> </w:t>
      </w:r>
      <w:r w:rsidRPr="00471693">
        <w:t>приложения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дополнения</w:t>
      </w:r>
      <w:r>
        <w:t xml:space="preserve"> </w:t>
      </w:r>
      <w:r w:rsidRPr="00471693">
        <w:t>к</w:t>
      </w:r>
      <w:r>
        <w:t xml:space="preserve"> </w:t>
      </w:r>
      <w:r w:rsidRPr="00471693">
        <w:t>нему</w:t>
      </w:r>
      <w:r>
        <w:t xml:space="preserve"> </w:t>
      </w:r>
      <w:r w:rsidRPr="00471693">
        <w:t>(для</w:t>
      </w:r>
      <w:r>
        <w:t xml:space="preserve"> </w:t>
      </w:r>
      <w:r w:rsidRPr="00471693">
        <w:t>разовой</w:t>
      </w:r>
      <w:r>
        <w:t xml:space="preserve"> </w:t>
      </w:r>
      <w:r w:rsidRPr="00471693">
        <w:t>лицензии),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внешнеторгового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–</w:t>
      </w:r>
      <w:r>
        <w:t xml:space="preserve"> </w:t>
      </w:r>
      <w:r w:rsidRPr="00471693">
        <w:t>копия</w:t>
      </w:r>
      <w:r>
        <w:t xml:space="preserve"> </w:t>
      </w:r>
      <w:r w:rsidRPr="00471693">
        <w:t>иного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подтверждающего</w:t>
      </w:r>
      <w:r>
        <w:t xml:space="preserve"> </w:t>
      </w:r>
      <w:r w:rsidRPr="00471693">
        <w:t>намерения</w:t>
      </w:r>
      <w:r>
        <w:t xml:space="preserve"> </w:t>
      </w:r>
      <w:r w:rsidRPr="00471693">
        <w:t>сторон;</w:t>
      </w:r>
    </w:p>
    <w:p w:rsidR="00471693" w:rsidRPr="00471693" w:rsidRDefault="00471693" w:rsidP="00471693">
      <w:bookmarkStart w:id="4" w:name="Par46"/>
      <w:bookmarkEnd w:id="4"/>
      <w:r w:rsidRPr="00471693">
        <w:t>4)</w:t>
      </w:r>
      <w:r>
        <w:t xml:space="preserve"> </w:t>
      </w:r>
      <w:r w:rsidRPr="00471693">
        <w:t>копия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(сведения,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государства-члена)</w:t>
      </w:r>
      <w:r>
        <w:t xml:space="preserve"> </w:t>
      </w:r>
      <w:r w:rsidRPr="00471693">
        <w:t>о</w:t>
      </w:r>
      <w:r>
        <w:t xml:space="preserve"> </w:t>
      </w:r>
      <w:r w:rsidRPr="00471693">
        <w:t>постановке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налоговом</w:t>
      </w:r>
      <w:r>
        <w:t xml:space="preserve"> </w:t>
      </w:r>
      <w:r w:rsidRPr="00471693">
        <w:t>органе</w:t>
      </w:r>
      <w:r>
        <w:t xml:space="preserve"> </w:t>
      </w:r>
      <w:r w:rsidRPr="00471693">
        <w:t>или</w:t>
      </w:r>
      <w:r>
        <w:t xml:space="preserve"> </w:t>
      </w:r>
      <w:r w:rsidRPr="00471693">
        <w:t>о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копия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лицензируемого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лицензируемого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(если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государства-члена),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вид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связан</w:t>
      </w:r>
      <w:r>
        <w:t xml:space="preserve"> </w:t>
      </w:r>
      <w:r w:rsidRPr="00471693">
        <w:t>с</w:t>
      </w:r>
      <w:r>
        <w:t xml:space="preserve"> </w:t>
      </w:r>
      <w:r w:rsidRPr="00471693">
        <w:t>оборотом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(сведения),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Каждый</w:t>
      </w:r>
      <w:r>
        <w:t xml:space="preserve"> </w:t>
      </w:r>
      <w:r w:rsidRPr="00471693">
        <w:t>лист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копий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заверен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и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либо</w:t>
      </w:r>
      <w:r>
        <w:t xml:space="preserve"> </w:t>
      </w:r>
      <w:r w:rsidRPr="00471693">
        <w:t>копии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прошиты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последние</w:t>
      </w:r>
      <w:r>
        <w:t xml:space="preserve"> </w:t>
      </w:r>
      <w:r w:rsidRPr="00471693">
        <w:t>листы</w:t>
      </w:r>
      <w:r>
        <w:t xml:space="preserve"> </w:t>
      </w:r>
      <w:r w:rsidRPr="00471693">
        <w:t>заверены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и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заявителя.</w:t>
      </w:r>
    </w:p>
    <w:p w:rsidR="00471693" w:rsidRPr="00471693" w:rsidRDefault="00471693" w:rsidP="00471693">
      <w:r w:rsidRPr="00471693">
        <w:t>Представленные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уполномоченном</w:t>
      </w:r>
      <w:r>
        <w:t xml:space="preserve"> </w:t>
      </w:r>
      <w:r w:rsidRPr="00471693">
        <w:t>органе.</w:t>
      </w:r>
    </w:p>
    <w:p w:rsidR="00471693" w:rsidRPr="00471693" w:rsidRDefault="00471693" w:rsidP="00471693">
      <w:r w:rsidRPr="00471693">
        <w:t>Заявление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(сведения)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представляться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(сведений)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сканированных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заверенных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цифровой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Лицензия</w:t>
      </w:r>
      <w:r>
        <w:t xml:space="preserve"> </w:t>
      </w:r>
      <w:r w:rsidRPr="00471693">
        <w:t>выдается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подтверждающего</w:t>
      </w:r>
      <w:r>
        <w:t xml:space="preserve"> </w:t>
      </w:r>
      <w:r w:rsidRPr="00471693">
        <w:t>уплату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(лицензионного</w:t>
      </w:r>
      <w:r>
        <w:t xml:space="preserve"> </w:t>
      </w:r>
      <w:r w:rsidRPr="00471693">
        <w:t>сбора),</w:t>
      </w:r>
      <w:r>
        <w:t xml:space="preserve"> </w:t>
      </w:r>
      <w:r w:rsidRPr="00471693">
        <w:t>взимаемой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(оформление)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до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государством-членом.</w:t>
      </w:r>
    </w:p>
    <w:p w:rsidR="00471693" w:rsidRPr="00471693" w:rsidRDefault="00471693" w:rsidP="00471693">
      <w:r w:rsidRPr="00471693">
        <w:lastRenderedPageBreak/>
        <w:t>13.</w:t>
      </w:r>
      <w:r>
        <w:t xml:space="preserve"> </w:t>
      </w:r>
      <w:r w:rsidRPr="00471693">
        <w:t>Выдача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или</w:t>
      </w:r>
      <w:r>
        <w:t xml:space="preserve"> </w:t>
      </w:r>
      <w:r w:rsidRPr="00471693">
        <w:t>отказ</w:t>
      </w:r>
      <w:r>
        <w:t xml:space="preserve"> </w:t>
      </w:r>
      <w:r w:rsidRPr="00471693">
        <w:t>в</w:t>
      </w:r>
      <w:r>
        <w:t xml:space="preserve"> </w:t>
      </w:r>
      <w:r w:rsidRPr="00471693">
        <w:t>ее</w:t>
      </w:r>
      <w:r>
        <w:t xml:space="preserve"> </w:t>
      </w:r>
      <w:r w:rsidRPr="00471693">
        <w:t>выдаче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подачи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если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иные</w:t>
      </w:r>
      <w:r>
        <w:t xml:space="preserve"> </w:t>
      </w:r>
      <w:r w:rsidRPr="00471693">
        <w:t>сроки.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является: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неполных</w:t>
      </w:r>
      <w:r>
        <w:t xml:space="preserve"> </w:t>
      </w:r>
      <w:r w:rsidRPr="00471693">
        <w:t>или</w:t>
      </w:r>
      <w:r>
        <w:t xml:space="preserve"> </w:t>
      </w:r>
      <w:r w:rsidRPr="00471693">
        <w:t>недостоверных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документах,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несоблюдение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10</w:t>
      </w:r>
      <w:r>
        <w:t xml:space="preserve"> </w:t>
      </w:r>
      <w:r w:rsidRPr="00471693">
        <w:t>–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служащих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наступить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(контракта),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запрашивается</w:t>
      </w:r>
      <w:r>
        <w:t xml:space="preserve"> </w:t>
      </w:r>
      <w:r w:rsidRPr="00471693">
        <w:t>лицензия;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исчерпание</w:t>
      </w:r>
      <w:r>
        <w:t xml:space="preserve"> </w:t>
      </w:r>
      <w:r w:rsidRPr="00471693">
        <w:t>квоты,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либо</w:t>
      </w:r>
      <w:r>
        <w:t xml:space="preserve"> </w:t>
      </w:r>
      <w:r w:rsidRPr="00471693">
        <w:t>их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квотируемые</w:t>
      </w:r>
      <w:r>
        <w:t xml:space="preserve"> </w:t>
      </w:r>
      <w:r w:rsidRPr="00471693">
        <w:t>товары);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иные</w:t>
      </w:r>
      <w:r>
        <w:t xml:space="preserve"> </w:t>
      </w:r>
      <w:r w:rsidRPr="00471693">
        <w:t>основания,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актом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мотивированным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представляться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–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оформляет</w:t>
      </w:r>
      <w:r>
        <w:t xml:space="preserve"> </w:t>
      </w:r>
      <w:r w:rsidRPr="00471693">
        <w:t>оригинал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выдается</w:t>
      </w:r>
      <w:r>
        <w:t xml:space="preserve"> </w:t>
      </w:r>
      <w:r w:rsidRPr="00471693">
        <w:t>заявителю.</w:t>
      </w:r>
      <w:r>
        <w:t xml:space="preserve"> </w:t>
      </w:r>
      <w:r w:rsidRPr="00471693">
        <w:t>Заявитель</w:t>
      </w:r>
      <w:r>
        <w:t xml:space="preserve"> </w:t>
      </w:r>
      <w:r w:rsidRPr="00471693">
        <w:t>до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декларирования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оригинал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при</w:t>
      </w:r>
      <w:r>
        <w:t xml:space="preserve"> </w:t>
      </w:r>
      <w:r w:rsidRPr="00471693">
        <w:t>постановке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выдает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ее</w:t>
      </w:r>
      <w:r>
        <w:t xml:space="preserve"> </w:t>
      </w:r>
      <w:r w:rsidRPr="00471693">
        <w:t>копию</w:t>
      </w:r>
      <w:r>
        <w:t xml:space="preserve"> </w:t>
      </w:r>
      <w:r w:rsidRPr="00471693">
        <w:t>с</w:t>
      </w:r>
      <w:r>
        <w:t xml:space="preserve"> </w:t>
      </w:r>
      <w:r w:rsidRPr="00471693">
        <w:t>отметкой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о</w:t>
      </w:r>
      <w:r>
        <w:t xml:space="preserve"> </w:t>
      </w:r>
      <w:r w:rsidRPr="00471693">
        <w:t>постановке</w:t>
      </w:r>
      <w:r>
        <w:t xml:space="preserve"> </w:t>
      </w:r>
      <w:r w:rsidRPr="00471693">
        <w:t>на</w:t>
      </w:r>
      <w:r>
        <w:t xml:space="preserve"> </w:t>
      </w:r>
      <w:r w:rsidRPr="00471693">
        <w:t>контроль.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выдана</w:t>
      </w:r>
      <w:r>
        <w:t xml:space="preserve"> </w:t>
      </w:r>
      <w:r w:rsidRPr="00471693">
        <w:t>(оформлена)</w:t>
      </w:r>
      <w:r>
        <w:t xml:space="preserve"> </w:t>
      </w:r>
      <w:r w:rsidRPr="00471693">
        <w:t>лицензия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то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оригинала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Внесение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выданные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причинам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внесены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учредительные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зарегистрированного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(изменение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формы,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места</w:t>
      </w:r>
      <w:r>
        <w:t xml:space="preserve"> </w:t>
      </w:r>
      <w:r w:rsidRPr="00471693">
        <w:t>его</w:t>
      </w:r>
      <w:r>
        <w:t xml:space="preserve"> </w:t>
      </w:r>
      <w:r w:rsidRPr="00471693">
        <w:t>нахождения),</w:t>
      </w:r>
      <w:r>
        <w:t xml:space="preserve"> </w:t>
      </w:r>
      <w:r w:rsidRPr="00471693">
        <w:t>или</w:t>
      </w:r>
      <w:r>
        <w:t xml:space="preserve"> </w:t>
      </w:r>
      <w:r w:rsidRPr="00471693">
        <w:t>изменены</w:t>
      </w:r>
      <w:r>
        <w:t xml:space="preserve"> </w:t>
      </w:r>
      <w:r w:rsidRPr="00471693">
        <w:t>паспортные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физическим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заявитель</w:t>
      </w:r>
      <w:r>
        <w:t xml:space="preserve"> </w:t>
      </w:r>
      <w:r w:rsidRPr="00471693">
        <w:t>обязан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с</w:t>
      </w:r>
      <w:r>
        <w:t xml:space="preserve"> </w:t>
      </w:r>
      <w:r w:rsidRPr="00471693">
        <w:t>просьбой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новой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изменения.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случаях: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представленное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внесение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учредительные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зарегистрированного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(изменение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формы,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места</w:t>
      </w:r>
      <w:r>
        <w:t xml:space="preserve"> </w:t>
      </w:r>
      <w:r w:rsidRPr="00471693">
        <w:t>его</w:t>
      </w:r>
      <w:r>
        <w:t xml:space="preserve"> </w:t>
      </w:r>
      <w:r w:rsidRPr="00471693">
        <w:t>нахождения),</w:t>
      </w:r>
      <w:r>
        <w:t xml:space="preserve"> </w:t>
      </w:r>
      <w:r w:rsidRPr="00471693">
        <w:t>или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паспортных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физическим</w:t>
      </w:r>
      <w:r>
        <w:t xml:space="preserve"> </w:t>
      </w:r>
      <w:r w:rsidRPr="00471693">
        <w:t>лицом;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выявление</w:t>
      </w:r>
      <w:r>
        <w:t xml:space="preserve"> </w:t>
      </w:r>
      <w:r w:rsidRPr="00471693">
        <w:t>недостоверных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документах,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была</w:t>
      </w:r>
      <w:r>
        <w:t xml:space="preserve"> </w:t>
      </w:r>
      <w:r w:rsidRPr="00471693">
        <w:t>выдана</w:t>
      </w:r>
      <w:r>
        <w:t xml:space="preserve"> </w:t>
      </w:r>
      <w:r w:rsidRPr="00471693">
        <w:t>лицензия;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выдана</w:t>
      </w:r>
      <w:r>
        <w:t xml:space="preserve"> </w:t>
      </w:r>
      <w:r w:rsidRPr="00471693">
        <w:t>лицензия,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отзыв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лицензируемого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вид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связан</w:t>
      </w:r>
      <w:r>
        <w:t xml:space="preserve"> </w:t>
      </w:r>
      <w:r w:rsidRPr="00471693">
        <w:t>с</w:t>
      </w:r>
      <w:r>
        <w:t xml:space="preserve"> </w:t>
      </w:r>
      <w:r w:rsidRPr="00471693">
        <w:t>оборотом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введено</w:t>
      </w:r>
      <w:r>
        <w:t xml:space="preserve"> </w:t>
      </w:r>
      <w:r w:rsidRPr="00471693">
        <w:t>лицензирование;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выявление</w:t>
      </w:r>
      <w:r>
        <w:t xml:space="preserve"> </w:t>
      </w:r>
      <w:r w:rsidRPr="00471693">
        <w:t>допущенных</w:t>
      </w:r>
      <w:r>
        <w:t xml:space="preserve"> </w:t>
      </w:r>
      <w:r w:rsidRPr="00471693">
        <w:t>при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нарушений,</w:t>
      </w:r>
      <w:r>
        <w:t xml:space="preserve"> </w:t>
      </w:r>
      <w:r w:rsidRPr="00471693">
        <w:t>повлекших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</w:t>
      </w:r>
      <w:r>
        <w:t xml:space="preserve"> </w:t>
      </w:r>
      <w:r w:rsidRPr="00471693">
        <w:t>соблюдении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не</w:t>
      </w:r>
      <w:r>
        <w:t xml:space="preserve"> </w:t>
      </w:r>
      <w:r w:rsidRPr="00471693">
        <w:t>могла</w:t>
      </w:r>
      <w:r>
        <w:t xml:space="preserve"> </w:t>
      </w:r>
      <w:r w:rsidRPr="00471693">
        <w:t>быть</w:t>
      </w:r>
      <w:r>
        <w:t xml:space="preserve"> </w:t>
      </w:r>
      <w:r w:rsidRPr="00471693">
        <w:t>выдана;</w:t>
      </w:r>
    </w:p>
    <w:p w:rsidR="00471693" w:rsidRPr="00471693" w:rsidRDefault="00471693" w:rsidP="00471693">
      <w:r w:rsidRPr="00471693">
        <w:lastRenderedPageBreak/>
        <w:t>8)</w:t>
      </w:r>
      <w:r>
        <w:t xml:space="preserve"> </w:t>
      </w:r>
      <w:r w:rsidRPr="00471693">
        <w:t>несоблюдение</w:t>
      </w:r>
      <w:r>
        <w:t xml:space="preserve"> </w:t>
      </w:r>
      <w:r w:rsidRPr="00471693">
        <w:t>владельцем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или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судебного</w:t>
      </w:r>
      <w:r>
        <w:t xml:space="preserve"> </w:t>
      </w:r>
      <w:r w:rsidRPr="00471693">
        <w:t>решения;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невыполнение</w:t>
      </w:r>
      <w:r>
        <w:t xml:space="preserve"> </w:t>
      </w:r>
      <w:r w:rsidRPr="00471693">
        <w:t>владельцем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пункта</w:t>
      </w:r>
      <w:r>
        <w:t xml:space="preserve"> </w:t>
      </w:r>
      <w:r w:rsidRPr="00471693">
        <w:t>22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приостанавливается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этом.</w:t>
      </w:r>
    </w:p>
    <w:p w:rsidR="00471693" w:rsidRPr="00471693" w:rsidRDefault="00471693" w:rsidP="00471693">
      <w:r w:rsidRPr="00471693">
        <w:t>Действие</w:t>
      </w:r>
      <w:r>
        <w:t xml:space="preserve"> </w:t>
      </w:r>
      <w:r w:rsidRPr="00471693">
        <w:t>приостановленной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возобновлено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после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причин,</w:t>
      </w:r>
      <w:r>
        <w:t xml:space="preserve"> </w:t>
      </w:r>
      <w:r w:rsidRPr="00471693">
        <w:t>вызвавших</w:t>
      </w:r>
      <w:r>
        <w:t xml:space="preserve"> </w:t>
      </w:r>
      <w:r w:rsidRPr="00471693">
        <w:t>приостановление</w:t>
      </w:r>
      <w:r>
        <w:t xml:space="preserve"> </w:t>
      </w:r>
      <w:r w:rsidRPr="00471693">
        <w:t>ее</w:t>
      </w:r>
      <w:r>
        <w:t xml:space="preserve"> </w:t>
      </w:r>
      <w:r w:rsidRPr="00471693">
        <w:t>действия.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приостановление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ее</w:t>
      </w:r>
      <w:r>
        <w:t xml:space="preserve"> </w:t>
      </w:r>
      <w:r w:rsidRPr="00471693">
        <w:t>продления.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утраты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выдает</w:t>
      </w:r>
      <w:r>
        <w:t xml:space="preserve"> </w:t>
      </w:r>
      <w:r w:rsidRPr="00471693">
        <w:t>по</w:t>
      </w:r>
      <w:r>
        <w:t xml:space="preserve"> </w:t>
      </w:r>
      <w:r w:rsidRPr="00471693">
        <w:t>письменному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и</w:t>
      </w:r>
      <w:r>
        <w:t xml:space="preserve"> </w:t>
      </w:r>
      <w:r w:rsidRPr="00471693">
        <w:t>после</w:t>
      </w:r>
      <w:r>
        <w:t xml:space="preserve"> </w:t>
      </w:r>
      <w:r w:rsidRPr="00471693">
        <w:t>уплаты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(лицензионного</w:t>
      </w:r>
      <w:r>
        <w:t xml:space="preserve"> </w:t>
      </w:r>
      <w:r w:rsidRPr="00471693">
        <w:t>сбора)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дубликат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оформляемый</w:t>
      </w:r>
      <w:r>
        <w:t xml:space="preserve"> </w:t>
      </w:r>
      <w:r w:rsidRPr="00471693">
        <w:t>аналогично</w:t>
      </w:r>
      <w:r>
        <w:t xml:space="preserve"> </w:t>
      </w:r>
      <w:r w:rsidRPr="00471693">
        <w:t>оригиналу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запись</w:t>
      </w:r>
      <w:r>
        <w:t xml:space="preserve"> </w:t>
      </w:r>
      <w:r w:rsidRPr="00471693">
        <w:t>«Дубликат».</w:t>
      </w:r>
    </w:p>
    <w:p w:rsidR="00471693" w:rsidRPr="00471693" w:rsidRDefault="00471693" w:rsidP="00471693">
      <w:r w:rsidRPr="00471693">
        <w:t>Обращение,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разъясняются</w:t>
      </w:r>
      <w:r>
        <w:t xml:space="preserve"> </w:t>
      </w:r>
      <w:r w:rsidRPr="00471693">
        <w:t>причины</w:t>
      </w:r>
      <w:r>
        <w:t xml:space="preserve"> </w:t>
      </w:r>
      <w:r w:rsidRPr="00471693">
        <w:t>и</w:t>
      </w:r>
      <w:r>
        <w:t xml:space="preserve"> </w:t>
      </w:r>
      <w:r w:rsidRPr="00471693">
        <w:t>обстоятельства</w:t>
      </w:r>
      <w:r>
        <w:t xml:space="preserve"> </w:t>
      </w:r>
      <w:r w:rsidRPr="00471693">
        <w:t>утраты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составляется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произвольной</w:t>
      </w:r>
      <w:r>
        <w:t xml:space="preserve"> </w:t>
      </w:r>
      <w:r w:rsidRPr="00471693">
        <w:t>форме.</w:t>
      </w:r>
    </w:p>
    <w:p w:rsidR="00471693" w:rsidRPr="00471693" w:rsidRDefault="00471693" w:rsidP="00471693">
      <w:r w:rsidRPr="00471693">
        <w:t>Дубликат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выдается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подачи</w:t>
      </w:r>
      <w:r>
        <w:t xml:space="preserve"> </w:t>
      </w:r>
      <w:r w:rsidRPr="00471693">
        <w:t>обращения.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Владельцы</w:t>
      </w:r>
      <w:r>
        <w:t xml:space="preserve"> </w:t>
      </w:r>
      <w:r w:rsidRPr="00471693">
        <w:t>генеральных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ежеквартально,</w:t>
      </w:r>
      <w:r>
        <w:t xml:space="preserve"> </w:t>
      </w:r>
      <w:r w:rsidRPr="00471693">
        <w:t>до</w:t>
      </w:r>
      <w:r>
        <w:t xml:space="preserve"> </w:t>
      </w:r>
      <w:r w:rsidRPr="00471693">
        <w:t>15-го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</w:t>
      </w:r>
      <w:r>
        <w:t xml:space="preserve"> </w:t>
      </w:r>
      <w:r w:rsidRPr="00471693">
        <w:t>кварталом,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лицензии.</w:t>
      </w:r>
    </w:p>
    <w:p w:rsidR="00471693" w:rsidRPr="00471693" w:rsidRDefault="00471693" w:rsidP="00471693">
      <w:r w:rsidRPr="00471693">
        <w:t>Владельцы</w:t>
      </w:r>
      <w:r>
        <w:t xml:space="preserve"> </w:t>
      </w:r>
      <w:r w:rsidRPr="00471693">
        <w:t>разовых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справку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лицензии.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При</w:t>
      </w:r>
      <w:r>
        <w:t xml:space="preserve"> </w:t>
      </w:r>
      <w:r w:rsidRPr="00471693">
        <w:t>снятии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с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выдает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его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справку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Форма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справки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24.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Если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отчеты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и</w:t>
      </w:r>
      <w:r>
        <w:t xml:space="preserve"> </w:t>
      </w:r>
      <w:r w:rsidRPr="00471693">
        <w:t>справки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владельцами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разрешений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инструкцией</w:t>
      </w:r>
      <w:r>
        <w:t xml:space="preserve"> </w:t>
      </w:r>
      <w:r w:rsidRPr="00471693">
        <w:t>об</w:t>
      </w:r>
      <w:r>
        <w:t xml:space="preserve"> </w:t>
      </w:r>
      <w:r w:rsidRPr="00471693">
        <w:t>оформлении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импорт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Разрешение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выдаваться</w:t>
      </w:r>
      <w:r>
        <w:t xml:space="preserve"> </w:t>
      </w:r>
      <w:r w:rsidRPr="00471693">
        <w:t>(оформляться)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его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Структура</w:t>
      </w:r>
      <w:r>
        <w:t xml:space="preserve"> </w:t>
      </w:r>
      <w:r w:rsidRPr="00471693">
        <w:t>и</w:t>
      </w:r>
      <w:r>
        <w:t xml:space="preserve"> </w:t>
      </w:r>
      <w:r w:rsidRPr="00471693">
        <w:t>формат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их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Разрешения,</w:t>
      </w:r>
      <w:r>
        <w:t xml:space="preserve"> </w:t>
      </w:r>
      <w:r w:rsidRPr="00471693">
        <w:t>выданные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всеми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Срок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заявления.</w:t>
      </w:r>
    </w:p>
    <w:p w:rsidR="00471693" w:rsidRDefault="00471693" w:rsidP="00471693">
      <w:r w:rsidRPr="00471693">
        <w:t>Разрешения</w:t>
      </w:r>
      <w:r>
        <w:t xml:space="preserve"> </w:t>
      </w:r>
      <w:r w:rsidRPr="00471693">
        <w:t>выдаются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любым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подаваемых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орган:</w:t>
      </w:r>
    </w:p>
    <w:p w:rsidR="00471693" w:rsidRDefault="00471693" w:rsidP="00471693">
      <w:r w:rsidRPr="00471693">
        <w:t>письменного</w:t>
      </w:r>
      <w:r>
        <w:t xml:space="preserve"> </w:t>
      </w:r>
      <w:r w:rsidRPr="00471693">
        <w:t>заявления;</w:t>
      </w:r>
    </w:p>
    <w:p w:rsidR="00471693" w:rsidRDefault="00471693" w:rsidP="00471693">
      <w:r w:rsidRPr="00471693">
        <w:t>проекта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носителе;</w:t>
      </w:r>
    </w:p>
    <w:p w:rsidR="00471693" w:rsidRDefault="00471693" w:rsidP="00471693">
      <w:r w:rsidRPr="00471693">
        <w:t>электронной</w:t>
      </w:r>
      <w:r>
        <w:t xml:space="preserve"> </w:t>
      </w:r>
      <w:r w:rsidRPr="00471693">
        <w:t>копии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формате,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а</w:t>
      </w:r>
      <w:r>
        <w:t xml:space="preserve"> </w:t>
      </w:r>
      <w:r w:rsidRPr="00471693">
        <w:t>до</w:t>
      </w:r>
      <w:r>
        <w:t xml:space="preserve"> </w:t>
      </w:r>
      <w:r w:rsidRPr="00471693">
        <w:t>его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формате,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ограничивается</w:t>
      </w:r>
      <w:r>
        <w:t xml:space="preserve"> </w:t>
      </w:r>
      <w:r w:rsidRPr="00471693">
        <w:t>календарным</w:t>
      </w:r>
      <w:r>
        <w:t xml:space="preserve"> </w:t>
      </w:r>
      <w:r w:rsidRPr="00471693">
        <w:t>годом,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выдано</w:t>
      </w:r>
      <w:r>
        <w:t xml:space="preserve"> </w:t>
      </w:r>
      <w:r w:rsidRPr="00471693">
        <w:t>разрешение.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оформляет</w:t>
      </w:r>
      <w:r>
        <w:t xml:space="preserve"> </w:t>
      </w:r>
      <w:r w:rsidRPr="00471693">
        <w:t>оригинал</w:t>
      </w:r>
      <w:r>
        <w:t xml:space="preserve"> </w:t>
      </w:r>
      <w:r w:rsidRPr="00471693">
        <w:t>разрешения,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выдается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представителю,</w:t>
      </w:r>
      <w:r>
        <w:t xml:space="preserve"> </w:t>
      </w:r>
      <w:r w:rsidRPr="00471693">
        <w:t>имеющему</w:t>
      </w:r>
      <w:r>
        <w:t xml:space="preserve"> </w:t>
      </w:r>
      <w:r w:rsidRPr="00471693">
        <w:t>письменное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получение.</w:t>
      </w:r>
    </w:p>
    <w:p w:rsidR="00471693" w:rsidRPr="00471693" w:rsidRDefault="00471693" w:rsidP="00471693">
      <w:r w:rsidRPr="00471693">
        <w:lastRenderedPageBreak/>
        <w:t>Участник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до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декларирования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оригинал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при</w:t>
      </w:r>
      <w:r>
        <w:t xml:space="preserve"> </w:t>
      </w:r>
      <w:r w:rsidRPr="00471693">
        <w:t>постановке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выдает</w:t>
      </w:r>
      <w:r>
        <w:t xml:space="preserve"> </w:t>
      </w:r>
      <w:r w:rsidRPr="00471693">
        <w:t>участнику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копию</w:t>
      </w:r>
      <w:r>
        <w:t xml:space="preserve"> </w:t>
      </w:r>
      <w:r w:rsidRPr="00471693">
        <w:t>с</w:t>
      </w:r>
      <w:r>
        <w:t xml:space="preserve"> </w:t>
      </w:r>
      <w:r w:rsidRPr="00471693">
        <w:t>отметкой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о</w:t>
      </w:r>
      <w:r>
        <w:t xml:space="preserve"> </w:t>
      </w:r>
      <w:r w:rsidRPr="00471693">
        <w:t>постановке</w:t>
      </w:r>
      <w:r>
        <w:t xml:space="preserve"> </w:t>
      </w:r>
      <w:r w:rsidRPr="00471693">
        <w:t>на</w:t>
      </w:r>
      <w:r>
        <w:t xml:space="preserve"> </w:t>
      </w:r>
      <w:r w:rsidRPr="00471693">
        <w:t>контроль.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выдано</w:t>
      </w:r>
      <w:r>
        <w:t xml:space="preserve"> </w:t>
      </w:r>
      <w:r w:rsidRPr="00471693">
        <w:t>(оформлено)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то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участником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оригинала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требуется.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Выданные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переоформлению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других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Внесение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выданные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C95944" w:rsidRDefault="00471693" w:rsidP="00471693">
      <w:r w:rsidRPr="00471693">
        <w:t>30.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утраты</w:t>
      </w:r>
      <w:r>
        <w:t xml:space="preserve"> </w:t>
      </w:r>
      <w:r w:rsidRPr="00471693">
        <w:t>выданного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выдать</w:t>
      </w:r>
      <w:r>
        <w:t xml:space="preserve"> </w:t>
      </w:r>
      <w:r w:rsidRPr="00471693">
        <w:t>по</w:t>
      </w:r>
      <w:r>
        <w:t xml:space="preserve"> </w:t>
      </w:r>
      <w:r w:rsidRPr="00471693">
        <w:t>письменному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внешнеторговой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дубликат</w:t>
      </w:r>
      <w:r>
        <w:t xml:space="preserve"> </w:t>
      </w:r>
      <w:r w:rsidRPr="00471693">
        <w:t>разрешения,</w:t>
      </w:r>
      <w:r>
        <w:t xml:space="preserve"> </w:t>
      </w:r>
      <w:r w:rsidRPr="00471693">
        <w:t>оформляемый</w:t>
      </w:r>
      <w:r>
        <w:t xml:space="preserve"> </w:t>
      </w:r>
      <w:r w:rsidRPr="00471693">
        <w:t>аналогично</w:t>
      </w:r>
      <w:r>
        <w:t xml:space="preserve"> </w:t>
      </w:r>
      <w:r w:rsidRPr="00471693">
        <w:t>оригиналу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запись</w:t>
      </w:r>
      <w:r>
        <w:t xml:space="preserve"> </w:t>
      </w:r>
      <w:r w:rsidRPr="00471693">
        <w:t>«Дубликат».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разъясняться</w:t>
      </w:r>
      <w:r>
        <w:t xml:space="preserve"> </w:t>
      </w:r>
      <w:r w:rsidRPr="00471693">
        <w:t>причины</w:t>
      </w:r>
      <w:r>
        <w:t xml:space="preserve"> </w:t>
      </w:r>
      <w:r w:rsidRPr="00471693">
        <w:t>и</w:t>
      </w:r>
      <w:r>
        <w:t xml:space="preserve"> </w:t>
      </w:r>
      <w:r w:rsidRPr="00471693">
        <w:t>обстоятельства</w:t>
      </w:r>
      <w:r>
        <w:t xml:space="preserve"> </w:t>
      </w:r>
      <w:r w:rsidRPr="00471693">
        <w:t>утраты</w:t>
      </w:r>
      <w:r>
        <w:t xml:space="preserve"> </w:t>
      </w:r>
      <w:r w:rsidRPr="00471693">
        <w:t>разрешения.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составляется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произвольной</w:t>
      </w:r>
      <w:r>
        <w:t xml:space="preserve"> </w:t>
      </w:r>
      <w:r w:rsidRPr="00471693">
        <w:t>форме.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8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</w:p>
    <w:p w:rsidR="00471693" w:rsidRPr="00471693" w:rsidRDefault="00471693" w:rsidP="00471693">
      <w:r w:rsidRPr="00471693">
        <w:t>статьями</w:t>
      </w:r>
      <w:r>
        <w:t xml:space="preserve"> </w:t>
      </w:r>
      <w:r w:rsidRPr="00471693">
        <w:t>48</w:t>
      </w:r>
      <w:r>
        <w:t xml:space="preserve"> </w:t>
      </w:r>
      <w:r w:rsidRPr="00471693">
        <w:t>и</w:t>
      </w:r>
      <w:r>
        <w:t xml:space="preserve"> </w:t>
      </w:r>
      <w:r w:rsidRPr="00471693">
        <w:t>49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защиты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Союзе.</w:t>
      </w:r>
    </w:p>
    <w:p w:rsidR="00471693" w:rsidRPr="00471693" w:rsidRDefault="00471693" w:rsidP="00471693"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«аналогичный</w:t>
      </w:r>
      <w:r>
        <w:t xml:space="preserve"> </w:t>
      </w:r>
      <w:r w:rsidRPr="00471693">
        <w:t>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товар,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идентичный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стать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(повторного</w:t>
      </w:r>
      <w:r>
        <w:t xml:space="preserve"> </w:t>
      </w:r>
      <w:r w:rsidRPr="00471693">
        <w:t>расследования),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–</w:t>
      </w:r>
      <w:r>
        <w:t xml:space="preserve"> </w:t>
      </w:r>
      <w:r w:rsidRPr="00471693">
        <w:t>другой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имеющий</w:t>
      </w:r>
      <w:r>
        <w:t xml:space="preserve"> </w:t>
      </w:r>
      <w:r w:rsidRPr="00471693">
        <w:t>характеристики,</w:t>
      </w:r>
      <w:r>
        <w:t xml:space="preserve"> </w:t>
      </w:r>
      <w:r w:rsidRPr="00471693">
        <w:t>близкие</w:t>
      </w:r>
      <w:r>
        <w:t xml:space="preserve"> </w:t>
      </w:r>
      <w:r w:rsidRPr="00471693">
        <w:t>к</w:t>
      </w:r>
      <w:r>
        <w:t xml:space="preserve"> </w:t>
      </w:r>
      <w:r w:rsidRPr="00471693">
        <w:t>характеристикам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стать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(повторного</w:t>
      </w:r>
      <w:r>
        <w:t xml:space="preserve"> </w:t>
      </w:r>
      <w:r w:rsidRPr="00471693">
        <w:t>расследования);</w:t>
      </w:r>
    </w:p>
    <w:p w:rsidR="00471693" w:rsidRPr="00471693" w:rsidRDefault="00471693" w:rsidP="00471693">
      <w:r w:rsidRPr="00471693">
        <w:t>«антидемпинговая</w:t>
      </w:r>
      <w:r>
        <w:t xml:space="preserve"> </w:t>
      </w:r>
      <w:r w:rsidRPr="00471693">
        <w:t>мера»</w:t>
      </w:r>
      <w:r>
        <w:t xml:space="preserve"> </w:t>
      </w:r>
      <w:r w:rsidRPr="00471693">
        <w:t>–</w:t>
      </w:r>
      <w:r>
        <w:t xml:space="preserve"> </w:t>
      </w:r>
      <w:r w:rsidRPr="00471693">
        <w:t>мера</w:t>
      </w:r>
      <w:r>
        <w:t xml:space="preserve"> </w:t>
      </w:r>
      <w:r w:rsidRPr="00471693">
        <w:t>по</w:t>
      </w:r>
      <w:r>
        <w:t xml:space="preserve"> </w:t>
      </w:r>
      <w:r w:rsidRPr="00471693">
        <w:t>противодействию</w:t>
      </w:r>
      <w:r>
        <w:t xml:space="preserve"> </w:t>
      </w:r>
      <w:r w:rsidRPr="00471693">
        <w:t>демпинговому</w:t>
      </w:r>
      <w:r>
        <w:t xml:space="preserve"> </w:t>
      </w:r>
      <w:r w:rsidRPr="00471693">
        <w:t>импорту,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или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экспортером;</w:t>
      </w:r>
    </w:p>
    <w:p w:rsidR="00471693" w:rsidRPr="00471693" w:rsidRDefault="00471693" w:rsidP="00471693">
      <w:r w:rsidRPr="00471693">
        <w:t>«антидемпинговая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взимается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пошлины;</w:t>
      </w:r>
    </w:p>
    <w:p w:rsidR="00471693" w:rsidRPr="00471693" w:rsidRDefault="00471693" w:rsidP="00471693">
      <w:r w:rsidRPr="00471693">
        <w:t>«демпинговая</w:t>
      </w:r>
      <w:r>
        <w:t xml:space="preserve"> </w:t>
      </w:r>
      <w:r w:rsidRPr="00471693">
        <w:t>маржа»</w:t>
      </w:r>
      <w:r>
        <w:t xml:space="preserve"> </w:t>
      </w:r>
      <w:r w:rsidRPr="00471693">
        <w:t>–</w:t>
      </w:r>
      <w:r>
        <w:t xml:space="preserve"> </w:t>
      </w:r>
      <w:r w:rsidRPr="00471693">
        <w:t>выраженное</w:t>
      </w:r>
      <w:r>
        <w:t xml:space="preserve"> </w:t>
      </w:r>
      <w:r w:rsidRPr="00471693">
        <w:t>в</w:t>
      </w:r>
      <w:r>
        <w:t xml:space="preserve"> </w:t>
      </w:r>
      <w:r w:rsidRPr="00471693">
        <w:t>процентах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за</w:t>
      </w:r>
      <w:r>
        <w:t xml:space="preserve"> </w:t>
      </w:r>
      <w:r w:rsidRPr="00471693">
        <w:t>вычетом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к</w:t>
      </w:r>
      <w:r>
        <w:t xml:space="preserve"> </w:t>
      </w:r>
      <w:r w:rsidRPr="00471693">
        <w:t>его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цене</w:t>
      </w:r>
      <w:r>
        <w:t xml:space="preserve"> </w:t>
      </w:r>
      <w:r w:rsidRPr="00471693">
        <w:t>либо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ценой,</w:t>
      </w:r>
      <w:r>
        <w:t xml:space="preserve"> </w:t>
      </w:r>
      <w:r w:rsidRPr="00471693">
        <w:t>выраженная</w:t>
      </w:r>
      <w:r>
        <w:t xml:space="preserve"> </w:t>
      </w:r>
      <w:r w:rsidRPr="00471693">
        <w:t>в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показателях;</w:t>
      </w:r>
    </w:p>
    <w:p w:rsidR="00471693" w:rsidRDefault="00471693" w:rsidP="00471693">
      <w:r w:rsidRPr="00471693">
        <w:t>«импортная</w:t>
      </w:r>
      <w:r>
        <w:t xml:space="preserve"> </w:t>
      </w:r>
      <w:r w:rsidRPr="00471693">
        <w:t>квота»</w:t>
      </w:r>
      <w:r>
        <w:t xml:space="preserve"> </w:t>
      </w:r>
      <w:r w:rsidRPr="00471693">
        <w:t>–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стоимости;</w:t>
      </w:r>
    </w:p>
    <w:p w:rsidR="00471693" w:rsidRPr="00471693" w:rsidRDefault="00471693" w:rsidP="00471693">
      <w:r w:rsidRPr="00471693">
        <w:t>«компенсационная</w:t>
      </w:r>
      <w:r>
        <w:t xml:space="preserve"> </w:t>
      </w:r>
      <w:r w:rsidRPr="00471693">
        <w:t>мера»</w:t>
      </w:r>
      <w:r>
        <w:t xml:space="preserve"> </w:t>
      </w:r>
      <w:r w:rsidRPr="00471693">
        <w:t>–</w:t>
      </w:r>
      <w:r>
        <w:t xml:space="preserve"> </w:t>
      </w:r>
      <w:r w:rsidRPr="00471693">
        <w:t>мера</w:t>
      </w:r>
      <w:r>
        <w:t xml:space="preserve"> </w:t>
      </w:r>
      <w:r w:rsidRPr="00471693">
        <w:t>по</w:t>
      </w:r>
      <w:r>
        <w:t xml:space="preserve"> </w:t>
      </w:r>
      <w:r w:rsidRPr="00471693">
        <w:t>нейтрализации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применяемая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пошлины)</w:t>
      </w:r>
      <w:r>
        <w:t xml:space="preserve"> </w:t>
      </w:r>
      <w:r w:rsidRPr="00471693">
        <w:t>либо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субсидирующей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экспортером;</w:t>
      </w:r>
    </w:p>
    <w:p w:rsidR="00471693" w:rsidRPr="00471693" w:rsidRDefault="00471693" w:rsidP="00471693">
      <w:r w:rsidRPr="00471693">
        <w:lastRenderedPageBreak/>
        <w:t>«компенсационная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взимается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пошлины;</w:t>
      </w:r>
    </w:p>
    <w:p w:rsidR="00471693" w:rsidRDefault="00471693" w:rsidP="00471693">
      <w:r w:rsidRPr="00471693">
        <w:t>«материальный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–подтвержденное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ухудшение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выражаться,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сокращении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его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</w:p>
    <w:p w:rsidR="00471693" w:rsidRPr="00471693" w:rsidRDefault="00471693" w:rsidP="00471693">
      <w:r w:rsidRPr="00471693">
        <w:t>государств-членов,</w:t>
      </w:r>
      <w:r>
        <w:t xml:space="preserve"> </w:t>
      </w:r>
      <w:r w:rsidRPr="00471693">
        <w:t>снижении</w:t>
      </w:r>
      <w:r>
        <w:t xml:space="preserve"> </w:t>
      </w:r>
      <w:r w:rsidRPr="00471693">
        <w:t>рентабельности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негативном</w:t>
      </w:r>
      <w:r>
        <w:t xml:space="preserve"> </w:t>
      </w:r>
      <w:r w:rsidRPr="00471693">
        <w:t>воздействии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запасы,</w:t>
      </w:r>
      <w:r>
        <w:t xml:space="preserve"> </w:t>
      </w:r>
      <w:r w:rsidRPr="00471693">
        <w:t>занятость,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в</w:t>
      </w:r>
      <w:r>
        <w:t xml:space="preserve"> </w:t>
      </w:r>
      <w:r w:rsidRPr="00471693">
        <w:t>данную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«непосредственно</w:t>
      </w:r>
      <w:r>
        <w:t xml:space="preserve"> </w:t>
      </w:r>
      <w:r w:rsidRPr="00471693">
        <w:t>конкурирующий</w:t>
      </w:r>
      <w:r>
        <w:t xml:space="preserve"> </w:t>
      </w:r>
      <w:r w:rsidRPr="00471693">
        <w:t>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товар,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t>с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стать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(повторного</w:t>
      </w:r>
      <w:r>
        <w:t xml:space="preserve"> </w:t>
      </w:r>
      <w:r w:rsidRPr="00471693">
        <w:t>расследования),</w:t>
      </w:r>
      <w:r>
        <w:t xml:space="preserve"> </w:t>
      </w:r>
      <w:r w:rsidRPr="00471693">
        <w:t>по</w:t>
      </w:r>
      <w:r>
        <w:t xml:space="preserve"> </w:t>
      </w:r>
      <w:r w:rsidRPr="00471693">
        <w:t>своему</w:t>
      </w:r>
      <w:r>
        <w:t xml:space="preserve"> </w:t>
      </w:r>
      <w:r w:rsidRPr="00471693">
        <w:t>назначению,</w:t>
      </w:r>
      <w:r>
        <w:t xml:space="preserve"> </w:t>
      </w:r>
      <w:r w:rsidRPr="00471693">
        <w:t>применению,</w:t>
      </w:r>
      <w:r>
        <w:t xml:space="preserve"> </w:t>
      </w:r>
      <w:r w:rsidRPr="00471693">
        <w:t>качественным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характеристикам,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</w:t>
      </w:r>
      <w:r>
        <w:t xml:space="preserve"> </w:t>
      </w:r>
      <w:r w:rsidRPr="00471693">
        <w:t>другим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свойствам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</w:t>
      </w:r>
      <w:r>
        <w:t xml:space="preserve"> </w:t>
      </w:r>
      <w:r w:rsidRPr="00471693">
        <w:t>покупатель</w:t>
      </w:r>
      <w:r>
        <w:t xml:space="preserve"> </w:t>
      </w:r>
      <w:r w:rsidRPr="00471693">
        <w:t>заменяет</w:t>
      </w:r>
      <w:r>
        <w:t xml:space="preserve"> </w:t>
      </w:r>
      <w:r w:rsidRPr="00471693">
        <w:t>или</w:t>
      </w:r>
      <w:r>
        <w:t xml:space="preserve"> </w:t>
      </w:r>
      <w:r w:rsidRPr="00471693">
        <w:t>готов</w:t>
      </w:r>
      <w:r>
        <w:t xml:space="preserve"> </w:t>
      </w:r>
      <w:r w:rsidRPr="00471693">
        <w:t>заменить</w:t>
      </w:r>
      <w:r>
        <w:t xml:space="preserve"> </w:t>
      </w:r>
      <w:r w:rsidRPr="00471693">
        <w:t>им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товар,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стать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(повторного</w:t>
      </w:r>
      <w:r>
        <w:t xml:space="preserve"> </w:t>
      </w:r>
      <w:r w:rsidRPr="00471693">
        <w:t>расследования);</w:t>
      </w:r>
    </w:p>
    <w:p w:rsidR="00471693" w:rsidRPr="00471693" w:rsidRDefault="00471693" w:rsidP="00471693">
      <w:r w:rsidRPr="00471693">
        <w:t>«обычный</w:t>
      </w:r>
      <w:r>
        <w:t xml:space="preserve"> </w:t>
      </w:r>
      <w:r w:rsidRPr="00471693">
        <w:t>ход</w:t>
      </w:r>
      <w:r>
        <w:t xml:space="preserve"> </w:t>
      </w:r>
      <w:r w:rsidRPr="00471693">
        <w:t>торговли»</w:t>
      </w:r>
      <w:r>
        <w:t xml:space="preserve"> </w:t>
      </w:r>
      <w:r w:rsidRPr="00471693">
        <w:t>–</w:t>
      </w:r>
      <w:r>
        <w:t xml:space="preserve"> </w:t>
      </w:r>
      <w:r w:rsidRPr="00471693">
        <w:t>купля-продажа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по</w:t>
      </w:r>
      <w:r>
        <w:t xml:space="preserve"> </w:t>
      </w:r>
      <w:r w:rsidRPr="00471693">
        <w:t>цене</w:t>
      </w:r>
      <w:r>
        <w:t xml:space="preserve"> </w:t>
      </w:r>
      <w:r w:rsidRPr="00471693">
        <w:t>не</w:t>
      </w:r>
      <w:r>
        <w:t xml:space="preserve"> </w:t>
      </w:r>
      <w:r w:rsidRPr="00471693">
        <w:t>ниже</w:t>
      </w:r>
      <w:r>
        <w:t xml:space="preserve"> </w:t>
      </w:r>
      <w:r w:rsidRPr="00471693">
        <w:t>его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себестоимости,</w:t>
      </w:r>
      <w:r>
        <w:t xml:space="preserve"> </w:t>
      </w:r>
      <w:r w:rsidRPr="00471693">
        <w:t>определяемой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средневзвешенных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средневзвешенных</w:t>
      </w:r>
      <w:r>
        <w:t xml:space="preserve"> </w:t>
      </w:r>
      <w:r w:rsidRPr="00471693">
        <w:t>торговых,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издержек;</w:t>
      </w:r>
    </w:p>
    <w:p w:rsidR="00471693" w:rsidRPr="00471693" w:rsidRDefault="00471693" w:rsidP="00471693">
      <w:r w:rsidRPr="00471693">
        <w:t>«плательщики»</w:t>
      </w:r>
      <w:r>
        <w:t xml:space="preserve"> </w:t>
      </w:r>
      <w:r w:rsidRPr="00471693">
        <w:t>–</w:t>
      </w:r>
      <w:r>
        <w:t xml:space="preserve"> </w:t>
      </w:r>
      <w:r w:rsidRPr="00471693">
        <w:t>лица,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«предварительная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применяемая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предварительное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применяемая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предварительное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«предварительная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применяемая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предварительное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нанес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угрожает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серьезный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«предшествующий</w:t>
      </w:r>
      <w:r>
        <w:t xml:space="preserve"> </w:t>
      </w:r>
      <w:r w:rsidRPr="00471693">
        <w:t>период»</w:t>
      </w:r>
      <w:r>
        <w:t xml:space="preserve"> </w:t>
      </w:r>
      <w:r w:rsidRPr="00471693">
        <w:t>–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года,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предшествующие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данные;</w:t>
      </w:r>
    </w:p>
    <w:p w:rsidR="00471693" w:rsidRPr="00471693" w:rsidRDefault="00471693" w:rsidP="00471693">
      <w:r w:rsidRPr="00471693">
        <w:t>«связанные</w:t>
      </w:r>
      <w:r>
        <w:t xml:space="preserve"> </w:t>
      </w:r>
      <w:r w:rsidRPr="00471693">
        <w:t>лица»</w:t>
      </w:r>
      <w:r>
        <w:t xml:space="preserve"> </w:t>
      </w:r>
      <w:r w:rsidRPr="00471693">
        <w:t>–</w:t>
      </w:r>
      <w:r>
        <w:t xml:space="preserve"> </w:t>
      </w:r>
      <w:r w:rsidRPr="00471693">
        <w:t>лица,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отвечают</w:t>
      </w:r>
      <w:r>
        <w:t xml:space="preserve"> </w:t>
      </w:r>
      <w:r w:rsidRPr="00471693">
        <w:t>одному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нескольким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критериев:</w:t>
      </w:r>
    </w:p>
    <w:p w:rsidR="00471693" w:rsidRPr="00471693" w:rsidRDefault="00471693" w:rsidP="00471693"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этих</w:t>
      </w:r>
      <w:r>
        <w:t xml:space="preserve"> </w:t>
      </w:r>
      <w:r w:rsidRPr="00471693">
        <w:t>лиц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сотрудником</w:t>
      </w:r>
      <w:r>
        <w:t xml:space="preserve"> </w:t>
      </w:r>
      <w:r w:rsidRPr="00471693">
        <w:t>или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созданной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лица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деловыми</w:t>
      </w:r>
      <w:r>
        <w:t xml:space="preserve"> </w:t>
      </w:r>
      <w:r w:rsidRPr="00471693">
        <w:t>партнерами,</w:t>
      </w:r>
      <w:r>
        <w:t xml:space="preserve"> </w:t>
      </w:r>
      <w:r w:rsidRPr="00471693">
        <w:t>то</w:t>
      </w:r>
      <w:r>
        <w:t xml:space="preserve"> </w:t>
      </w:r>
      <w:r w:rsidRPr="00471693">
        <w:t>есть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договорными</w:t>
      </w:r>
      <w:r>
        <w:t xml:space="preserve"> </w:t>
      </w:r>
      <w:r w:rsidRPr="00471693">
        <w:t>отношениями,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извлечения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и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несут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и</w:t>
      </w:r>
      <w:r>
        <w:t xml:space="preserve"> </w:t>
      </w:r>
      <w:r w:rsidRPr="00471693">
        <w:t>убытки,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совместной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лица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работодателями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работниками</w:t>
      </w:r>
      <w:r>
        <w:t xml:space="preserve"> </w:t>
      </w:r>
      <w:r w:rsidRPr="00471693">
        <w:t>одной</w:t>
      </w:r>
      <w:r>
        <w:t xml:space="preserve"> </w:t>
      </w:r>
      <w:r w:rsidRPr="00471693">
        <w:t>организации;</w:t>
      </w:r>
    </w:p>
    <w:p w:rsidR="00471693" w:rsidRPr="00471693" w:rsidRDefault="00471693" w:rsidP="00471693">
      <w:r w:rsidRPr="00471693">
        <w:t>какое-либо</w:t>
      </w:r>
      <w:r>
        <w:t xml:space="preserve"> </w:t>
      </w:r>
      <w:r w:rsidRPr="00471693">
        <w:t>лицо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владеет,</w:t>
      </w:r>
      <w:r>
        <w:t xml:space="preserve"> </w:t>
      </w:r>
      <w:r w:rsidRPr="00471693">
        <w:t>контролирует</w:t>
      </w:r>
      <w:r>
        <w:t xml:space="preserve"> </w:t>
      </w:r>
      <w:r w:rsidRPr="00471693">
        <w:t>или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номинальным</w:t>
      </w:r>
      <w:r>
        <w:t xml:space="preserve"> </w:t>
      </w:r>
      <w:r w:rsidRPr="00471693">
        <w:t>держателем</w:t>
      </w:r>
      <w:r>
        <w:t xml:space="preserve"> </w:t>
      </w:r>
      <w:r w:rsidRPr="00471693">
        <w:t>5</w:t>
      </w:r>
      <w:r>
        <w:t xml:space="preserve"> </w:t>
      </w:r>
      <w:r w:rsidRPr="00471693">
        <w:t>и</w:t>
      </w:r>
      <w:r>
        <w:t xml:space="preserve"> </w:t>
      </w:r>
      <w:r w:rsidRPr="00471693">
        <w:t>более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голосующих</w:t>
      </w:r>
      <w:r>
        <w:t xml:space="preserve"> </w:t>
      </w:r>
      <w:r w:rsidRPr="00471693">
        <w:t>акций</w:t>
      </w:r>
      <w:r>
        <w:t xml:space="preserve"> </w:t>
      </w:r>
      <w:r w:rsidRPr="00471693">
        <w:t>или</w:t>
      </w:r>
      <w:r>
        <w:t xml:space="preserve"> </w:t>
      </w:r>
      <w:r w:rsidRPr="00471693">
        <w:t>долей</w:t>
      </w:r>
      <w:r>
        <w:t xml:space="preserve"> </w:t>
      </w:r>
      <w:r w:rsidRPr="00471693">
        <w:t>обоих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лиц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контролирует</w:t>
      </w:r>
      <w:r>
        <w:t xml:space="preserve"> </w:t>
      </w:r>
      <w:r w:rsidRPr="00471693">
        <w:t>другое</w:t>
      </w:r>
      <w:r>
        <w:t xml:space="preserve"> </w:t>
      </w:r>
      <w:r w:rsidRPr="00471693">
        <w:t>лицо;</w:t>
      </w:r>
    </w:p>
    <w:p w:rsidR="00471693" w:rsidRPr="00471693" w:rsidRDefault="00471693" w:rsidP="00471693">
      <w:r w:rsidRPr="00471693">
        <w:t>оба</w:t>
      </w:r>
      <w:r>
        <w:t xml:space="preserve"> </w:t>
      </w:r>
      <w:r w:rsidRPr="00471693">
        <w:t>лица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контролируются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лицом;</w:t>
      </w:r>
    </w:p>
    <w:p w:rsidR="00471693" w:rsidRPr="00471693" w:rsidRDefault="00471693" w:rsidP="00471693">
      <w:r w:rsidRPr="00471693">
        <w:t>оба</w:t>
      </w:r>
      <w:r>
        <w:t xml:space="preserve"> </w:t>
      </w:r>
      <w:r w:rsidRPr="00471693">
        <w:t>лица</w:t>
      </w:r>
      <w:r>
        <w:t xml:space="preserve"> </w:t>
      </w:r>
      <w:r w:rsidRPr="00471693">
        <w:t>вместе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</w:t>
      </w:r>
      <w:r>
        <w:t xml:space="preserve"> </w:t>
      </w:r>
      <w:r w:rsidRPr="00471693">
        <w:t>третье</w:t>
      </w:r>
      <w:r>
        <w:t xml:space="preserve"> </w:t>
      </w:r>
      <w:r w:rsidRPr="00471693">
        <w:t>лицо;</w:t>
      </w:r>
    </w:p>
    <w:p w:rsidR="00471693" w:rsidRPr="00471693" w:rsidRDefault="00471693" w:rsidP="00471693">
      <w:r w:rsidRPr="00471693">
        <w:t>лица</w:t>
      </w:r>
      <w:r>
        <w:t xml:space="preserve"> </w:t>
      </w:r>
      <w:r w:rsidRPr="00471693">
        <w:t>состоят</w:t>
      </w:r>
      <w:r>
        <w:t xml:space="preserve"> </w:t>
      </w:r>
      <w:r w:rsidRPr="00471693">
        <w:t>в</w:t>
      </w:r>
      <w:r>
        <w:t xml:space="preserve"> </w:t>
      </w:r>
      <w:r w:rsidRPr="00471693">
        <w:t>брачных</w:t>
      </w:r>
      <w:r>
        <w:t xml:space="preserve"> </w:t>
      </w:r>
      <w:r w:rsidRPr="00471693">
        <w:t>отношениях,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родства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свойства,</w:t>
      </w:r>
      <w:r>
        <w:t xml:space="preserve"> </w:t>
      </w:r>
      <w:r w:rsidRPr="00471693">
        <w:t>усыновителя</w:t>
      </w:r>
      <w:r>
        <w:t xml:space="preserve"> </w:t>
      </w:r>
      <w:r w:rsidRPr="00471693">
        <w:t>и</w:t>
      </w:r>
      <w:r>
        <w:t xml:space="preserve"> </w:t>
      </w:r>
      <w:r w:rsidRPr="00471693">
        <w:t>усыновленного,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попечителя</w:t>
      </w:r>
      <w:r>
        <w:t xml:space="preserve"> </w:t>
      </w:r>
      <w:r w:rsidRPr="00471693">
        <w:t>и</w:t>
      </w:r>
      <w:r>
        <w:t xml:space="preserve"> </w:t>
      </w:r>
      <w:r w:rsidRPr="00471693">
        <w:t>подопечного.</w:t>
      </w:r>
    </w:p>
    <w:p w:rsidR="00471693" w:rsidRPr="00471693" w:rsidRDefault="00471693" w:rsidP="00471693">
      <w:r w:rsidRPr="00471693">
        <w:lastRenderedPageBreak/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под</w:t>
      </w:r>
      <w:r>
        <w:t xml:space="preserve"> </w:t>
      </w:r>
      <w:r w:rsidRPr="00471693">
        <w:t>прямым</w:t>
      </w:r>
      <w:r>
        <w:t xml:space="preserve"> </w:t>
      </w:r>
      <w:r w:rsidRPr="00471693">
        <w:t>контролем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совершения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действий:</w:t>
      </w:r>
    </w:p>
    <w:p w:rsidR="00471693" w:rsidRPr="00471693" w:rsidRDefault="00471693" w:rsidP="00471693">
      <w:r w:rsidRPr="00471693">
        <w:t>осуществление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исполнительного</w:t>
      </w:r>
      <w:r>
        <w:t xml:space="preserve"> </w:t>
      </w:r>
      <w:r w:rsidRPr="00471693">
        <w:t>органа;</w:t>
      </w:r>
    </w:p>
    <w:p w:rsidR="00471693" w:rsidRPr="00471693" w:rsidRDefault="00471693" w:rsidP="00471693">
      <w:r w:rsidRPr="00471693">
        <w:t>получение</w:t>
      </w:r>
      <w:r>
        <w:t xml:space="preserve"> </w:t>
      </w:r>
      <w:r w:rsidRPr="00471693">
        <w:t>права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распоряжение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5</w:t>
      </w:r>
      <w:r>
        <w:t xml:space="preserve"> </w:t>
      </w:r>
      <w:r w:rsidRPr="00471693">
        <w:t>процентами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голосов,</w:t>
      </w:r>
      <w:r>
        <w:t xml:space="preserve"> </w:t>
      </w:r>
      <w:r w:rsidRPr="00471693">
        <w:t>приходящихся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(доли),</w:t>
      </w:r>
      <w:r>
        <w:t xml:space="preserve"> </w:t>
      </w:r>
      <w:r w:rsidRPr="00471693">
        <w:t>составляющие</w:t>
      </w:r>
      <w:r>
        <w:t xml:space="preserve"> </w:t>
      </w:r>
      <w:r w:rsidRPr="00471693">
        <w:t>уставный</w:t>
      </w:r>
      <w:r>
        <w:t xml:space="preserve"> </w:t>
      </w:r>
      <w:r w:rsidRPr="00471693">
        <w:t>(складочный)</w:t>
      </w:r>
      <w:r>
        <w:t xml:space="preserve"> </w:t>
      </w:r>
      <w:r w:rsidRPr="00471693">
        <w:t>капитал</w:t>
      </w:r>
      <w:r>
        <w:t xml:space="preserve"> </w:t>
      </w:r>
      <w:r w:rsidRPr="00471693">
        <w:t>(фонд)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лица.</w:t>
      </w:r>
    </w:p>
    <w:p w:rsidR="00471693" w:rsidRPr="00471693" w:rsidRDefault="00471693" w:rsidP="00471693">
      <w:r w:rsidRPr="00471693">
        <w:t>Под</w:t>
      </w:r>
      <w:r>
        <w:t xml:space="preserve"> </w:t>
      </w:r>
      <w:r w:rsidRPr="00471693">
        <w:t>косвенным</w:t>
      </w:r>
      <w:r>
        <w:t xml:space="preserve"> </w:t>
      </w:r>
      <w:r w:rsidRPr="00471693">
        <w:t>контролем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через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либо</w:t>
      </w:r>
      <w:r>
        <w:t xml:space="preserve"> </w:t>
      </w:r>
      <w:r w:rsidRPr="00471693">
        <w:t>через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между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существует</w:t>
      </w:r>
      <w:r>
        <w:t xml:space="preserve"> </w:t>
      </w:r>
      <w:r w:rsidRPr="00471693">
        <w:t>прямой</w:t>
      </w:r>
      <w:r>
        <w:t xml:space="preserve"> </w:t>
      </w:r>
      <w:r w:rsidRPr="00471693">
        <w:t>контроль;</w:t>
      </w:r>
    </w:p>
    <w:p w:rsidR="00471693" w:rsidRDefault="00471693" w:rsidP="00471693">
      <w:r w:rsidRPr="00471693">
        <w:t>«серьезный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–подтвержденное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общее</w:t>
      </w:r>
      <w:r>
        <w:t xml:space="preserve"> </w:t>
      </w:r>
      <w:r w:rsidRPr="00471693">
        <w:t>ухудшение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выражается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существенном</w:t>
      </w:r>
      <w:r>
        <w:t xml:space="preserve"> </w:t>
      </w:r>
      <w:r w:rsidRPr="00471693">
        <w:t>ухудшении</w:t>
      </w:r>
      <w:r>
        <w:t xml:space="preserve"> </w:t>
      </w:r>
      <w:r w:rsidRPr="00471693">
        <w:t>производственного,</w:t>
      </w:r>
      <w:r>
        <w:t xml:space="preserve"> </w:t>
      </w:r>
      <w:r w:rsidRPr="00471693">
        <w:t>торгового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период;</w:t>
      </w:r>
    </w:p>
    <w:p w:rsidR="00471693" w:rsidRPr="00471693" w:rsidRDefault="00471693" w:rsidP="00471693">
      <w:r w:rsidRPr="00471693">
        <w:t>«специальная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мера»</w:t>
      </w:r>
      <w:r>
        <w:t xml:space="preserve"> </w:t>
      </w:r>
      <w:r w:rsidRPr="00471693">
        <w:t>–</w:t>
      </w:r>
      <w:r>
        <w:t xml:space="preserve"> </w:t>
      </w:r>
      <w:r w:rsidRPr="00471693">
        <w:t>мера</w:t>
      </w:r>
      <w:r>
        <w:t xml:space="preserve"> </w:t>
      </w:r>
      <w:r w:rsidRPr="00471693">
        <w:t>по</w:t>
      </w:r>
      <w:r>
        <w:t xml:space="preserve"> </w:t>
      </w:r>
      <w:r w:rsidRPr="00471693">
        <w:t>ограничению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пошлины;</w:t>
      </w:r>
    </w:p>
    <w:p w:rsidR="00471693" w:rsidRPr="00471693" w:rsidRDefault="00471693" w:rsidP="00471693">
      <w:r w:rsidRPr="00471693">
        <w:t>«специальная</w:t>
      </w:r>
      <w:r>
        <w:t xml:space="preserve"> </w:t>
      </w:r>
      <w:r w:rsidRPr="00471693">
        <w:t>квота»</w:t>
      </w:r>
      <w:r>
        <w:t xml:space="preserve"> </w:t>
      </w:r>
      <w:r w:rsidRPr="00471693">
        <w:t>–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товар</w:t>
      </w:r>
      <w:r>
        <w:t xml:space="preserve"> </w:t>
      </w:r>
      <w:r w:rsidRPr="00471693">
        <w:t>поставляется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без</w:t>
      </w:r>
      <w:r>
        <w:t xml:space="preserve"> </w:t>
      </w:r>
      <w:r w:rsidRPr="00471693">
        <w:t>уплаты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а</w:t>
      </w:r>
      <w:r>
        <w:t xml:space="preserve"> </w:t>
      </w:r>
      <w:r w:rsidRPr="00471693">
        <w:t>свыше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–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пошлины;</w:t>
      </w:r>
    </w:p>
    <w:p w:rsidR="00471693" w:rsidRPr="00471693" w:rsidRDefault="00471693" w:rsidP="00471693">
      <w:r w:rsidRPr="00471693">
        <w:t>«специальная</w:t>
      </w:r>
      <w:r>
        <w:t xml:space="preserve"> </w:t>
      </w:r>
      <w:r w:rsidRPr="00471693">
        <w:t>пошлина»</w:t>
      </w:r>
      <w:r>
        <w:t xml:space="preserve"> </w:t>
      </w:r>
      <w:r w:rsidRPr="00471693">
        <w:t>–</w:t>
      </w:r>
      <w:r>
        <w:t xml:space="preserve"> </w:t>
      </w:r>
      <w:r w:rsidRPr="00471693">
        <w:t>пошлина,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взимается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ввозной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пошлины;</w:t>
      </w:r>
    </w:p>
    <w:p w:rsidR="00471693" w:rsidRPr="00471693" w:rsidRDefault="00471693" w:rsidP="00471693">
      <w:r w:rsidRPr="00471693">
        <w:t>«субсидируемый</w:t>
      </w:r>
      <w:r>
        <w:t xml:space="preserve"> </w:t>
      </w:r>
      <w:r w:rsidRPr="00471693">
        <w:t>импорт»</w:t>
      </w:r>
      <w:r>
        <w:t xml:space="preserve"> </w:t>
      </w:r>
      <w:r w:rsidRPr="00471693">
        <w:t>–</w:t>
      </w:r>
      <w:r>
        <w:t xml:space="preserve"> </w:t>
      </w:r>
      <w:r w:rsidRPr="00471693">
        <w:t>импорт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или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страны;</w:t>
      </w:r>
    </w:p>
    <w:p w:rsidR="00471693" w:rsidRDefault="00471693" w:rsidP="00471693">
      <w:r w:rsidRPr="00471693">
        <w:t>«третьи</w:t>
      </w:r>
      <w:r>
        <w:t xml:space="preserve"> </w:t>
      </w:r>
      <w:r w:rsidRPr="00471693">
        <w:t>страны»</w:t>
      </w:r>
      <w:r>
        <w:t xml:space="preserve"> </w:t>
      </w:r>
      <w:r w:rsidRPr="00471693">
        <w:t>–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стран,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включенные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классификатор</w:t>
      </w:r>
      <w:r>
        <w:t xml:space="preserve"> </w:t>
      </w:r>
      <w:r w:rsidRPr="00471693">
        <w:t>стран</w:t>
      </w:r>
      <w:r>
        <w:t xml:space="preserve"> </w:t>
      </w:r>
      <w:r w:rsidRPr="00471693">
        <w:t>мира,</w:t>
      </w:r>
      <w:r>
        <w:t xml:space="preserve"> </w:t>
      </w:r>
      <w:r w:rsidRPr="00471693">
        <w:t>утверждаемый</w:t>
      </w:r>
      <w:r>
        <w:t xml:space="preserve"> </w:t>
      </w:r>
      <w:r w:rsidRPr="00471693">
        <w:t>Комиссией;</w:t>
      </w:r>
    </w:p>
    <w:p w:rsidR="00471693" w:rsidRPr="00471693" w:rsidRDefault="00471693" w:rsidP="00471693">
      <w:r w:rsidRPr="00471693">
        <w:t>«субсидирующий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лицо,</w:t>
      </w:r>
      <w:r>
        <w:t xml:space="preserve"> </w:t>
      </w:r>
      <w:r w:rsidRPr="00471693">
        <w:t>действующее</w:t>
      </w:r>
      <w:r>
        <w:t xml:space="preserve"> </w:t>
      </w:r>
      <w:r w:rsidRPr="00471693">
        <w:t>по</w:t>
      </w:r>
      <w:r>
        <w:t xml:space="preserve"> </w:t>
      </w:r>
      <w:r w:rsidRPr="00471693">
        <w:t>поручению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правовым</w:t>
      </w:r>
      <w:r>
        <w:t xml:space="preserve"> </w:t>
      </w:r>
      <w:r w:rsidRPr="00471693">
        <w:t>актом</w:t>
      </w:r>
      <w:r>
        <w:t xml:space="preserve"> </w:t>
      </w:r>
      <w:r w:rsidRPr="00471693">
        <w:t>или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обстоятельств;</w:t>
      </w:r>
    </w:p>
    <w:p w:rsidR="00471693" w:rsidRDefault="00471693" w:rsidP="00471693">
      <w:r w:rsidRPr="00471693">
        <w:t>«угроза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подтвержденная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неизбежность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«угроза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подтвержденная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неизбежность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«экспортная</w:t>
      </w:r>
      <w:r>
        <w:t xml:space="preserve"> </w:t>
      </w:r>
      <w:r w:rsidRPr="00471693">
        <w:t>цена»</w:t>
      </w:r>
      <w:r>
        <w:t xml:space="preserve"> </w:t>
      </w:r>
      <w:r w:rsidRPr="00471693">
        <w:t>–</w:t>
      </w:r>
      <w:r>
        <w:t xml:space="preserve"> </w:t>
      </w:r>
      <w:r w:rsidRPr="00471693">
        <w:t>цена,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уплачена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уплачена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Расследование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Цели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Введению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предшествует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проводимое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установления:</w:t>
      </w:r>
    </w:p>
    <w:p w:rsidR="00471693" w:rsidRPr="00471693" w:rsidRDefault="00471693" w:rsidP="00471693">
      <w:r w:rsidRPr="00471693">
        <w:t>наличия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причинения;</w:t>
      </w:r>
    </w:p>
    <w:p w:rsidR="00471693" w:rsidRDefault="00471693" w:rsidP="00471693">
      <w:r w:rsidRPr="00471693">
        <w:t>наличия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lastRenderedPageBreak/>
        <w:t>2.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ему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доклад,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продления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Пересмотр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ее</w:t>
      </w:r>
      <w:r>
        <w:t xml:space="preserve"> </w:t>
      </w:r>
      <w:r w:rsidRPr="00471693">
        <w:t>изменение,</w:t>
      </w:r>
      <w:r>
        <w:t xml:space="preserve"> </w:t>
      </w:r>
      <w:r w:rsidRPr="00471693">
        <w:t>отмену</w:t>
      </w:r>
      <w:r>
        <w:t xml:space="preserve"> </w:t>
      </w:r>
      <w:r w:rsidRPr="00471693">
        <w:t>или</w:t>
      </w:r>
      <w:r>
        <w:t xml:space="preserve"> </w:t>
      </w:r>
      <w:r w:rsidRPr="00471693">
        <w:t>либерализацию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15</w:t>
      </w:r>
      <w:r>
        <w:t xml:space="preserve"> </w:t>
      </w:r>
      <w:r w:rsidRPr="00471693">
        <w:t>–</w:t>
      </w:r>
      <w:r>
        <w:t xml:space="preserve"> </w:t>
      </w:r>
      <w:r w:rsidRPr="00471693">
        <w:t>22,</w:t>
      </w:r>
      <w:r>
        <w:t xml:space="preserve"> </w:t>
      </w:r>
      <w:r w:rsidRPr="00471693">
        <w:t>78</w:t>
      </w:r>
      <w:r>
        <w:t xml:space="preserve"> </w:t>
      </w:r>
      <w:r w:rsidRPr="00471693">
        <w:t>–</w:t>
      </w:r>
      <w:r>
        <w:t xml:space="preserve"> </w:t>
      </w:r>
      <w:r w:rsidRPr="00471693">
        <w:t>89,</w:t>
      </w:r>
    </w:p>
    <w:p w:rsidR="00471693" w:rsidRPr="00471693" w:rsidRDefault="00471693" w:rsidP="00471693">
      <w:r w:rsidRPr="00471693">
        <w:t>143</w:t>
      </w:r>
      <w:r>
        <w:t xml:space="preserve"> </w:t>
      </w:r>
      <w:r w:rsidRPr="00471693">
        <w:t>–</w:t>
      </w:r>
      <w:r>
        <w:t xml:space="preserve"> </w:t>
      </w:r>
      <w:r w:rsidRPr="00471693">
        <w:t>153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доклад,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о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специальной,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переписка</w:t>
      </w:r>
      <w:r>
        <w:t xml:space="preserve"> </w:t>
      </w:r>
      <w:r w:rsidRPr="00471693">
        <w:t>с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языке,</w:t>
      </w:r>
      <w:r>
        <w:t xml:space="preserve"> </w:t>
      </w:r>
      <w:r w:rsidRPr="00471693">
        <w:t>а</w:t>
      </w:r>
      <w:r>
        <w:t xml:space="preserve"> </w:t>
      </w:r>
      <w:r w:rsidRPr="00471693">
        <w:t>оригиналы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составлены</w:t>
      </w:r>
      <w:r>
        <w:t xml:space="preserve"> </w:t>
      </w:r>
      <w:r w:rsidRPr="00471693">
        <w:t>на</w:t>
      </w:r>
      <w:r>
        <w:t xml:space="preserve"> </w:t>
      </w:r>
      <w:r w:rsidRPr="00471693">
        <w:t>иностранном</w:t>
      </w:r>
      <w:r>
        <w:t xml:space="preserve"> </w:t>
      </w:r>
      <w:r w:rsidRPr="00471693">
        <w:t>языке,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сопровождаться</w:t>
      </w:r>
      <w:r>
        <w:t xml:space="preserve"> </w:t>
      </w:r>
      <w:r w:rsidRPr="00471693">
        <w:t>переводом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русский</w:t>
      </w:r>
      <w:r>
        <w:t xml:space="preserve"> </w:t>
      </w:r>
      <w:r w:rsidRPr="00471693">
        <w:t>язык</w:t>
      </w:r>
      <w:r>
        <w:t xml:space="preserve"> </w:t>
      </w:r>
      <w:r w:rsidRPr="00471693">
        <w:t>(с</w:t>
      </w:r>
      <w:r>
        <w:t xml:space="preserve"> </w:t>
      </w:r>
      <w:r w:rsidRPr="00471693">
        <w:t>удостоверением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перевода).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защитные</w:t>
      </w:r>
      <w:r>
        <w:t xml:space="preserve"> </w:t>
      </w:r>
      <w:r w:rsidRPr="00471693">
        <w:t>меры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Общие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применения</w:t>
      </w:r>
    </w:p>
    <w:p w:rsidR="00471693" w:rsidRDefault="00471693" w:rsidP="00471693"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страны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исключением:</w:t>
      </w:r>
    </w:p>
    <w:p w:rsidR="00471693" w:rsidRPr="00471693" w:rsidRDefault="00471693" w:rsidP="00471693"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развивающейся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страны-пользователя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преференций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</w:t>
      </w:r>
      <w:r>
        <w:t xml:space="preserve"> </w:t>
      </w:r>
      <w:r w:rsidRPr="00471693">
        <w:t>пока</w:t>
      </w:r>
      <w:r>
        <w:t xml:space="preserve"> </w:t>
      </w:r>
      <w:r w:rsidRPr="00471693">
        <w:t>доля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такой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3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суммарная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развивающихся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развитых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на</w:t>
      </w:r>
      <w:r>
        <w:t xml:space="preserve"> </w:t>
      </w:r>
      <w:r w:rsidRPr="00471693">
        <w:t>долю</w:t>
      </w:r>
      <w:r>
        <w:t xml:space="preserve"> </w:t>
      </w:r>
      <w:r w:rsidRPr="00471693">
        <w:t>каждой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9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зоне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8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распространении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происходящий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развивающейся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исключенный</w:t>
      </w:r>
      <w:r>
        <w:t xml:space="preserve"> </w:t>
      </w:r>
      <w:r w:rsidRPr="00471693">
        <w:t>из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31,</w:t>
      </w:r>
      <w:r>
        <w:t xml:space="preserve"> </w:t>
      </w:r>
      <w:r w:rsidRPr="00471693">
        <w:t>33</w:t>
      </w:r>
      <w:r>
        <w:t xml:space="preserve"> </w:t>
      </w:r>
      <w:r w:rsidRPr="00471693">
        <w:t>или</w:t>
      </w:r>
      <w:r>
        <w:t xml:space="preserve"> </w:t>
      </w:r>
      <w:r w:rsidRPr="00471693">
        <w:t>34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доля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такой</w:t>
      </w:r>
      <w:r>
        <w:t xml:space="preserve"> </w:t>
      </w:r>
      <w:r w:rsidRPr="00471693">
        <w:t>развивающейся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показатели,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распространении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происходящий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зоне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года,</w:t>
      </w:r>
      <w:r>
        <w:t xml:space="preserve"> </w:t>
      </w:r>
      <w:r w:rsidRPr="00471693">
        <w:t>исключенный</w:t>
      </w:r>
      <w:r>
        <w:t xml:space="preserve"> </w:t>
      </w:r>
      <w:r w:rsidRPr="00471693">
        <w:t>из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31,</w:t>
      </w:r>
      <w:r>
        <w:t xml:space="preserve"> </w:t>
      </w:r>
      <w:r w:rsidRPr="00471693">
        <w:t>33</w:t>
      </w:r>
      <w:r>
        <w:t xml:space="preserve"> </w:t>
      </w:r>
      <w:r w:rsidRPr="00471693">
        <w:t>или</w:t>
      </w:r>
      <w:r>
        <w:t xml:space="preserve"> </w:t>
      </w:r>
      <w:r w:rsidRPr="00471693">
        <w:t>34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статье</w:t>
      </w:r>
      <w:r>
        <w:t xml:space="preserve"> </w:t>
      </w:r>
      <w:r w:rsidRPr="00471693">
        <w:t>8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более</w:t>
      </w:r>
      <w:r>
        <w:t xml:space="preserve"> </w:t>
      </w:r>
      <w:r w:rsidRPr="00471693">
        <w:t>не</w:t>
      </w:r>
      <w:r>
        <w:t xml:space="preserve"> </w:t>
      </w:r>
      <w:r w:rsidRPr="00471693">
        <w:t>выполняются.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</w:p>
    <w:p w:rsidR="00471693" w:rsidRDefault="00471693" w:rsidP="00471693"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орган,</w:t>
      </w:r>
      <w:r>
        <w:t xml:space="preserve"> </w:t>
      </w:r>
      <w:r w:rsidRPr="00471693">
        <w:lastRenderedPageBreak/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оценивает</w:t>
      </w:r>
      <w:r>
        <w:t xml:space="preserve"> </w:t>
      </w:r>
      <w:r w:rsidRPr="00471693">
        <w:t>объективные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выражены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темпы</w:t>
      </w:r>
      <w:r>
        <w:t xml:space="preserve"> </w:t>
      </w:r>
      <w:r w:rsidRPr="00471693">
        <w:t>и</w:t>
      </w:r>
      <w:r>
        <w:t xml:space="preserve"> </w:t>
      </w:r>
      <w:r w:rsidRPr="00471693">
        <w:t>объем</w:t>
      </w:r>
      <w:r>
        <w:t xml:space="preserve"> </w:t>
      </w:r>
      <w:r w:rsidRPr="00471693">
        <w:t>роста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и</w:t>
      </w:r>
      <w:r>
        <w:t xml:space="preserve"> </w:t>
      </w:r>
      <w:r w:rsidRPr="00471693">
        <w:t>относительных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к</w:t>
      </w:r>
      <w:r>
        <w:t xml:space="preserve"> </w:t>
      </w:r>
      <w:r w:rsidRPr="00471693">
        <w:t>общему</w:t>
      </w:r>
      <w:r>
        <w:t xml:space="preserve"> </w:t>
      </w:r>
      <w:r w:rsidRPr="00471693">
        <w:t>объему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доля</w:t>
      </w:r>
      <w:r>
        <w:t xml:space="preserve"> </w:t>
      </w:r>
      <w:r w:rsidRPr="00471693">
        <w:t>импортного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продаж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импортный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сравнении</w:t>
      </w:r>
      <w:r>
        <w:t xml:space="preserve"> </w:t>
      </w:r>
      <w:r w:rsidRPr="00471693">
        <w:t>с</w:t>
      </w:r>
      <w:r>
        <w:t xml:space="preserve"> </w:t>
      </w:r>
      <w:r w:rsidRPr="00471693">
        <w:t>уровнем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конкурирующий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производимый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продаж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производимого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производительности,</w:t>
      </w:r>
      <w:r>
        <w:t xml:space="preserve"> </w:t>
      </w:r>
      <w:r w:rsidRPr="00471693">
        <w:t>загрузки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мощностей,</w:t>
      </w:r>
      <w:r>
        <w:t xml:space="preserve"> </w:t>
      </w:r>
      <w:r w:rsidRPr="00471693">
        <w:t>размеров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и</w:t>
      </w:r>
      <w:r>
        <w:t xml:space="preserve"> </w:t>
      </w:r>
      <w:r w:rsidRPr="00471693">
        <w:t>убытков,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уровня</w:t>
      </w:r>
      <w:r>
        <w:t xml:space="preserve"> </w:t>
      </w:r>
      <w:r w:rsidRPr="00471693">
        <w:t>занятости</w:t>
      </w:r>
      <w:r>
        <w:t xml:space="preserve"> </w:t>
      </w:r>
      <w:r w:rsidRPr="00471693">
        <w:t>в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Серьезный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устанавливаться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всех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делу</w:t>
      </w:r>
      <w:r>
        <w:t xml:space="preserve"> </w:t>
      </w:r>
      <w:r w:rsidRPr="00471693">
        <w:t>и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помимо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тот</w:t>
      </w:r>
      <w:r>
        <w:t xml:space="preserve"> </w:t>
      </w:r>
      <w:r w:rsidRPr="00471693">
        <w:t>же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причиняется</w:t>
      </w:r>
      <w:r>
        <w:t xml:space="preserve"> </w:t>
      </w:r>
      <w:r w:rsidRPr="00471693">
        <w:t>серьезный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создается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отнесен</w:t>
      </w:r>
      <w:r>
        <w:t xml:space="preserve"> </w:t>
      </w:r>
      <w:r w:rsidRPr="00471693">
        <w:t>к</w:t>
      </w:r>
      <w:r>
        <w:t xml:space="preserve"> </w:t>
      </w:r>
      <w:r w:rsidRPr="00471693">
        <w:t>серьезному</w:t>
      </w:r>
      <w:r>
        <w:t xml:space="preserve"> </w:t>
      </w:r>
      <w:r w:rsidRPr="00471693">
        <w:t>ущербу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угрозе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предварительной</w:t>
      </w:r>
    </w:p>
    <w:p w:rsidR="00471693" w:rsidRDefault="00471693" w:rsidP="00471693">
      <w:r w:rsidRPr="00471693">
        <w:t>специальной</w:t>
      </w:r>
      <w:r>
        <w:t xml:space="preserve"> </w:t>
      </w:r>
      <w:r w:rsidRPr="00471693">
        <w:t>пошлины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В</w:t>
      </w:r>
      <w:r>
        <w:t xml:space="preserve"> </w:t>
      </w:r>
      <w:r w:rsidRPr="00471693">
        <w:t>критических</w:t>
      </w:r>
      <w:r>
        <w:t xml:space="preserve"> </w:t>
      </w:r>
      <w:r w:rsidRPr="00471693">
        <w:t>обстоятельствах,</w:t>
      </w:r>
      <w:r>
        <w:t xml:space="preserve"> </w:t>
      </w:r>
      <w:r w:rsidRPr="00471693">
        <w:t>когда</w:t>
      </w:r>
      <w:r>
        <w:t xml:space="preserve"> </w:t>
      </w:r>
      <w:r w:rsidRPr="00471693">
        <w:t>задержка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привела</w:t>
      </w:r>
      <w:r>
        <w:t xml:space="preserve"> </w:t>
      </w:r>
      <w:r w:rsidRPr="00471693">
        <w:t>бы</w:t>
      </w:r>
      <w:r>
        <w:t xml:space="preserve"> </w:t>
      </w:r>
      <w:r w:rsidRPr="00471693">
        <w:t>к</w:t>
      </w:r>
      <w:r>
        <w:t xml:space="preserve"> </w:t>
      </w:r>
      <w:r w:rsidRPr="00471693">
        <w:t>причинению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будет</w:t>
      </w:r>
      <w:r>
        <w:t xml:space="preserve"> </w:t>
      </w:r>
      <w:r w:rsidRPr="00471693">
        <w:t>трудно</w:t>
      </w:r>
      <w:r>
        <w:t xml:space="preserve"> </w:t>
      </w:r>
      <w:r w:rsidRPr="00471693">
        <w:t>устранить</w:t>
      </w:r>
      <w:r>
        <w:t xml:space="preserve"> </w:t>
      </w:r>
      <w:r w:rsidRPr="00471693">
        <w:t>впоследствии,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на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200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дней,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существуют</w:t>
      </w:r>
      <w:r>
        <w:t xml:space="preserve"> </w:t>
      </w:r>
      <w:r w:rsidRPr="00471693">
        <w:t>очевидные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возросший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нанес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угрожает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серьезный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продолжено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окончательного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ему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вопросу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начаты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отсутствуют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Pr="00471693" w:rsidRDefault="00471693" w:rsidP="00471693"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квоты),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засчитывается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общий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lastRenderedPageBreak/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а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</w:p>
    <w:p w:rsidR="00471693" w:rsidRPr="00471693" w:rsidRDefault="00471693" w:rsidP="00471693">
      <w:r w:rsidRPr="00471693">
        <w:t>пунктов</w:t>
      </w:r>
      <w:r>
        <w:t xml:space="preserve"> </w:t>
      </w:r>
      <w:r w:rsidRPr="00471693">
        <w:t>20</w:t>
      </w:r>
      <w:r>
        <w:t xml:space="preserve"> </w:t>
      </w:r>
      <w:r w:rsidRPr="00471693">
        <w:t>и</w:t>
      </w:r>
      <w:r>
        <w:t xml:space="preserve"> </w:t>
      </w:r>
      <w:r w:rsidRPr="00471693">
        <w:t>21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низкой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сумме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превышающие</w:t>
      </w:r>
      <w:r>
        <w:t xml:space="preserve"> </w:t>
      </w:r>
      <w:r w:rsidRPr="00471693">
        <w:t>сумму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взимается.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принимается,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облегчения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адаптации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меняющимся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условиям.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размер</w:t>
      </w:r>
      <w:r>
        <w:t xml:space="preserve"> </w:t>
      </w:r>
      <w:r w:rsidRPr="00471693">
        <w:t>такой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ниже</w:t>
      </w:r>
      <w:r>
        <w:t xml:space="preserve"> </w:t>
      </w:r>
      <w:r w:rsidRPr="00471693">
        <w:t>среднегодового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выражении),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меньшего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При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между</w:t>
      </w:r>
      <w:r>
        <w:t xml:space="preserve"> </w:t>
      </w:r>
      <w:r w:rsidRPr="00471693">
        <w:t>экспортирующими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тем</w:t>
      </w:r>
      <w:r>
        <w:t xml:space="preserve"> </w:t>
      </w:r>
      <w:r w:rsidRPr="00471693">
        <w:t>из</w:t>
      </w:r>
      <w:r>
        <w:t xml:space="preserve"> </w:t>
      </w:r>
      <w:r w:rsidRPr="00471693">
        <w:t>них,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заинтересованы</w:t>
      </w:r>
      <w:r>
        <w:t xml:space="preserve"> </w:t>
      </w:r>
      <w:r w:rsidRPr="00471693">
        <w:t>в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вопросу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ними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возможным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их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не</w:t>
      </w:r>
      <w:r>
        <w:t xml:space="preserve"> </w:t>
      </w:r>
      <w:r w:rsidRPr="00471693">
        <w:t>достигнута</w:t>
      </w:r>
      <w:r>
        <w:t xml:space="preserve"> </w:t>
      </w:r>
      <w:r w:rsidRPr="00471693">
        <w:t>договоренность</w:t>
      </w:r>
      <w:r>
        <w:t xml:space="preserve"> </w:t>
      </w:r>
      <w:r w:rsidRPr="00471693">
        <w:t>о</w:t>
      </w:r>
      <w:r>
        <w:t xml:space="preserve"> </w:t>
      </w:r>
      <w:r w:rsidRPr="00471693">
        <w:t>таком</w:t>
      </w:r>
      <w:r>
        <w:t xml:space="preserve"> </w:t>
      </w:r>
      <w:r w:rsidRPr="00471693">
        <w:t>распределении,</w:t>
      </w:r>
      <w:r>
        <w:t xml:space="preserve"> </w:t>
      </w:r>
      <w:r w:rsidRPr="00471693">
        <w:t>импортная</w:t>
      </w:r>
      <w:r>
        <w:t xml:space="preserve"> </w:t>
      </w:r>
      <w:r w:rsidRPr="00471693">
        <w:t>квота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между</w:t>
      </w:r>
      <w:r>
        <w:t xml:space="preserve"> </w:t>
      </w:r>
      <w:r w:rsidRPr="00471693">
        <w:t>экспортирующими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странами,</w:t>
      </w:r>
      <w:r>
        <w:t xml:space="preserve"> </w:t>
      </w:r>
      <w:r w:rsidRPr="00471693">
        <w:t>имеющими</w:t>
      </w:r>
      <w:r>
        <w:t xml:space="preserve"> </w:t>
      </w:r>
      <w:r w:rsidRPr="00471693">
        <w:t>заинтересованность</w:t>
      </w:r>
      <w:r>
        <w:t xml:space="preserve"> </w:t>
      </w:r>
      <w:r w:rsidRPr="00471693">
        <w:t>в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пропорции,</w:t>
      </w:r>
      <w:r>
        <w:t xml:space="preserve"> </w:t>
      </w:r>
      <w:r w:rsidRPr="00471693">
        <w:t>сложившейся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этих</w:t>
      </w:r>
      <w:r>
        <w:t xml:space="preserve"> </w:t>
      </w:r>
      <w:r w:rsidRPr="00471693">
        <w:t>экспортирующих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любые</w:t>
      </w:r>
      <w:r>
        <w:t xml:space="preserve"> </w:t>
      </w:r>
      <w:r w:rsidRPr="00471693">
        <w:t>особые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могли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воздействовать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ход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данным</w:t>
      </w:r>
      <w:r>
        <w:t xml:space="preserve"> </w:t>
      </w:r>
      <w:r w:rsidRPr="00471693">
        <w:t>товаром.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процентном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прирост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из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экспортирующих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непропорционально</w:t>
      </w:r>
      <w:r>
        <w:t xml:space="preserve"> </w:t>
      </w:r>
      <w:r w:rsidRPr="00471693">
        <w:t>увеличился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общему</w:t>
      </w:r>
      <w:r>
        <w:t xml:space="preserve"> </w:t>
      </w:r>
      <w:r w:rsidRPr="00471693">
        <w:t>приросту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предшествующие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распределить</w:t>
      </w:r>
      <w:r>
        <w:t xml:space="preserve"> </w:t>
      </w:r>
      <w:r w:rsidRPr="00471693">
        <w:t>импортную</w:t>
      </w:r>
      <w:r>
        <w:t xml:space="preserve"> </w:t>
      </w:r>
      <w:r w:rsidRPr="00471693">
        <w:t>квоту</w:t>
      </w:r>
      <w:r>
        <w:t xml:space="preserve"> </w:t>
      </w:r>
      <w:r w:rsidRPr="00471693">
        <w:t>между</w:t>
      </w:r>
      <w:r>
        <w:t xml:space="preserve"> </w:t>
      </w:r>
      <w:r w:rsidRPr="00471693">
        <w:t>такими</w:t>
      </w:r>
      <w:r>
        <w:t xml:space="preserve"> </w:t>
      </w:r>
      <w:r w:rsidRPr="00471693">
        <w:t>экспортирующими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и</w:t>
      </w:r>
      <w:r>
        <w:t xml:space="preserve"> </w:t>
      </w:r>
      <w:r w:rsidRPr="00471693">
        <w:t>относительных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прироста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таких</w:t>
      </w:r>
      <w:r>
        <w:t xml:space="preserve"> </w:t>
      </w:r>
      <w:r w:rsidRPr="00471693">
        <w:t>экспортирующих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применимы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выдаются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46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lastRenderedPageBreak/>
        <w:t>29.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квоты,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24</w:t>
      </w:r>
      <w:r>
        <w:t xml:space="preserve"> </w:t>
      </w:r>
      <w:r w:rsidRPr="00471693">
        <w:t>–</w:t>
      </w:r>
      <w:r>
        <w:t xml:space="preserve"> </w:t>
      </w:r>
      <w:r w:rsidRPr="00471693">
        <w:t>28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пересмотр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4</w:t>
      </w:r>
      <w:r>
        <w:t xml:space="preserve"> </w:t>
      </w:r>
      <w:r w:rsidRPr="00471693">
        <w:t>года,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</w:t>
      </w:r>
      <w:r>
        <w:t xml:space="preserve"> </w:t>
      </w:r>
      <w:r w:rsidRPr="00471693">
        <w:t>продления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продление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и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отраслью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меры,</w:t>
      </w:r>
      <w:r>
        <w:t xml:space="preserve"> </w:t>
      </w:r>
      <w:r w:rsidRPr="00471693">
        <w:t>способствующие</w:t>
      </w:r>
      <w:r>
        <w:t xml:space="preserve"> </w:t>
      </w:r>
      <w:r w:rsidRPr="00471693">
        <w:t>адаптации</w:t>
      </w:r>
      <w:r>
        <w:t xml:space="preserve"> </w:t>
      </w:r>
      <w:r w:rsidRPr="00471693">
        <w:t>этой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к</w:t>
      </w:r>
      <w:r>
        <w:t xml:space="preserve"> </w:t>
      </w:r>
      <w:r w:rsidRPr="00471693">
        <w:t>меняющимся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условиям.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такая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более</w:t>
      </w:r>
      <w:r>
        <w:t xml:space="preserve"> </w:t>
      </w:r>
      <w:r w:rsidRPr="00471693">
        <w:t>ограничительной,</w:t>
      </w:r>
      <w:r>
        <w:t xml:space="preserve"> </w:t>
      </w:r>
      <w:r w:rsidRPr="00471693">
        <w:t>чем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действовавшая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решения.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1</w:t>
      </w:r>
      <w:r>
        <w:t xml:space="preserve"> </w:t>
      </w:r>
      <w:r w:rsidRPr="00471693">
        <w:t>год,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постепенно</w:t>
      </w:r>
      <w:r>
        <w:t xml:space="preserve"> </w:t>
      </w:r>
      <w:r w:rsidRPr="00471693">
        <w:t>смягчает</w:t>
      </w:r>
      <w:r>
        <w:t xml:space="preserve"> </w:t>
      </w:r>
      <w:r w:rsidRPr="00471693">
        <w:t>такую</w:t>
      </w:r>
      <w:r>
        <w:t xml:space="preserve"> </w:t>
      </w:r>
      <w:r w:rsidRPr="00471693">
        <w:t>специальную</w:t>
      </w:r>
      <w:r>
        <w:t xml:space="preserve"> </w:t>
      </w:r>
      <w:r w:rsidRPr="00471693">
        <w:t>защитную</w:t>
      </w:r>
      <w:r>
        <w:t xml:space="preserve"> </w:t>
      </w:r>
      <w:r w:rsidRPr="00471693">
        <w:t>меру</w:t>
      </w:r>
      <w:r>
        <w:t xml:space="preserve"> </w:t>
      </w:r>
      <w:r w:rsidRPr="00471693">
        <w:t>через</w:t>
      </w:r>
      <w:r>
        <w:t xml:space="preserve"> </w:t>
      </w:r>
      <w:r w:rsidRPr="00471693">
        <w:t>равные</w:t>
      </w:r>
      <w:r>
        <w:t xml:space="preserve"> </w:t>
      </w:r>
      <w:r w:rsidRPr="00471693">
        <w:t>интервалы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ее</w:t>
      </w:r>
      <w:r>
        <w:t xml:space="preserve"> </w:t>
      </w:r>
      <w:r w:rsidRPr="00471693">
        <w:t>действия.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половины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сохранена,</w:t>
      </w:r>
      <w:r>
        <w:t xml:space="preserve"> </w:t>
      </w:r>
      <w:r w:rsidRPr="00471693">
        <w:t>смягчена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отменена.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под</w:t>
      </w:r>
      <w:r>
        <w:t xml:space="preserve"> </w:t>
      </w:r>
      <w:r w:rsidRPr="00471693">
        <w:t>смягчением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квоты</w:t>
      </w:r>
      <w:r>
        <w:t xml:space="preserve"> </w:t>
      </w:r>
      <w:r w:rsidRPr="00471693">
        <w:t>либо</w:t>
      </w:r>
      <w:r>
        <w:t xml:space="preserve"> </w:t>
      </w:r>
      <w:r w:rsidRPr="00471693">
        <w:t>снижение</w:t>
      </w:r>
      <w:r>
        <w:t xml:space="preserve"> </w:t>
      </w:r>
      <w:r w:rsidRPr="00471693">
        <w:t>ставки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Помимо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проведено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изменения,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уточнением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полагать,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такой</w:t>
      </w:r>
      <w:r>
        <w:t xml:space="preserve"> </w:t>
      </w:r>
      <w:r w:rsidRPr="00471693">
        <w:t>товар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произведен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данной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доли</w:t>
      </w:r>
      <w:r>
        <w:t xml:space="preserve"> </w:t>
      </w:r>
      <w:r w:rsidRPr="00471693">
        <w:t>развивающихся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развитых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зоне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года,</w:t>
      </w:r>
      <w:r>
        <w:t xml:space="preserve"> </w:t>
      </w:r>
      <w:r w:rsidRPr="00471693">
        <w:t>факта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8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1</w:t>
      </w:r>
      <w:r>
        <w:t xml:space="preserve"> </w:t>
      </w:r>
      <w:r w:rsidRPr="00471693">
        <w:t>пункта</w:t>
      </w:r>
      <w:r>
        <w:t xml:space="preserve"> </w:t>
      </w:r>
      <w:r w:rsidRPr="00471693">
        <w:t>34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после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прошло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36.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повторных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Общий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срок,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8</w:t>
      </w:r>
      <w:r>
        <w:t xml:space="preserve"> </w:t>
      </w:r>
      <w:r w:rsidRPr="00471693">
        <w:t>лет.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повторно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к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к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применялась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равного</w:t>
      </w:r>
      <w:r>
        <w:t xml:space="preserve"> </w:t>
      </w:r>
      <w:r w:rsidRPr="00471693">
        <w:t>сроку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предыдущей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срок,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применяется,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менее</w:t>
      </w:r>
      <w:r>
        <w:t xml:space="preserve"> </w:t>
      </w:r>
      <w:r w:rsidRPr="00471693">
        <w:t>2</w:t>
      </w:r>
      <w:r>
        <w:t xml:space="preserve"> </w:t>
      </w:r>
      <w:r w:rsidRPr="00471693">
        <w:t>лет.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180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дней,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установленных</w:t>
      </w:r>
    </w:p>
    <w:p w:rsidR="00471693" w:rsidRDefault="00471693" w:rsidP="00471693">
      <w:r w:rsidRPr="00471693">
        <w:t>пунктом</w:t>
      </w:r>
      <w:r>
        <w:t xml:space="preserve"> </w:t>
      </w:r>
      <w:r w:rsidRPr="00471693">
        <w:t>38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вновь</w:t>
      </w:r>
      <w:r>
        <w:t xml:space="preserve"> </w:t>
      </w:r>
      <w:r w:rsidRPr="00471693">
        <w:t>применена</w:t>
      </w:r>
      <w:r>
        <w:t xml:space="preserve"> </w:t>
      </w:r>
      <w:r w:rsidRPr="00471693">
        <w:t>к</w:t>
      </w:r>
      <w:r>
        <w:t xml:space="preserve"> </w:t>
      </w:r>
      <w:r w:rsidRPr="00471693">
        <w:t>тому</w:t>
      </w:r>
      <w:r>
        <w:t xml:space="preserve"> </w:t>
      </w:r>
      <w:r w:rsidRPr="00471693">
        <w:t>же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если</w:t>
      </w:r>
      <w:r>
        <w:t xml:space="preserve"> </w:t>
      </w:r>
      <w:r w:rsidRPr="00471693">
        <w:t>прошло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предшествующей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lastRenderedPageBreak/>
        <w:t>специальная</w:t>
      </w:r>
      <w:r>
        <w:t xml:space="preserve"> </w:t>
      </w:r>
      <w:r w:rsidRPr="00471693">
        <w:t>защитная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применялась</w:t>
      </w:r>
      <w:r>
        <w:t xml:space="preserve"> </w:t>
      </w:r>
      <w:r w:rsidRPr="00471693">
        <w:t>к</w:t>
      </w:r>
      <w:r>
        <w:t xml:space="preserve"> </w:t>
      </w:r>
      <w:r w:rsidRPr="00471693">
        <w:t>такому</w:t>
      </w:r>
      <w:r>
        <w:t xml:space="preserve"> </w:t>
      </w:r>
      <w:r w:rsidRPr="00471693">
        <w:t>товару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2</w:t>
      </w:r>
      <w:r>
        <w:t xml:space="preserve"> </w:t>
      </w:r>
      <w:r w:rsidRPr="00471693">
        <w:t>раза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лет,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новой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Антидемпинговые</w:t>
      </w:r>
      <w:r>
        <w:t xml:space="preserve"> </w:t>
      </w:r>
      <w:r w:rsidRPr="00471693">
        <w:t>меры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Общие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применения</w:t>
      </w:r>
    </w:p>
    <w:p w:rsidR="00471693" w:rsidRDefault="00471693" w:rsidP="00471693">
      <w:r w:rsidRPr="00471693">
        <w:t>антидемпинговой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Товар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если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ниже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анализируются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такой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устанавливается,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равным</w:t>
      </w:r>
      <w:r>
        <w:t xml:space="preserve"> </w:t>
      </w:r>
      <w:r w:rsidRPr="00471693">
        <w:t>12</w:t>
      </w:r>
      <w:r>
        <w:t xml:space="preserve"> </w:t>
      </w:r>
      <w:r w:rsidRPr="00471693">
        <w:t>месяцам,</w:t>
      </w:r>
      <w:r>
        <w:t xml:space="preserve"> </w:t>
      </w:r>
      <w:r w:rsidRPr="00471693">
        <w:t>предшествующим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данные,</w:t>
      </w:r>
      <w:r>
        <w:t xml:space="preserve"> </w:t>
      </w:r>
      <w:r w:rsidRPr="00471693">
        <w:t>но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этот</w:t>
      </w:r>
      <w:r>
        <w:t xml:space="preserve"> </w:t>
      </w:r>
      <w:r w:rsidRPr="00471693">
        <w:t>период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менее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сопоставления: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ценой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сделкам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экспортными</w:t>
      </w:r>
      <w:r>
        <w:t xml:space="preserve"> </w:t>
      </w:r>
      <w:r w:rsidRPr="00471693">
        <w:t>ценами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сделкам;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экспортными</w:t>
      </w:r>
      <w:r>
        <w:t xml:space="preserve"> </w:t>
      </w:r>
      <w:r w:rsidRPr="00471693">
        <w:t>ценами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сделкам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существенных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в</w:t>
      </w:r>
      <w:r>
        <w:t xml:space="preserve"> </w:t>
      </w:r>
      <w:r w:rsidRPr="00471693">
        <w:t>цене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покупателей,</w:t>
      </w:r>
      <w:r>
        <w:t xml:space="preserve"> </w:t>
      </w:r>
      <w:r w:rsidRPr="00471693">
        <w:t>регионов</w:t>
      </w:r>
      <w:r>
        <w:t xml:space="preserve"> </w:t>
      </w:r>
      <w:r w:rsidRPr="00471693">
        <w:t>или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Сопоставление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одной</w:t>
      </w:r>
      <w:r>
        <w:t xml:space="preserve"> </w:t>
      </w:r>
      <w:r w:rsidRPr="00471693">
        <w:t>и</w:t>
      </w:r>
      <w:r>
        <w:t xml:space="preserve"> </w:t>
      </w:r>
      <w:r w:rsidRPr="00471693">
        <w:t>той</w:t>
      </w:r>
      <w:r>
        <w:t xml:space="preserve"> </w:t>
      </w:r>
      <w:r w:rsidRPr="00471693">
        <w:t>же</w:t>
      </w:r>
      <w:r>
        <w:t xml:space="preserve"> </w:t>
      </w:r>
      <w:r w:rsidRPr="00471693">
        <w:t>стадии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имевших</w:t>
      </w:r>
      <w:r>
        <w:t xml:space="preserve"> </w:t>
      </w:r>
      <w:r w:rsidRPr="00471693">
        <w:t>место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одно</w:t>
      </w:r>
      <w:r>
        <w:t xml:space="preserve"> </w:t>
      </w:r>
      <w:r w:rsidRPr="00471693">
        <w:t>и</w:t>
      </w:r>
      <w:r>
        <w:t xml:space="preserve"> </w:t>
      </w:r>
      <w:r w:rsidRPr="00471693">
        <w:t>то</w:t>
      </w:r>
      <w:r>
        <w:t xml:space="preserve"> </w:t>
      </w:r>
      <w:r w:rsidRPr="00471693">
        <w:t>же</w:t>
      </w:r>
      <w:r>
        <w:t xml:space="preserve"> </w:t>
      </w:r>
      <w:r w:rsidRPr="00471693">
        <w:t>время.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При</w:t>
      </w:r>
      <w:r>
        <w:t xml:space="preserve"> </w:t>
      </w:r>
      <w:r w:rsidRPr="00471693">
        <w:t>сопоставлении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их</w:t>
      </w:r>
      <w:r>
        <w:t xml:space="preserve"> </w:t>
      </w:r>
      <w:r w:rsidRPr="00471693">
        <w:t>корректировка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различий,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сопоставимость</w:t>
      </w:r>
      <w:r>
        <w:t xml:space="preserve"> </w:t>
      </w:r>
      <w:r w:rsidRPr="00471693">
        <w:t>цен,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поставок,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стадий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характеристик,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любых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различий,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их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сопоставимость</w:t>
      </w:r>
      <w:r>
        <w:t xml:space="preserve"> </w:t>
      </w:r>
      <w:r w:rsidRPr="00471693">
        <w:t>цен.</w:t>
      </w:r>
    </w:p>
    <w:p w:rsid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убеждается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корректировки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не</w:t>
      </w:r>
      <w:r>
        <w:t xml:space="preserve"> </w:t>
      </w:r>
      <w:r w:rsidRPr="00471693">
        <w:t>дублируют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искажают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результат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с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у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стоимостью.</w:t>
      </w:r>
    </w:p>
    <w:p w:rsidR="00471693" w:rsidRDefault="00471693" w:rsidP="00471693">
      <w:r w:rsidRPr="00471693">
        <w:t>45.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сделки</w:t>
      </w:r>
      <w:r>
        <w:t xml:space="preserve"> </w:t>
      </w:r>
      <w:r w:rsidRPr="00471693">
        <w:t>купли-продажи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отсутствуют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низкого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особой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надлежащее</w:t>
      </w:r>
      <w:r>
        <w:t xml:space="preserve"> </w:t>
      </w:r>
      <w:r w:rsidRPr="00471693">
        <w:t>сопоставление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ценой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сопоставляется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со</w:t>
      </w:r>
      <w:r>
        <w:t xml:space="preserve"> </w:t>
      </w:r>
      <w:r w:rsidRPr="00471693">
        <w:t>сравнимой</w:t>
      </w:r>
      <w:r>
        <w:t xml:space="preserve"> </w:t>
      </w:r>
      <w:r w:rsidRPr="00471693">
        <w:t>ценой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в</w:t>
      </w:r>
      <w:r>
        <w:t xml:space="preserve"> </w:t>
      </w:r>
      <w:r w:rsidRPr="00471693">
        <w:t>иную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(при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цена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репрезентативной),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издержками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стране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прибыли.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</w:t>
      </w:r>
      <w:r>
        <w:t xml:space="preserve"> </w:t>
      </w:r>
      <w:r w:rsidRPr="00471693">
        <w:t>импортируется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являющейся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сопоставляется</w:t>
      </w:r>
      <w:r>
        <w:t xml:space="preserve"> </w:t>
      </w:r>
      <w:r w:rsidRPr="00471693">
        <w:t>со</w:t>
      </w:r>
      <w:r>
        <w:t xml:space="preserve"> </w:t>
      </w:r>
      <w:r w:rsidRPr="00471693">
        <w:t>сравнимой</w:t>
      </w:r>
      <w:r>
        <w:t xml:space="preserve"> </w:t>
      </w:r>
      <w:r w:rsidRPr="00471693">
        <w:t>ценой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Default="00471693" w:rsidP="00471693"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сопоставляться</w:t>
      </w:r>
      <w:r>
        <w:t xml:space="preserve"> </w:t>
      </w:r>
      <w:r w:rsidRPr="00471693">
        <w:t>со</w:t>
      </w:r>
      <w:r>
        <w:t xml:space="preserve"> </w:t>
      </w:r>
      <w:r w:rsidRPr="00471693">
        <w:t>сравнимой</w:t>
      </w:r>
      <w:r>
        <w:t xml:space="preserve"> </w:t>
      </w:r>
      <w:r w:rsidRPr="00471693">
        <w:t>ценой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стране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этот</w:t>
      </w:r>
      <w:r>
        <w:t xml:space="preserve"> </w:t>
      </w:r>
      <w:r w:rsidRPr="00471693">
        <w:t>товар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переотправляется</w:t>
      </w:r>
      <w:r>
        <w:t xml:space="preserve"> </w:t>
      </w:r>
      <w:r w:rsidRPr="00471693">
        <w:t>через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он</w:t>
      </w:r>
      <w:r>
        <w:t xml:space="preserve"> </w:t>
      </w:r>
      <w:r w:rsidRPr="00471693">
        <w:t>экспортируется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стране,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ней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сравнимая</w:t>
      </w:r>
      <w:r>
        <w:t xml:space="preserve"> </w:t>
      </w:r>
      <w:r w:rsidRPr="00471693">
        <w:t>цена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lastRenderedPageBreak/>
        <w:t>47.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</w:t>
      </w:r>
      <w:r>
        <w:t xml:space="preserve"> </w:t>
      </w:r>
      <w:r w:rsidRPr="00471693">
        <w:t>сопоставлении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пересчет</w:t>
      </w:r>
      <w:r>
        <w:t xml:space="preserve"> </w:t>
      </w:r>
      <w:r w:rsidRPr="00471693">
        <w:t>их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из</w:t>
      </w:r>
      <w:r>
        <w:t xml:space="preserve"> </w:t>
      </w:r>
      <w:r w:rsidRPr="00471693">
        <w:t>одной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в</w:t>
      </w:r>
      <w:r>
        <w:t xml:space="preserve"> </w:t>
      </w:r>
      <w:r w:rsidRPr="00471693">
        <w:t>другую,</w:t>
      </w:r>
      <w:r>
        <w:t xml:space="preserve"> </w:t>
      </w:r>
      <w:r w:rsidRPr="00471693">
        <w:t>такой</w:t>
      </w:r>
      <w:r>
        <w:t xml:space="preserve"> </w:t>
      </w:r>
      <w:r w:rsidRPr="00471693">
        <w:t>пересчет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курса</w:t>
      </w:r>
      <w:r>
        <w:t xml:space="preserve"> </w:t>
      </w:r>
      <w:r w:rsidRPr="00471693">
        <w:t>валюты</w:t>
      </w:r>
      <w:r>
        <w:t xml:space="preserve"> </w:t>
      </w:r>
      <w:r w:rsidRPr="00471693">
        <w:t>на</w:t>
      </w:r>
      <w:r>
        <w:t xml:space="preserve"> </w:t>
      </w:r>
      <w:r w:rsidRPr="00471693">
        <w:t>день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была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связана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поставкой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осуществлялась</w:t>
      </w:r>
      <w:r>
        <w:t xml:space="preserve"> </w:t>
      </w:r>
      <w:r w:rsidRPr="00471693">
        <w:t>на</w:t>
      </w:r>
      <w:r>
        <w:t xml:space="preserve"> </w:t>
      </w:r>
      <w:r w:rsidRPr="00471693">
        <w:t>срок,</w:t>
      </w:r>
      <w:r>
        <w:t xml:space="preserve"> </w:t>
      </w:r>
      <w:r w:rsidRPr="00471693">
        <w:t>используется</w:t>
      </w:r>
      <w:r>
        <w:t xml:space="preserve"> </w:t>
      </w:r>
      <w:r w:rsidRPr="00471693">
        <w:t>курс</w:t>
      </w:r>
      <w:r>
        <w:t xml:space="preserve"> </w:t>
      </w:r>
      <w:r w:rsidRPr="00471693">
        <w:t>валюты,</w:t>
      </w:r>
      <w:r>
        <w:t xml:space="preserve"> </w:t>
      </w:r>
      <w:r w:rsidRPr="00471693">
        <w:t>применяемый</w:t>
      </w:r>
      <w:r>
        <w:t xml:space="preserve"> </w:t>
      </w:r>
      <w:r w:rsidRPr="00471693">
        <w:t>при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валюты</w:t>
      </w:r>
      <w:r>
        <w:t xml:space="preserve"> </w:t>
      </w:r>
      <w:r w:rsidRPr="00471693">
        <w:t>на</w:t>
      </w:r>
      <w:r>
        <w:t xml:space="preserve"> </w:t>
      </w:r>
      <w:r w:rsidRPr="00471693">
        <w:t>срок.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колебание</w:t>
      </w:r>
      <w:r>
        <w:t xml:space="preserve"> </w:t>
      </w:r>
      <w:r w:rsidRPr="00471693">
        <w:t>курсов</w:t>
      </w:r>
      <w:r>
        <w:t xml:space="preserve"> </w:t>
      </w:r>
      <w:r w:rsidRPr="00471693">
        <w:t>валют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для</w:t>
      </w:r>
      <w:r>
        <w:t xml:space="preserve"> </w:t>
      </w:r>
      <w:r w:rsidRPr="00471693">
        <w:t>корректировки</w:t>
      </w:r>
      <w:r>
        <w:t xml:space="preserve"> </w:t>
      </w:r>
      <w:r w:rsidRPr="00471693">
        <w:t>их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цен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устойчивых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курсов</w:t>
      </w:r>
      <w:r>
        <w:t xml:space="preserve"> </w:t>
      </w:r>
      <w:r w:rsidRPr="00471693">
        <w:t>валют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индивидуальную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известного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представивших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индивидуальную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неприемлемости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известного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экспортеров,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разнообразия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другой</w:t>
      </w:r>
      <w:r>
        <w:t xml:space="preserve"> </w:t>
      </w:r>
      <w:r w:rsidRPr="00471693">
        <w:t>причине,</w:t>
      </w:r>
      <w:r>
        <w:t xml:space="preserve"> </w:t>
      </w:r>
      <w:r w:rsidRPr="00471693">
        <w:t>он</w:t>
      </w:r>
      <w:r>
        <w:t xml:space="preserve"> </w:t>
      </w:r>
      <w:r w:rsidRPr="00471693">
        <w:t>может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приемлемого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либо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выборки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каждой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которая,</w:t>
      </w:r>
      <w:r>
        <w:t xml:space="preserve"> </w:t>
      </w:r>
      <w:r w:rsidRPr="00471693">
        <w:t>по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статистически</w:t>
      </w:r>
      <w:r>
        <w:t xml:space="preserve"> </w:t>
      </w:r>
      <w:r w:rsidRPr="00471693">
        <w:t>репрезентативной</w:t>
      </w:r>
      <w:r>
        <w:t xml:space="preserve"> </w:t>
      </w:r>
      <w:r w:rsidRPr="00471693">
        <w:t>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исследована,</w:t>
      </w:r>
      <w:r>
        <w:t xml:space="preserve"> </w:t>
      </w:r>
      <w:r w:rsidRPr="00471693">
        <w:t>не</w:t>
      </w:r>
      <w:r>
        <w:t xml:space="preserve"> </w:t>
      </w:r>
      <w:r w:rsidRPr="00471693">
        <w:t>нарушая</w:t>
      </w:r>
      <w:r>
        <w:t xml:space="preserve"> </w:t>
      </w:r>
      <w:r w:rsidRPr="00471693">
        <w:t>хода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Отбор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предпочтительно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иностранными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импортерами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согласия.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использует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он</w:t>
      </w:r>
      <w:r>
        <w:t xml:space="preserve"> </w:t>
      </w:r>
      <w:r w:rsidRPr="00471693">
        <w:t>также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индивидуальную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иностранного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или</w:t>
      </w:r>
      <w:r>
        <w:t xml:space="preserve"> </w:t>
      </w:r>
      <w:r w:rsidRPr="00471693">
        <w:t>иностранного</w:t>
      </w:r>
      <w:r>
        <w:t xml:space="preserve"> </w:t>
      </w:r>
      <w:r w:rsidRPr="00471693">
        <w:t>производителя,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первоначально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выбраны,</w:t>
      </w:r>
      <w:r>
        <w:t xml:space="preserve"> </w:t>
      </w:r>
      <w:r w:rsidRPr="00471693">
        <w:t>но</w:t>
      </w:r>
      <w:r>
        <w:t xml:space="preserve"> </w:t>
      </w:r>
      <w:r w:rsidRPr="00471693">
        <w:t>представили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индивидуальную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маржу,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для</w:t>
      </w:r>
      <w:r>
        <w:t xml:space="preserve"> </w:t>
      </w:r>
      <w:r w:rsidRPr="00471693">
        <w:t>их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срок,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настолько</w:t>
      </w:r>
      <w:r>
        <w:t xml:space="preserve"> </w:t>
      </w:r>
      <w:r w:rsidRPr="00471693">
        <w:t>велико,</w:t>
      </w:r>
      <w:r>
        <w:t xml:space="preserve"> </w:t>
      </w:r>
      <w:r w:rsidRPr="00471693">
        <w:t>что</w:t>
      </w:r>
      <w:r>
        <w:t xml:space="preserve"> </w:t>
      </w:r>
      <w:r w:rsidRPr="00471693">
        <w:t>индивидуальное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нарушению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срока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Добровольно</w:t>
      </w:r>
      <w:r>
        <w:t xml:space="preserve"> </w:t>
      </w:r>
      <w:r w:rsidRPr="00471693">
        <w:t>предоставленные</w:t>
      </w:r>
      <w:r>
        <w:t xml:space="preserve"> </w:t>
      </w:r>
      <w:r w:rsidRPr="00471693">
        <w:t>ответы</w:t>
      </w:r>
      <w:r>
        <w:t xml:space="preserve"> </w:t>
      </w:r>
      <w:r w:rsidRPr="00471693">
        <w:t>таких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отвергаться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использует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размер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или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не</w:t>
      </w:r>
      <w:r>
        <w:t xml:space="preserve"> </w:t>
      </w:r>
      <w:r w:rsidRPr="00471693">
        <w:t>выбранных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но</w:t>
      </w:r>
      <w:r>
        <w:t xml:space="preserve"> </w:t>
      </w:r>
      <w:r w:rsidRPr="00471693">
        <w:t>выразивших</w:t>
      </w:r>
      <w:r>
        <w:t xml:space="preserve"> </w:t>
      </w:r>
      <w:r w:rsidRPr="00471693">
        <w:t>свое</w:t>
      </w:r>
      <w:r>
        <w:t xml:space="preserve"> </w:t>
      </w:r>
      <w:r w:rsidRPr="00471693">
        <w:t>согласие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отборе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представивших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этого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выбранных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или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Если</w:t>
      </w:r>
      <w:r>
        <w:t xml:space="preserve"> </w:t>
      </w:r>
      <w:r w:rsidRPr="00471693">
        <w:t>экспортеры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запрашиваемую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требуемом</w:t>
      </w:r>
      <w:r>
        <w:t xml:space="preserve"> </w:t>
      </w:r>
      <w:r w:rsidRPr="00471693">
        <w:t>виде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или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предоставленная</w:t>
      </w:r>
      <w:r>
        <w:t xml:space="preserve"> </w:t>
      </w:r>
      <w:r w:rsidRPr="00471693">
        <w:t>ими,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проверена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действительности,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другой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Кроме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известного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представили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индивидуальную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единую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lastRenderedPageBreak/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наивысшей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Нормальная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покупателям,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являющимся</w:t>
      </w:r>
      <w:r>
        <w:t xml:space="preserve"> </w:t>
      </w:r>
      <w:r w:rsidRPr="00471693">
        <w:t>связанными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этой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могут</w:t>
      </w:r>
      <w:r>
        <w:t xml:space="preserve"> </w:t>
      </w:r>
      <w:r w:rsidRPr="00471693">
        <w:t>учитываться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покупателям,</w:t>
      </w:r>
      <w:r>
        <w:t xml:space="preserve"> </w:t>
      </w:r>
      <w:r w:rsidRPr="00471693">
        <w:t>являющимся</w:t>
      </w:r>
      <w:r>
        <w:t xml:space="preserve"> </w:t>
      </w:r>
      <w:r w:rsidRPr="00471693">
        <w:t>связанными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этой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будет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связь</w:t>
      </w:r>
      <w:r>
        <w:t xml:space="preserve"> </w:t>
      </w:r>
      <w:r w:rsidRPr="00471693">
        <w:t>не</w:t>
      </w:r>
      <w:r>
        <w:t xml:space="preserve"> </w:t>
      </w:r>
      <w:r w:rsidRPr="00471693">
        <w:t>влияет</w:t>
      </w:r>
      <w:r>
        <w:t xml:space="preserve"> </w:t>
      </w:r>
      <w:r w:rsidRPr="00471693">
        <w:t>на</w:t>
      </w:r>
      <w:r>
        <w:t xml:space="preserve"> </w:t>
      </w:r>
      <w:r w:rsidRPr="00471693">
        <w:t>ценовую</w:t>
      </w:r>
      <w:r>
        <w:t xml:space="preserve"> </w:t>
      </w:r>
      <w:r w:rsidRPr="00471693">
        <w:t>политику</w:t>
      </w:r>
      <w:r>
        <w:t xml:space="preserve"> </w:t>
      </w:r>
      <w:r w:rsidRPr="00471693">
        <w:t>иностранного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экспортера.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достаточный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этот</w:t>
      </w:r>
      <w:r>
        <w:t xml:space="preserve"> </w:t>
      </w:r>
      <w:r w:rsidRPr="00471693">
        <w:t>объем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Более</w:t>
      </w:r>
      <w:r>
        <w:t xml:space="preserve"> </w:t>
      </w:r>
      <w:r w:rsidRPr="00471693">
        <w:t>низкий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приемлемым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такой</w:t>
      </w:r>
      <w:r>
        <w:t xml:space="preserve"> </w:t>
      </w:r>
      <w:r w:rsidRPr="00471693">
        <w:t>объем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ценой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53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ценой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продажах</w:t>
      </w:r>
      <w:r>
        <w:t xml:space="preserve"> </w:t>
      </w:r>
      <w:r w:rsidRPr="00471693">
        <w:t>покупателям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средневзвешенная</w:t>
      </w:r>
      <w:r>
        <w:t xml:space="preserve"> </w:t>
      </w:r>
      <w:r w:rsidRPr="00471693">
        <w:t>цена,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продавался</w:t>
      </w:r>
      <w:r>
        <w:t xml:space="preserve"> </w:t>
      </w:r>
      <w:r w:rsidRPr="00471693">
        <w:t>покупателям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цена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каждой</w:t>
      </w:r>
      <w:r>
        <w:t xml:space="preserve"> </w:t>
      </w:r>
      <w:r w:rsidRPr="00471693">
        <w:t>отдельной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покупателям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этого</w:t>
      </w:r>
      <w:r>
        <w:t xml:space="preserve"> </w:t>
      </w:r>
      <w:r w:rsidRPr="00471693">
        <w:t>периода.</w:t>
      </w:r>
    </w:p>
    <w:p w:rsidR="00471693" w:rsidRPr="00471693" w:rsidRDefault="00471693" w:rsidP="00471693">
      <w:r w:rsidRPr="00471693">
        <w:t>56.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в</w:t>
      </w:r>
      <w:r>
        <w:t xml:space="preserve"> </w:t>
      </w:r>
      <w:r w:rsidRPr="00471693">
        <w:t>иную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может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учитываться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установит,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такая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всех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за</w:t>
      </w:r>
      <w:r>
        <w:t xml:space="preserve"> </w:t>
      </w:r>
      <w:r w:rsidRPr="00471693">
        <w:t>этот</w:t>
      </w:r>
      <w:r>
        <w:t xml:space="preserve"> </w:t>
      </w:r>
      <w:r w:rsidRPr="00471693">
        <w:t>период.</w:t>
      </w:r>
    </w:p>
    <w:p w:rsidR="00471693" w:rsidRPr="00471693" w:rsidRDefault="00471693" w:rsidP="00471693">
      <w:r w:rsidRPr="00471693">
        <w:t>57.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цена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в</w:t>
      </w:r>
      <w:r>
        <w:t xml:space="preserve"> </w:t>
      </w:r>
      <w:r w:rsidRPr="00471693">
        <w:t>момент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ниже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издержек,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средневзвешенную</w:t>
      </w:r>
      <w:r>
        <w:t xml:space="preserve"> </w:t>
      </w:r>
      <w:r w:rsidRPr="00471693">
        <w:t>себестоимость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такая</w:t>
      </w:r>
      <w:r>
        <w:t xml:space="preserve"> </w:t>
      </w:r>
      <w:r w:rsidRPr="00471693">
        <w:t>цена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обеспечивающая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всех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осуществляемой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значительном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средневзвешенная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сделкам,</w:t>
      </w:r>
      <w:r>
        <w:t xml:space="preserve"> </w:t>
      </w:r>
      <w:r w:rsidRPr="00471693">
        <w:t>учитываемым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ниже</w:t>
      </w:r>
      <w:r>
        <w:t xml:space="preserve"> </w:t>
      </w:r>
      <w:r w:rsidRPr="00471693">
        <w:t>средневзвешенной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такой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по</w:t>
      </w:r>
      <w:r>
        <w:t xml:space="preserve"> </w:t>
      </w:r>
      <w:r w:rsidRPr="00471693">
        <w:t>сделкам,</w:t>
      </w:r>
      <w:r>
        <w:t xml:space="preserve"> </w:t>
      </w:r>
      <w:r w:rsidRPr="00471693">
        <w:t>учитываемым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59.</w:t>
      </w:r>
      <w:r>
        <w:t xml:space="preserve"> </w:t>
      </w:r>
      <w:r w:rsidRPr="00471693">
        <w:t>Себестоимость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общепринятым</w:t>
      </w:r>
      <w:r>
        <w:t xml:space="preserve"> </w:t>
      </w:r>
      <w:r w:rsidRPr="00471693">
        <w:t>принципам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и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в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и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отражают</w:t>
      </w:r>
      <w:r>
        <w:t xml:space="preserve"> </w:t>
      </w:r>
      <w:r w:rsidRPr="00471693">
        <w:t>издержки,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продажей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все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правильности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данные,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lastRenderedPageBreak/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обычно</w:t>
      </w:r>
      <w:r>
        <w:t xml:space="preserve"> </w:t>
      </w:r>
      <w:r w:rsidRPr="00471693">
        <w:t>практикуется</w:t>
      </w:r>
      <w:r>
        <w:t xml:space="preserve"> </w:t>
      </w:r>
      <w:r w:rsidRPr="00471693">
        <w:t>этим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амортизации,</w:t>
      </w:r>
      <w:r>
        <w:t xml:space="preserve"> </w:t>
      </w:r>
      <w:r w:rsidRPr="00471693">
        <w:t>отчислений</w:t>
      </w:r>
      <w:r>
        <w:t xml:space="preserve"> </w:t>
      </w:r>
      <w:r w:rsidRPr="00471693">
        <w:t>на</w:t>
      </w:r>
      <w:r>
        <w:t xml:space="preserve"> </w:t>
      </w:r>
      <w:r w:rsidRPr="00471693">
        <w:t>капиталовложения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покрытие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на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производства.</w:t>
      </w:r>
    </w:p>
    <w:p w:rsidR="00471693" w:rsidRPr="00471693" w:rsidRDefault="00471693" w:rsidP="00471693">
      <w:r w:rsidRPr="00471693">
        <w:t>61.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административные,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и</w:t>
      </w:r>
      <w:r>
        <w:t xml:space="preserve"> </w:t>
      </w:r>
      <w:r w:rsidRPr="00471693">
        <w:t>общие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корректируются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разовых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развитием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или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операции,</w:t>
      </w:r>
      <w:r>
        <w:t xml:space="preserve"> </w:t>
      </w:r>
      <w:r w:rsidRPr="00471693">
        <w:t>осуществляемые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производства.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корректировки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отражать</w:t>
      </w:r>
      <w:r>
        <w:t xml:space="preserve"> </w:t>
      </w:r>
      <w:r w:rsidRPr="00471693">
        <w:t>издержки</w:t>
      </w:r>
      <w:r>
        <w:t xml:space="preserve"> </w:t>
      </w:r>
      <w:r w:rsidRPr="00471693">
        <w:t>на</w:t>
      </w:r>
      <w:r>
        <w:t xml:space="preserve"> </w:t>
      </w:r>
      <w:r w:rsidRPr="00471693">
        <w:t>конец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период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–</w:t>
      </w:r>
      <w:r>
        <w:t xml:space="preserve"> </w:t>
      </w:r>
      <w:r w:rsidRPr="00471693">
        <w:t>за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поздний</w:t>
      </w:r>
      <w:r>
        <w:t xml:space="preserve"> </w:t>
      </w:r>
      <w:r w:rsidRPr="00471693">
        <w:t>этап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приходящийся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62.</w:t>
      </w:r>
      <w:r>
        <w:t xml:space="preserve"> </w:t>
      </w:r>
      <w:r w:rsidRPr="00471693">
        <w:t>Суммарные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административных,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издержек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характерные</w:t>
      </w:r>
      <w:r>
        <w:t xml:space="preserve"> </w:t>
      </w:r>
      <w:r w:rsidRPr="00471693">
        <w:t>для</w:t>
      </w:r>
      <w:r>
        <w:t xml:space="preserve"> </w:t>
      </w:r>
      <w:r w:rsidRPr="00471693">
        <w:t>данной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о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обычном</w:t>
      </w:r>
      <w:r>
        <w:t xml:space="preserve"> </w:t>
      </w:r>
      <w:r w:rsidRPr="00471693">
        <w:t>ходе</w:t>
      </w:r>
      <w:r>
        <w:t xml:space="preserve"> </w:t>
      </w:r>
      <w:r w:rsidRPr="00471693">
        <w:t>торговли,</w:t>
      </w:r>
      <w:r>
        <w:t xml:space="preserve"> </w:t>
      </w:r>
      <w:r w:rsidRPr="00471693">
        <w:t>представляемых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суммарные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определить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они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сумм,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и</w:t>
      </w:r>
      <w:r>
        <w:t xml:space="preserve"> </w:t>
      </w:r>
      <w:r w:rsidRPr="00471693">
        <w:t>израсходованных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продажей</w:t>
      </w:r>
      <w:r>
        <w:t xml:space="preserve"> </w:t>
      </w:r>
      <w:r w:rsidRPr="00471693">
        <w:t>той</w:t>
      </w:r>
      <w:r>
        <w:t xml:space="preserve"> </w:t>
      </w:r>
      <w:r w:rsidRPr="00471693">
        <w:t>же</w:t>
      </w:r>
      <w:r>
        <w:t xml:space="preserve"> </w:t>
      </w:r>
      <w:r w:rsidRPr="00471693">
        <w:t>категории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средневзвешенных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сумм,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и</w:t>
      </w:r>
      <w:r>
        <w:t xml:space="preserve"> </w:t>
      </w:r>
      <w:r w:rsidRPr="00471693">
        <w:t>израсходованных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иного</w:t>
      </w:r>
      <w:r>
        <w:t xml:space="preserve"> </w:t>
      </w:r>
      <w:r w:rsidRPr="00471693">
        <w:t>метода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определенная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сумма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прибыль,</w:t>
      </w:r>
      <w:r>
        <w:t xml:space="preserve"> </w:t>
      </w:r>
      <w:r w:rsidRPr="00471693">
        <w:t>обычно</w:t>
      </w:r>
      <w:r>
        <w:t xml:space="preserve"> </w:t>
      </w:r>
      <w:r w:rsidRPr="00471693">
        <w:t>получаемую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той</w:t>
      </w:r>
      <w:r>
        <w:t xml:space="preserve"> </w:t>
      </w:r>
      <w:r w:rsidRPr="00471693">
        <w:t>же</w:t>
      </w:r>
      <w:r>
        <w:t xml:space="preserve"> </w:t>
      </w:r>
      <w:r w:rsidRPr="00471693">
        <w:t>категории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63.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существует</w:t>
      </w:r>
      <w:r>
        <w:t xml:space="preserve"> </w:t>
      </w:r>
      <w:r w:rsidRPr="00471693">
        <w:t>государственная</w:t>
      </w:r>
      <w:r>
        <w:t xml:space="preserve"> </w:t>
      </w:r>
      <w:r w:rsidRPr="00471693">
        <w:t>монополия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торговли,</w:t>
      </w:r>
      <w:r>
        <w:t xml:space="preserve"> </w:t>
      </w:r>
      <w:r w:rsidRPr="00471693">
        <w:t>нормальная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определяться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цены</w:t>
      </w:r>
      <w:r>
        <w:t xml:space="preserve"> </w:t>
      </w:r>
      <w:r w:rsidRPr="00471693">
        <w:t>или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подходящей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(сравнимой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страной)</w:t>
      </w:r>
      <w:r>
        <w:t xml:space="preserve"> </w:t>
      </w:r>
      <w:r w:rsidRPr="00471693">
        <w:t>либо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</w:t>
      </w:r>
      <w:r>
        <w:t xml:space="preserve"> </w:t>
      </w:r>
      <w:r w:rsidRPr="00471693">
        <w:t>его</w:t>
      </w:r>
      <w:r>
        <w:t xml:space="preserve"> </w:t>
      </w:r>
      <w:r w:rsidRPr="00471693">
        <w:t>поставках</w:t>
      </w:r>
      <w:r>
        <w:t xml:space="preserve"> </w:t>
      </w:r>
      <w:r w:rsidRPr="00471693">
        <w:t>из</w:t>
      </w:r>
      <w:r>
        <w:t xml:space="preserve"> </w:t>
      </w:r>
      <w:r w:rsidRPr="00471693">
        <w:t>такой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возможным,</w:t>
      </w:r>
      <w:r>
        <w:t xml:space="preserve"> </w:t>
      </w:r>
      <w:r w:rsidRPr="00471693">
        <w:t>нормальная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определяться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цены,</w:t>
      </w:r>
      <w:r>
        <w:t xml:space="preserve"> </w:t>
      </w:r>
      <w:r w:rsidRPr="00471693">
        <w:t>уплаченной</w:t>
      </w:r>
      <w:r>
        <w:t xml:space="preserve"> </w:t>
      </w:r>
      <w:r w:rsidRPr="00471693">
        <w:t>или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уплате</w:t>
      </w:r>
      <w:r>
        <w:t xml:space="preserve"> </w:t>
      </w:r>
      <w:r w:rsidRPr="00471693">
        <w:t>за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скорректированной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прибыли.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</w:p>
    <w:p w:rsidR="00471693" w:rsidRPr="00471693" w:rsidRDefault="00471693" w:rsidP="00471693">
      <w:r w:rsidRPr="00471693">
        <w:t>64.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данных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65.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данных</w:t>
      </w:r>
      <w:r>
        <w:t xml:space="preserve"> </w:t>
      </w:r>
      <w:r w:rsidRPr="00471693">
        <w:t>об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</w:t>
      </w:r>
      <w:r>
        <w:t xml:space="preserve"> </w:t>
      </w:r>
      <w:r w:rsidRPr="00471693">
        <w:t>возникновении</w:t>
      </w:r>
      <w:r>
        <w:t xml:space="preserve"> </w:t>
      </w:r>
      <w:r w:rsidRPr="00471693">
        <w:t>у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обоснованных</w:t>
      </w:r>
      <w:r>
        <w:t xml:space="preserve"> </w:t>
      </w:r>
      <w:r w:rsidRPr="00471693">
        <w:t>сомнений</w:t>
      </w:r>
      <w:r>
        <w:t xml:space="preserve"> </w:t>
      </w:r>
      <w:r w:rsidRPr="00471693">
        <w:t>в</w:t>
      </w:r>
      <w:r>
        <w:t xml:space="preserve"> </w:t>
      </w:r>
      <w:r w:rsidRPr="00471693">
        <w:t>достоверности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об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цене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импортер</w:t>
      </w:r>
      <w:r>
        <w:t xml:space="preserve"> </w:t>
      </w:r>
      <w:r w:rsidRPr="00471693">
        <w:t>товара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связанными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связи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них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лицом),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ограничительной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практики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сговора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его</w:t>
      </w:r>
      <w:r>
        <w:t xml:space="preserve"> </w:t>
      </w:r>
      <w:r w:rsidRPr="00471693">
        <w:t>экспортная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рассчитана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цены,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импортированный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впервые</w:t>
      </w:r>
      <w:r>
        <w:t xml:space="preserve"> </w:t>
      </w:r>
      <w:r w:rsidRPr="00471693">
        <w:t>перепродается</w:t>
      </w:r>
      <w:r>
        <w:t xml:space="preserve"> </w:t>
      </w:r>
      <w:r w:rsidRPr="00471693">
        <w:t>независимому</w:t>
      </w:r>
      <w:r>
        <w:t xml:space="preserve"> </w:t>
      </w:r>
      <w:r w:rsidRPr="00471693">
        <w:t>покупателю,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методом,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импортированный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не</w:t>
      </w:r>
      <w:r>
        <w:t xml:space="preserve"> </w:t>
      </w:r>
      <w:r w:rsidRPr="00471693">
        <w:t>перепродается</w:t>
      </w:r>
      <w:r>
        <w:t xml:space="preserve"> </w:t>
      </w:r>
      <w:r w:rsidRPr="00471693">
        <w:t>независимому</w:t>
      </w:r>
      <w:r>
        <w:t xml:space="preserve"> </w:t>
      </w:r>
      <w:r w:rsidRPr="00471693">
        <w:t>покупателю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перепродается</w:t>
      </w:r>
      <w:r>
        <w:t xml:space="preserve"> </w:t>
      </w:r>
      <w:r w:rsidRPr="00471693">
        <w:t>в</w:t>
      </w:r>
      <w:r>
        <w:t xml:space="preserve"> </w:t>
      </w:r>
      <w:r w:rsidRPr="00471693">
        <w:t>таком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в</w:t>
      </w:r>
      <w:r>
        <w:t xml:space="preserve"> </w:t>
      </w:r>
      <w:r w:rsidRPr="00471693">
        <w:t>каком</w:t>
      </w:r>
      <w:r>
        <w:t xml:space="preserve"> </w:t>
      </w:r>
      <w:r w:rsidRPr="00471693">
        <w:t>он</w:t>
      </w:r>
      <w:r>
        <w:t xml:space="preserve"> </w:t>
      </w:r>
      <w:r w:rsidRPr="00471693">
        <w:t>был</w:t>
      </w:r>
      <w:r>
        <w:t xml:space="preserve"> </w:t>
      </w:r>
      <w:r w:rsidRPr="00471693">
        <w:t>импортирован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налоги),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между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и</w:t>
      </w:r>
      <w:r>
        <w:t xml:space="preserve"> </w:t>
      </w:r>
      <w:r w:rsidRPr="00471693">
        <w:t>перепродажей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прибыль.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</w:p>
    <w:p w:rsidR="00471693" w:rsidRPr="00471693" w:rsidRDefault="00471693" w:rsidP="00471693">
      <w:r w:rsidRPr="00471693">
        <w:lastRenderedPageBreak/>
        <w:t>66.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ущербом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материальный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замедление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67.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объема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68.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анализируются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69.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определяет,</w:t>
      </w:r>
      <w:r>
        <w:t xml:space="preserve"> </w:t>
      </w:r>
      <w:r w:rsidRPr="00471693">
        <w:t>произошло</w:t>
      </w:r>
      <w:r>
        <w:t xml:space="preserve"> </w:t>
      </w:r>
      <w:r w:rsidRPr="00471693">
        <w:t>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либо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государствах-членах).</w:t>
      </w:r>
    </w:p>
    <w:p w:rsidR="00471693" w:rsidRPr="00471693" w:rsidRDefault="00471693" w:rsidP="00471693">
      <w:r w:rsidRPr="00471693">
        <w:t>70.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устанавливает: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были</w:t>
      </w:r>
      <w:r>
        <w:t xml:space="preserve"> </w:t>
      </w:r>
      <w:r w:rsidRPr="00471693">
        <w:t>ли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значительно</w:t>
      </w:r>
      <w:r>
        <w:t xml:space="preserve"> </w:t>
      </w:r>
      <w:r w:rsidRPr="00471693">
        <w:t>ниже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привел</w:t>
      </w:r>
      <w:r>
        <w:t xml:space="preserve"> </w:t>
      </w:r>
      <w:r w:rsidRPr="00471693">
        <w:t>ли</w:t>
      </w:r>
      <w:r>
        <w:t xml:space="preserve"> </w:t>
      </w:r>
      <w:r w:rsidRPr="00471693">
        <w:t>демпинговый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</w:t>
      </w:r>
      <w:r>
        <w:t xml:space="preserve"> </w:t>
      </w:r>
      <w:r w:rsidRPr="00471693">
        <w:t>значительному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препятствовал</w:t>
      </w:r>
      <w:r>
        <w:t xml:space="preserve"> </w:t>
      </w:r>
      <w:r w:rsidRPr="00471693">
        <w:t>ли</w:t>
      </w:r>
      <w:r>
        <w:t xml:space="preserve"> </w:t>
      </w:r>
      <w:r w:rsidRPr="00471693">
        <w:t>значительно</w:t>
      </w:r>
      <w:r>
        <w:t xml:space="preserve"> </w:t>
      </w:r>
      <w:r w:rsidRPr="00471693">
        <w:t>демпинговый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росту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имел</w:t>
      </w:r>
      <w:r>
        <w:t xml:space="preserve"> </w:t>
      </w:r>
      <w:r w:rsidRPr="00471693">
        <w:t>бы</w:t>
      </w:r>
      <w:r>
        <w:t xml:space="preserve"> </w:t>
      </w:r>
      <w:r w:rsidRPr="00471693">
        <w:t>место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71.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проводимых</w:t>
      </w:r>
      <w:r>
        <w:t xml:space="preserve"> </w:t>
      </w:r>
      <w:r w:rsidRPr="00471693">
        <w:t>одновременно,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одной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оценивать</w:t>
      </w:r>
      <w:r>
        <w:t xml:space="preserve"> </w:t>
      </w:r>
      <w:r w:rsidRPr="00471693">
        <w:t>совокупное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установит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маржа,</w:t>
      </w:r>
      <w:r>
        <w:t xml:space="preserve"> </w:t>
      </w:r>
      <w:r w:rsidRPr="00471693">
        <w:t>определенная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из</w:t>
      </w:r>
      <w:r>
        <w:t xml:space="preserve"> </w:t>
      </w:r>
      <w:r w:rsidRPr="00471693">
        <w:t>каждой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минимально</w:t>
      </w:r>
      <w:r>
        <w:t xml:space="preserve"> </w:t>
      </w:r>
      <w:r w:rsidRPr="00471693">
        <w:t>допустимую</w:t>
      </w:r>
      <w:r>
        <w:t xml:space="preserve"> </w:t>
      </w:r>
      <w:r w:rsidRPr="00471693">
        <w:t>демпинговую</w:t>
      </w:r>
      <w:r>
        <w:t xml:space="preserve"> </w:t>
      </w:r>
      <w:r w:rsidRPr="00471693">
        <w:t>маржу,</w:t>
      </w:r>
      <w:r>
        <w:t xml:space="preserve"> </w:t>
      </w:r>
      <w:r w:rsidRPr="00471693">
        <w:t>а</w:t>
      </w:r>
      <w:r>
        <w:t xml:space="preserve"> </w:t>
      </w:r>
      <w:r w:rsidRPr="00471693">
        <w:t>объем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каждой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незначительным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пункта</w:t>
      </w:r>
      <w:r>
        <w:t xml:space="preserve"> </w:t>
      </w:r>
      <w:r w:rsidRPr="00471693">
        <w:t>223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оценка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возможной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импортными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импортным</w:t>
      </w:r>
      <w:r>
        <w:t xml:space="preserve"> </w:t>
      </w:r>
      <w:r w:rsidRPr="00471693">
        <w:t>товаром</w:t>
      </w:r>
      <w:r>
        <w:t xml:space="preserve"> </w:t>
      </w:r>
      <w:r w:rsidRPr="00471693">
        <w:t>и</w:t>
      </w:r>
      <w:r>
        <w:t xml:space="preserve"> </w:t>
      </w:r>
      <w:r w:rsidRPr="00471693">
        <w:t>аналогичным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произведенным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72.</w:t>
      </w:r>
      <w:r>
        <w:t xml:space="preserve"> </w:t>
      </w:r>
      <w:r w:rsidRPr="00471693">
        <w:t>Анализ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заключается</w:t>
      </w:r>
      <w:r>
        <w:t xml:space="preserve"> </w:t>
      </w:r>
      <w:r w:rsidRPr="00471693">
        <w:t>в</w:t>
      </w:r>
      <w:r>
        <w:t xml:space="preserve"> </w:t>
      </w:r>
      <w:r w:rsidRPr="00471693">
        <w:t>оценке</w:t>
      </w:r>
      <w:r>
        <w:t xml:space="preserve"> </w:t>
      </w:r>
      <w:r w:rsidRPr="00471693">
        <w:t>всех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состоянию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включая:</w:t>
      </w:r>
    </w:p>
    <w:p w:rsidR="00471693" w:rsidRPr="00471693" w:rsidRDefault="00471693" w:rsidP="00471693">
      <w:r w:rsidRPr="00471693">
        <w:t>степень</w:t>
      </w:r>
      <w:r>
        <w:t xml:space="preserve"> </w:t>
      </w:r>
      <w:r w:rsidRPr="00471693">
        <w:t>восстановления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после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нее</w:t>
      </w:r>
      <w:r>
        <w:t xml:space="preserve"> </w:t>
      </w:r>
      <w:r w:rsidRPr="00471693">
        <w:t>имевшего</w:t>
      </w:r>
      <w:r>
        <w:t xml:space="preserve"> </w:t>
      </w:r>
      <w:r w:rsidRPr="00471693">
        <w:t>место</w:t>
      </w:r>
      <w:r>
        <w:t xml:space="preserve"> </w:t>
      </w:r>
      <w:r w:rsidRPr="00471693">
        <w:t>ранее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произошедшее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доли</w:t>
      </w:r>
      <w:r>
        <w:t xml:space="preserve"> </w:t>
      </w:r>
      <w:r w:rsidRPr="00471693">
        <w:t>его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производительности,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привлеченных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мощностей;</w:t>
      </w:r>
    </w:p>
    <w:p w:rsidR="00471693" w:rsidRPr="00471693" w:rsidRDefault="00471693" w:rsidP="00471693">
      <w:r w:rsidRPr="00471693">
        <w:t>факторы,</w:t>
      </w:r>
      <w:r>
        <w:t xml:space="preserve"> </w:t>
      </w:r>
      <w:r w:rsidRPr="00471693">
        <w:t>влияющие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размер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маржи;</w:t>
      </w:r>
    </w:p>
    <w:p w:rsidR="00471693" w:rsidRPr="00471693" w:rsidRDefault="00471693" w:rsidP="00471693">
      <w:r w:rsidRPr="00471693">
        <w:t>произошедшее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запасы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занятости,</w:t>
      </w:r>
      <w:r>
        <w:t xml:space="preserve"> </w:t>
      </w:r>
      <w:r w:rsidRPr="00471693">
        <w:t>заработную</w:t>
      </w:r>
      <w:r>
        <w:t xml:space="preserve"> </w:t>
      </w:r>
      <w:r w:rsidRPr="00471693">
        <w:t>плату,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финансовое</w:t>
      </w:r>
      <w:r>
        <w:t xml:space="preserve"> </w:t>
      </w:r>
      <w:r w:rsidRPr="00471693">
        <w:t>состояние.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ни</w:t>
      </w:r>
      <w:r>
        <w:t xml:space="preserve"> </w:t>
      </w:r>
      <w:r w:rsidRPr="00471693">
        <w:t>один,</w:t>
      </w:r>
      <w:r>
        <w:t xml:space="preserve"> </w:t>
      </w:r>
      <w:r w:rsidRPr="00471693">
        <w:t>ни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иметь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</w:p>
    <w:p w:rsidR="00471693" w:rsidRDefault="00471693" w:rsidP="00471693">
      <w:r w:rsidRPr="00471693">
        <w:t>73.</w:t>
      </w:r>
      <w:r>
        <w:t xml:space="preserve"> </w:t>
      </w:r>
      <w:r w:rsidRPr="00471693">
        <w:t>Вывод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причинно-следственной</w:t>
      </w:r>
      <w:r>
        <w:t xml:space="preserve"> </w:t>
      </w:r>
      <w:r w:rsidRPr="00471693">
        <w:t>связи</w:t>
      </w:r>
      <w:r>
        <w:t xml:space="preserve"> </w:t>
      </w:r>
      <w:r w:rsidRPr="00471693">
        <w:t>между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и</w:t>
      </w:r>
      <w:r>
        <w:t xml:space="preserve"> </w:t>
      </w:r>
      <w:r w:rsidRPr="00471693">
        <w:t>ущербом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должен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всех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делу</w:t>
      </w:r>
      <w:r>
        <w:t xml:space="preserve"> </w:t>
      </w:r>
      <w:r w:rsidRPr="00471693">
        <w:t>и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lastRenderedPageBreak/>
        <w:t>74.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помимо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тот</w:t>
      </w:r>
      <w:r>
        <w:t xml:space="preserve"> </w:t>
      </w:r>
      <w:r w:rsidRPr="00471693">
        <w:t>же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причиняется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Факторы,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делу,</w:t>
      </w:r>
      <w:r>
        <w:t xml:space="preserve"> </w:t>
      </w:r>
      <w:r w:rsidRPr="00471693">
        <w:t>включают,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частности,</w:t>
      </w:r>
      <w:r>
        <w:t xml:space="preserve"> </w:t>
      </w:r>
      <w:r w:rsidRPr="00471693">
        <w:t>объем</w:t>
      </w:r>
      <w:r>
        <w:t xml:space="preserve"> </w:t>
      </w:r>
      <w:r w:rsidRPr="00471693">
        <w:t>и</w:t>
      </w:r>
      <w:r>
        <w:t xml:space="preserve"> </w:t>
      </w:r>
      <w:r w:rsidRPr="00471693">
        <w:t>цены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не</w:t>
      </w:r>
      <w:r>
        <w:t xml:space="preserve"> </w:t>
      </w:r>
      <w:r w:rsidRPr="00471693">
        <w:t>проданного</w:t>
      </w:r>
      <w:r>
        <w:t xml:space="preserve"> </w:t>
      </w:r>
      <w:r w:rsidRPr="00471693">
        <w:t>по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ценам,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спроса</w:t>
      </w:r>
      <w:r>
        <w:t xml:space="preserve"> </w:t>
      </w:r>
      <w:r w:rsidRPr="00471693">
        <w:t>или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структуре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ограничительную</w:t>
      </w:r>
      <w:r>
        <w:t xml:space="preserve"> </w:t>
      </w:r>
      <w:r w:rsidRPr="00471693">
        <w:t>торговую</w:t>
      </w:r>
      <w:r>
        <w:t xml:space="preserve"> </w:t>
      </w:r>
      <w:r w:rsidRPr="00471693">
        <w:t>практику,</w:t>
      </w:r>
      <w:r>
        <w:t xml:space="preserve"> </w:t>
      </w:r>
      <w:r w:rsidRPr="00471693">
        <w:t>технологические</w:t>
      </w:r>
      <w:r>
        <w:t xml:space="preserve"> </w:t>
      </w:r>
      <w:r w:rsidRPr="00471693">
        <w:t>достижения,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экспортные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производительность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Ущерб,</w:t>
      </w:r>
      <w:r>
        <w:t xml:space="preserve"> </w:t>
      </w:r>
      <w:r w:rsidRPr="00471693">
        <w:t>причиненный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этих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отнесен</w:t>
      </w:r>
      <w:r>
        <w:t xml:space="preserve"> </w:t>
      </w:r>
      <w:r w:rsidRPr="00471693">
        <w:t>к</w:t>
      </w:r>
      <w:r>
        <w:t xml:space="preserve"> </w:t>
      </w:r>
      <w:r w:rsidRPr="00471693">
        <w:t>ущербу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75.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таких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производственный</w:t>
      </w:r>
      <w:r>
        <w:t xml:space="preserve"> </w:t>
      </w:r>
      <w:r w:rsidRPr="00471693">
        <w:t>процесс,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прибыль.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не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узкой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или</w:t>
      </w:r>
      <w:r>
        <w:t xml:space="preserve"> </w:t>
      </w:r>
      <w:r w:rsidRPr="00471693">
        <w:t>номенклатуры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данные.</w:t>
      </w:r>
    </w:p>
    <w:p w:rsidR="00471693" w:rsidRPr="00471693" w:rsidRDefault="00471693" w:rsidP="00471693">
      <w:r w:rsidRPr="00471693">
        <w:t>76.</w:t>
      </w:r>
      <w:r>
        <w:t xml:space="preserve"> </w:t>
      </w:r>
      <w:r w:rsidRPr="00471693">
        <w:t>При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все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свидетельствующие</w:t>
      </w:r>
      <w:r>
        <w:t xml:space="preserve"> </w:t>
      </w:r>
      <w:r w:rsidRPr="00471693">
        <w:t>о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достаточных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очевидная</w:t>
      </w:r>
      <w:r>
        <w:t xml:space="preserve"> </w:t>
      </w:r>
      <w:r w:rsidRPr="00471693">
        <w:t>неотвратимость</w:t>
      </w:r>
      <w:r>
        <w:t xml:space="preserve"> </w:t>
      </w:r>
      <w:r w:rsidRPr="00471693">
        <w:t>их</w:t>
      </w:r>
      <w:r>
        <w:t xml:space="preserve"> </w:t>
      </w:r>
      <w:r w:rsidRPr="00471693">
        <w:t>увеличения,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свидетельствуют</w:t>
      </w:r>
      <w:r>
        <w:t xml:space="preserve"> </w:t>
      </w:r>
      <w:r w:rsidRPr="00471693">
        <w:t>о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любой</w:t>
      </w:r>
      <w:r>
        <w:t xml:space="preserve"> </w:t>
      </w:r>
      <w:r w:rsidRPr="00471693">
        <w:t>дополнительный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сдерживанию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росту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запасов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77.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пришел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неотвратимости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таким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непринятия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</w:p>
    <w:p w:rsidR="00471693" w:rsidRPr="00471693" w:rsidRDefault="00471693" w:rsidP="00471693">
      <w:r w:rsidRPr="00471693">
        <w:t>78.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полученная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свидетельствует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доклада,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причиняемого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79.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введена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80.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достаточной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выше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предварительно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маржи.</w:t>
      </w:r>
    </w:p>
    <w:p w:rsidR="00471693" w:rsidRPr="00471693" w:rsidRDefault="00471693" w:rsidP="00471693">
      <w:r w:rsidRPr="00471693">
        <w:t>81.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равна</w:t>
      </w:r>
      <w:r>
        <w:t xml:space="preserve"> </w:t>
      </w:r>
      <w:r w:rsidRPr="00471693">
        <w:t>размеру</w:t>
      </w:r>
      <w:r>
        <w:t xml:space="preserve"> </w:t>
      </w:r>
      <w:r w:rsidRPr="00471693">
        <w:t>предварительно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4</w:t>
      </w:r>
      <w:r>
        <w:t xml:space="preserve"> </w:t>
      </w:r>
      <w:r w:rsidRPr="00471693">
        <w:t>месяца,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этот</w:t>
      </w:r>
      <w:r>
        <w:t xml:space="preserve"> </w:t>
      </w:r>
      <w:r w:rsidRPr="00471693">
        <w:lastRenderedPageBreak/>
        <w:t>срок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просьбы</w:t>
      </w:r>
      <w:r>
        <w:t xml:space="preserve"> </w:t>
      </w:r>
      <w:r w:rsidRPr="00471693">
        <w:t>экспортеров,</w:t>
      </w:r>
      <w:r>
        <w:t xml:space="preserve"> </w:t>
      </w:r>
      <w:r w:rsidRPr="00471693">
        <w:t>доля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большую</w:t>
      </w:r>
      <w:r>
        <w:t xml:space="preserve"> </w:t>
      </w:r>
      <w:r w:rsidRPr="00471693">
        <w:t>часть.</w:t>
      </w:r>
    </w:p>
    <w:p w:rsidR="00471693" w:rsidRPr="00471693" w:rsidRDefault="00471693" w:rsidP="00471693">
      <w:r w:rsidRPr="00471693">
        <w:t>82.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меньше</w:t>
      </w:r>
      <w:r>
        <w:t xml:space="preserve"> </w:t>
      </w:r>
      <w:r w:rsidRPr="00471693">
        <w:t>предварительно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этот</w:t>
      </w:r>
      <w:r>
        <w:t xml:space="preserve"> </w:t>
      </w:r>
      <w:r w:rsidRPr="00471693">
        <w:t>срок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9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просьбы</w:t>
      </w:r>
      <w:r>
        <w:t xml:space="preserve"> </w:t>
      </w:r>
      <w:r w:rsidRPr="00471693">
        <w:t>экспортеров,</w:t>
      </w:r>
      <w:r>
        <w:t xml:space="preserve"> </w:t>
      </w:r>
      <w:r w:rsidRPr="00471693">
        <w:t>доля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большую</w:t>
      </w:r>
      <w:r>
        <w:t xml:space="preserve"> </w:t>
      </w:r>
      <w:r w:rsidRPr="00471693">
        <w:t>часть.</w:t>
      </w:r>
    </w:p>
    <w:p w:rsidR="00471693" w:rsidRPr="00471693" w:rsidRDefault="00471693" w:rsidP="00471693">
      <w:r w:rsidRPr="00471693">
        <w:t>83.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отсутствуют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84.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85.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proofErr w:type="spellStart"/>
      <w:r w:rsidRPr="00471693">
        <w:t>невведение</w:t>
      </w:r>
      <w:proofErr w:type="spellEnd"/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привело</w:t>
      </w:r>
      <w:r>
        <w:t xml:space="preserve"> </w:t>
      </w:r>
      <w:r w:rsidRPr="00471693">
        <w:t>бы</w:t>
      </w:r>
      <w:r>
        <w:t xml:space="preserve"> </w:t>
      </w:r>
      <w:r w:rsidRPr="00471693">
        <w:t>к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86</w:t>
      </w:r>
      <w:r>
        <w:t xml:space="preserve"> </w:t>
      </w:r>
      <w:r w:rsidRPr="00471693">
        <w:t>и</w:t>
      </w:r>
      <w:r>
        <w:t xml:space="preserve"> </w:t>
      </w:r>
      <w:r w:rsidRPr="00471693">
        <w:t>87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86.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низкой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сумме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превышающие</w:t>
      </w:r>
      <w:r>
        <w:t xml:space="preserve"> </w:t>
      </w:r>
      <w:r w:rsidRPr="00471693">
        <w:t>сумму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87.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взимается.</w:t>
      </w:r>
    </w:p>
    <w:p w:rsidR="00471693" w:rsidRPr="00471693" w:rsidRDefault="00471693" w:rsidP="00471693">
      <w:r w:rsidRPr="00471693">
        <w:t>88.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одновременного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89.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принимается,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7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</w:p>
    <w:p w:rsidR="00471693" w:rsidRDefault="00471693" w:rsidP="00471693"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</w:p>
    <w:p w:rsidR="00471693" w:rsidRPr="00471693" w:rsidRDefault="00471693" w:rsidP="00471693">
      <w:r w:rsidRPr="00471693">
        <w:t>90.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приостановлено</w:t>
      </w:r>
      <w:r>
        <w:t xml:space="preserve"> </w:t>
      </w:r>
      <w:r w:rsidRPr="00471693">
        <w:t>или</w:t>
      </w:r>
      <w:r>
        <w:t xml:space="preserve"> </w:t>
      </w:r>
      <w:r w:rsidRPr="00471693">
        <w:t>прекращено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или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им</w:t>
      </w:r>
      <w:r>
        <w:t xml:space="preserve"> </w:t>
      </w:r>
      <w:r w:rsidRPr="00471693">
        <w:t>от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о</w:t>
      </w:r>
      <w:r>
        <w:t xml:space="preserve"> </w:t>
      </w:r>
      <w:r w:rsidRPr="00471693">
        <w:t>пересмотре</w:t>
      </w:r>
      <w:r>
        <w:t xml:space="preserve"> </w:t>
      </w:r>
      <w:r w:rsidRPr="00471693">
        <w:t>цен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его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необходимы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этих</w:t>
      </w:r>
      <w:r>
        <w:t xml:space="preserve"> </w:t>
      </w:r>
      <w:r w:rsidRPr="00471693">
        <w:t>лиц</w:t>
      </w:r>
      <w:r>
        <w:t xml:space="preserve"> </w:t>
      </w:r>
      <w:r w:rsidRPr="00471693">
        <w:t>о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этих</w:t>
      </w:r>
      <w:r>
        <w:t xml:space="preserve"> </w:t>
      </w:r>
      <w:r w:rsidRPr="00471693">
        <w:t>обязательств),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придет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заключению,</w:t>
      </w:r>
      <w:r>
        <w:t xml:space="preserve"> </w:t>
      </w:r>
      <w:r w:rsidRPr="00471693">
        <w:t>что</w:t>
      </w:r>
      <w:r>
        <w:t xml:space="preserve"> </w:t>
      </w:r>
      <w:r w:rsidRPr="00471693">
        <w:lastRenderedPageBreak/>
        <w:t>принятие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устранит</w:t>
      </w:r>
      <w:r>
        <w:t xml:space="preserve"> </w:t>
      </w:r>
      <w:r w:rsidRPr="00471693">
        <w:t>ущерб,</w:t>
      </w:r>
      <w:r>
        <w:t xml:space="preserve"> </w:t>
      </w:r>
      <w:r w:rsidRPr="00471693">
        <w:t>причиненный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импортом,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примет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одобрении.</w:t>
      </w:r>
    </w:p>
    <w:p w:rsidR="00471693" w:rsidRPr="00471693" w:rsidRDefault="00471693" w:rsidP="00471693"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этим</w:t>
      </w:r>
      <w:r>
        <w:t xml:space="preserve"> </w:t>
      </w:r>
      <w:r w:rsidRPr="00471693">
        <w:t>обязательствам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не</w:t>
      </w:r>
      <w:r>
        <w:t xml:space="preserve"> </w:t>
      </w:r>
      <w:r w:rsidRPr="00471693">
        <w:t>выше,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маржи.</w:t>
      </w:r>
    </w:p>
    <w:p w:rsidR="00471693" w:rsidRPr="00471693" w:rsidRDefault="00471693" w:rsidP="00471693">
      <w:r w:rsidRPr="00471693">
        <w:t>Повышение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меньше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91.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пор,</w:t>
      </w:r>
      <w:r>
        <w:t xml:space="preserve"> </w:t>
      </w:r>
      <w:r w:rsidRPr="00471693">
        <w:t>пока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придет</w:t>
      </w:r>
      <w:r>
        <w:t xml:space="preserve"> </w:t>
      </w:r>
      <w:r w:rsidRPr="00471693">
        <w:t>к</w:t>
      </w:r>
      <w:r>
        <w:t xml:space="preserve"> </w:t>
      </w:r>
      <w:r w:rsidRPr="00471693">
        <w:t>предварительному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92.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неприемлемости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большим</w:t>
      </w:r>
      <w:r>
        <w:t xml:space="preserve"> </w:t>
      </w:r>
      <w:r w:rsidRPr="00471693">
        <w:t>числом</w:t>
      </w:r>
      <w:r>
        <w:t xml:space="preserve"> </w:t>
      </w:r>
      <w:r w:rsidRPr="00471693">
        <w:t>реальных</w:t>
      </w:r>
      <w:r>
        <w:t xml:space="preserve"> </w:t>
      </w:r>
      <w:r w:rsidRPr="00471693">
        <w:t>или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причинам.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сообщает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причины,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одобрение</w:t>
      </w:r>
      <w:r>
        <w:t xml:space="preserve"> </w:t>
      </w:r>
      <w:r w:rsidRPr="00471693">
        <w:t>их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было</w:t>
      </w:r>
      <w:r>
        <w:t xml:space="preserve"> </w:t>
      </w:r>
      <w:r w:rsidRPr="00471693">
        <w:t>сочтено</w:t>
      </w:r>
      <w:r>
        <w:t xml:space="preserve"> </w:t>
      </w:r>
      <w:r w:rsidRPr="00471693">
        <w:t>неприемлемым,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им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этим</w:t>
      </w:r>
      <w:r>
        <w:t xml:space="preserve"> </w:t>
      </w:r>
      <w:r w:rsidRPr="00471693">
        <w:t>комментарии.</w:t>
      </w:r>
    </w:p>
    <w:p w:rsidR="00471693" w:rsidRPr="00471693" w:rsidRDefault="00471693" w:rsidP="00471693">
      <w:r w:rsidRPr="00471693">
        <w:t>93.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экспортеру,</w:t>
      </w:r>
      <w:r>
        <w:t xml:space="preserve"> </w:t>
      </w:r>
      <w:r w:rsidRPr="00471693">
        <w:t>принявшему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их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версии,</w:t>
      </w:r>
      <w:r>
        <w:t xml:space="preserve"> </w:t>
      </w:r>
      <w:r w:rsidRPr="00471693">
        <w:t>чтобы</w:t>
      </w:r>
      <w:r>
        <w:t xml:space="preserve"> </w:t>
      </w:r>
      <w:r w:rsidRPr="00471693">
        <w:t>иметь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ее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лицам.</w:t>
      </w:r>
    </w:p>
    <w:p w:rsidR="00471693" w:rsidRPr="00471693" w:rsidRDefault="00471693" w:rsidP="00471693">
      <w:r w:rsidRPr="00471693">
        <w:t>94.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предложить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требовать</w:t>
      </w:r>
      <w:r>
        <w:t xml:space="preserve"> </w:t>
      </w:r>
      <w:r w:rsidRPr="00471693">
        <w:t>их</w:t>
      </w:r>
      <w:r>
        <w:t xml:space="preserve"> </w:t>
      </w:r>
      <w:r w:rsidRPr="00471693">
        <w:t>принятия.</w:t>
      </w:r>
    </w:p>
    <w:p w:rsidR="00471693" w:rsidRPr="00471693" w:rsidRDefault="00471693" w:rsidP="00471693">
      <w:r w:rsidRPr="00471693">
        <w:t>95.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антидемпинговое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продолжено</w:t>
      </w:r>
      <w:r>
        <w:t xml:space="preserve"> </w:t>
      </w:r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экспортер,</w:t>
      </w:r>
      <w:r>
        <w:t xml:space="preserve"> </w:t>
      </w:r>
      <w:r w:rsidRPr="00471693">
        <w:t>принявший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автоматически</w:t>
      </w:r>
      <w:r>
        <w:t xml:space="preserve"> </w:t>
      </w:r>
      <w:r w:rsidRPr="00471693">
        <w:t>освобождается</w:t>
      </w:r>
      <w:r>
        <w:t xml:space="preserve"> </w:t>
      </w:r>
      <w:r w:rsidRPr="00471693">
        <w:t>от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когда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существования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обязательств.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сделанное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существования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оставаться</w:t>
      </w:r>
      <w:r>
        <w:t xml:space="preserve"> </w:t>
      </w:r>
      <w:r w:rsidRPr="00471693">
        <w:t>в</w:t>
      </w:r>
      <w:r>
        <w:t xml:space="preserve"> </w:t>
      </w:r>
      <w:r w:rsidRPr="00471693">
        <w:t>силе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необходимого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времени.</w:t>
      </w:r>
    </w:p>
    <w:p w:rsidR="00471693" w:rsidRPr="00471693" w:rsidRDefault="00471693" w:rsidP="00471693">
      <w:r w:rsidRPr="00471693">
        <w:t>96.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продолжают</w:t>
      </w:r>
      <w:r>
        <w:t xml:space="preserve"> </w:t>
      </w:r>
      <w:r w:rsidRPr="00471693">
        <w:t>действовать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и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97.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экспортера,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были</w:t>
      </w:r>
      <w:r>
        <w:t xml:space="preserve"> </w:t>
      </w:r>
      <w:r w:rsidRPr="00471693">
        <w:t>одобрены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их</w:t>
      </w:r>
      <w:r>
        <w:t xml:space="preserve"> </w:t>
      </w:r>
      <w:r w:rsidRPr="00471693">
        <w:t>выполнения,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согласие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этих</w:t>
      </w:r>
      <w:r>
        <w:t xml:space="preserve"> </w:t>
      </w:r>
      <w:r w:rsidRPr="00471693">
        <w:t>сведений.</w:t>
      </w:r>
    </w:p>
    <w:p w:rsidR="00471693" w:rsidRPr="00471693" w:rsidRDefault="00471693" w:rsidP="00471693">
      <w:r w:rsidRPr="00471693">
        <w:t>Непредставление</w:t>
      </w:r>
      <w:r>
        <w:t xml:space="preserve"> </w:t>
      </w:r>
      <w:r w:rsidRPr="00471693">
        <w:t>запрашиваемых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несогласие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этих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98.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отзыва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еще</w:t>
      </w:r>
      <w:r>
        <w:t xml:space="preserve"> </w:t>
      </w:r>
      <w:r w:rsidRPr="00471693">
        <w:t>не</w:t>
      </w:r>
      <w:r>
        <w:t xml:space="preserve"> </w:t>
      </w:r>
      <w:r w:rsidRPr="00471693">
        <w:t>завершено)</w:t>
      </w:r>
      <w:r>
        <w:t xml:space="preserve"> </w:t>
      </w:r>
      <w:r w:rsidRPr="00471693">
        <w:t>или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окончательные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свидетельствуют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ее</w:t>
      </w:r>
      <w:r>
        <w:t xml:space="preserve"> </w:t>
      </w:r>
      <w:r w:rsidRPr="00471693">
        <w:t>введения).</w:t>
      </w:r>
    </w:p>
    <w:p w:rsidR="00471693" w:rsidRPr="00471693" w:rsidRDefault="00471693" w:rsidP="00471693">
      <w:r w:rsidRPr="00471693">
        <w:t>Экспортеру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им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таким</w:t>
      </w:r>
      <w:r>
        <w:t xml:space="preserve"> </w:t>
      </w:r>
      <w:r w:rsidRPr="00471693">
        <w:t>нарушением.</w:t>
      </w:r>
    </w:p>
    <w:p w:rsidR="00471693" w:rsidRDefault="00471693" w:rsidP="00471693">
      <w:r w:rsidRPr="00471693">
        <w:t>99.</w:t>
      </w:r>
      <w:r>
        <w:t xml:space="preserve"> </w:t>
      </w:r>
      <w:r w:rsidRPr="00471693">
        <w:t>В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определена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или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</w:t>
      </w:r>
    </w:p>
    <w:p w:rsidR="00471693" w:rsidRDefault="00471693" w:rsidP="00471693">
      <w:r w:rsidRPr="00471693">
        <w:t>антидемпинговой</w:t>
      </w:r>
      <w:r>
        <w:t xml:space="preserve"> </w:t>
      </w:r>
      <w:r w:rsidRPr="00471693">
        <w:t>пошлины</w:t>
      </w:r>
    </w:p>
    <w:p w:rsidR="00471693" w:rsidRPr="00471693" w:rsidRDefault="00471693" w:rsidP="00471693">
      <w:r w:rsidRPr="00471693">
        <w:lastRenderedPageBreak/>
        <w:t>100.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поставляется</w:t>
      </w:r>
      <w:r>
        <w:t xml:space="preserve"> </w:t>
      </w:r>
      <w:r w:rsidRPr="00471693">
        <w:t>всеми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причиняющего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поставляемого</w:t>
      </w:r>
      <w:r>
        <w:t xml:space="preserve"> </w:t>
      </w:r>
      <w:r w:rsidRPr="00471693">
        <w:t>теми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одобрены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90</w:t>
      </w:r>
      <w:r>
        <w:t xml:space="preserve"> </w:t>
      </w:r>
      <w:r w:rsidRPr="00471693">
        <w:t>–</w:t>
      </w:r>
      <w:r>
        <w:t xml:space="preserve"> </w:t>
      </w:r>
      <w:r w:rsidRPr="00471693">
        <w:t>99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Протокола).</w:t>
      </w:r>
    </w:p>
    <w:p w:rsidR="00471693" w:rsidRPr="00471693" w:rsidRDefault="00471693" w:rsidP="00471693">
      <w:r w:rsidRPr="00471693">
        <w:t>101.</w:t>
      </w:r>
      <w:r>
        <w:t xml:space="preserve"> </w:t>
      </w:r>
      <w:r w:rsidRPr="00471693">
        <w:t>Размер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выше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маржи.</w:t>
      </w:r>
    </w:p>
    <w:p w:rsidR="00471693" w:rsidRPr="00471693" w:rsidRDefault="00471693" w:rsidP="00471693"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меньшем,</w:t>
      </w:r>
      <w:r>
        <w:t xml:space="preserve"> </w:t>
      </w:r>
      <w:r w:rsidRPr="00471693">
        <w:t>чем</w:t>
      </w:r>
      <w:r>
        <w:t xml:space="preserve"> </w:t>
      </w:r>
      <w:r w:rsidRPr="00471693">
        <w:t>размер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102.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индивидуальный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поставляемого</w:t>
      </w:r>
      <w:r>
        <w:t xml:space="preserve"> </w:t>
      </w:r>
      <w:r w:rsidRPr="00471693">
        <w:t>каждым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для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была</w:t>
      </w:r>
      <w:r>
        <w:t xml:space="preserve"> </w:t>
      </w:r>
      <w:r w:rsidRPr="00471693">
        <w:t>рассчитана</w:t>
      </w:r>
      <w:r>
        <w:t xml:space="preserve"> </w:t>
      </w:r>
      <w:r w:rsidRPr="00471693">
        <w:t>индивидуальная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маржа.</w:t>
      </w:r>
    </w:p>
    <w:p w:rsidR="00471693" w:rsidRPr="00471693" w:rsidRDefault="00471693" w:rsidP="00471693">
      <w:r w:rsidRPr="00471693">
        <w:t>103.</w:t>
      </w:r>
      <w:r>
        <w:t xml:space="preserve"> </w:t>
      </w:r>
      <w:r w:rsidRPr="00471693">
        <w:t>Кроме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102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единую</w:t>
      </w:r>
      <w:r>
        <w:t xml:space="preserve"> </w:t>
      </w:r>
      <w:r w:rsidRPr="00471693">
        <w:t>ставку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поставляемый</w:t>
      </w:r>
      <w:r>
        <w:t xml:space="preserve"> </w:t>
      </w:r>
      <w:r w:rsidRPr="00471693">
        <w:t>всеми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для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была</w:t>
      </w:r>
      <w:r>
        <w:t xml:space="preserve"> </w:t>
      </w:r>
      <w:r w:rsidRPr="00471693">
        <w:t>рассчитана</w:t>
      </w:r>
      <w:r>
        <w:t xml:space="preserve"> </w:t>
      </w:r>
      <w:r w:rsidRPr="00471693">
        <w:t>индивидуальная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наивысшей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маржи,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104.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применена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помещенных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уплата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90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ранее</w:t>
      </w:r>
      <w:r>
        <w:t xml:space="preserve"> </w:t>
      </w:r>
      <w:r w:rsidRPr="00471693">
        <w:t>имел</w:t>
      </w:r>
      <w:r>
        <w:t xml:space="preserve"> </w:t>
      </w:r>
      <w:r w:rsidRPr="00471693">
        <w:t>место</w:t>
      </w:r>
      <w:r>
        <w:t xml:space="preserve"> </w:t>
      </w:r>
      <w:r w:rsidRPr="00471693">
        <w:t>демпинговый</w:t>
      </w:r>
      <w:r>
        <w:t xml:space="preserve"> </w:t>
      </w:r>
      <w:r w:rsidRPr="00471693">
        <w:t>импорт,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наносил</w:t>
      </w:r>
      <w:r>
        <w:t xml:space="preserve"> </w:t>
      </w:r>
      <w:r w:rsidRPr="00471693">
        <w:t>ущерб,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</w:t>
      </w:r>
      <w:r>
        <w:t xml:space="preserve"> </w:t>
      </w:r>
      <w:r w:rsidRPr="00471693">
        <w:t>знал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был</w:t>
      </w:r>
      <w:r>
        <w:t xml:space="preserve"> </w:t>
      </w:r>
      <w:r w:rsidRPr="00471693">
        <w:t>знать,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поставляет</w:t>
      </w:r>
      <w:r>
        <w:t xml:space="preserve"> </w:t>
      </w:r>
      <w:r w:rsidRPr="00471693">
        <w:t>товар</w:t>
      </w:r>
      <w:r>
        <w:t xml:space="preserve"> </w:t>
      </w:r>
      <w:r w:rsidRPr="00471693">
        <w:t>по</w:t>
      </w:r>
      <w:r>
        <w:t xml:space="preserve"> </w:t>
      </w:r>
      <w:r w:rsidRPr="00471693">
        <w:t>цене</w:t>
      </w:r>
      <w:r>
        <w:t xml:space="preserve"> </w:t>
      </w:r>
      <w:r w:rsidRPr="00471693">
        <w:t>ниже</w:t>
      </w:r>
      <w:r>
        <w:t xml:space="preserve"> </w:t>
      </w:r>
      <w:r w:rsidRPr="00471693">
        <w:t>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нанесен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возросшим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короткого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продолжительности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объемов,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быстрого</w:t>
      </w:r>
      <w:r>
        <w:t xml:space="preserve"> </w:t>
      </w:r>
      <w:r w:rsidRPr="00471693">
        <w:t>роста</w:t>
      </w:r>
      <w:r>
        <w:t xml:space="preserve"> </w:t>
      </w:r>
      <w:r w:rsidRPr="00471693">
        <w:t>складских</w:t>
      </w:r>
      <w:r>
        <w:t xml:space="preserve"> </w:t>
      </w:r>
      <w:r w:rsidRPr="00471693">
        <w:t>запасов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товара)</w:t>
      </w:r>
      <w:r>
        <w:t xml:space="preserve"> </w:t>
      </w:r>
      <w:r w:rsidRPr="00471693">
        <w:t>может</w:t>
      </w:r>
      <w:r>
        <w:t xml:space="preserve"> </w:t>
      </w:r>
      <w:r w:rsidRPr="00471693">
        <w:t>значительно</w:t>
      </w:r>
      <w:r>
        <w:t xml:space="preserve"> </w:t>
      </w:r>
      <w:r w:rsidRPr="00471693">
        <w:t>уменьшить</w:t>
      </w:r>
      <w:r>
        <w:t xml:space="preserve"> </w:t>
      </w:r>
      <w:r w:rsidRPr="00471693">
        <w:t>восстановительный</w:t>
      </w:r>
      <w:r>
        <w:t xml:space="preserve"> </w:t>
      </w:r>
      <w:r w:rsidRPr="00471693">
        <w:t>эффект</w:t>
      </w:r>
      <w:r>
        <w:t xml:space="preserve"> </w:t>
      </w:r>
      <w:r w:rsidRPr="00471693">
        <w:t>от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импортерам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комментарии.</w:t>
      </w:r>
    </w:p>
    <w:p w:rsidR="00471693" w:rsidRPr="00471693" w:rsidRDefault="00471693" w:rsidP="00471693">
      <w:r w:rsidRPr="00471693">
        <w:t>105.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после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источниках,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уведомление,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предупреждение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содержащему</w:t>
      </w:r>
      <w:r>
        <w:t xml:space="preserve"> </w:t>
      </w:r>
      <w:r w:rsidRPr="00471693">
        <w:t>достаточные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104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таких</w:t>
      </w:r>
      <w:r>
        <w:t xml:space="preserve"> </w:t>
      </w:r>
      <w:r w:rsidRPr="00471693">
        <w:t>доказательств.</w:t>
      </w:r>
    </w:p>
    <w:p w:rsidR="00471693" w:rsidRPr="00471693" w:rsidRDefault="00471693" w:rsidP="00471693"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помещенных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уплата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уведомления,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пункте.</w:t>
      </w:r>
    </w:p>
    <w:p w:rsidR="00471693" w:rsidRDefault="00471693" w:rsidP="00471693">
      <w:r w:rsidRPr="00471693">
        <w:t>106.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пересмотр</w:t>
      </w:r>
    </w:p>
    <w:p w:rsidR="00471693" w:rsidRDefault="00471693" w:rsidP="00471693">
      <w:r w:rsidRPr="00471693">
        <w:t>антидемпинговой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107.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108.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проводилось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lastRenderedPageBreak/>
        <w:t>изменившимися</w:t>
      </w:r>
      <w:r>
        <w:t xml:space="preserve"> </w:t>
      </w:r>
      <w:r w:rsidRPr="00471693">
        <w:t>обстоятельствами</w:t>
      </w:r>
      <w:r>
        <w:t xml:space="preserve"> </w:t>
      </w:r>
      <w:r w:rsidRPr="00471693">
        <w:t>и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касалось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вызванного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проводилось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109.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форме,</w:t>
      </w:r>
      <w:r>
        <w:t xml:space="preserve"> </w:t>
      </w:r>
      <w:r w:rsidRPr="00471693">
        <w:t>поданного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186</w:t>
      </w:r>
      <w:r>
        <w:t xml:space="preserve"> </w:t>
      </w:r>
      <w:r w:rsidRPr="00471693">
        <w:t>–</w:t>
      </w:r>
      <w:r>
        <w:t xml:space="preserve"> </w:t>
      </w:r>
      <w:r w:rsidRPr="00471693">
        <w:t>198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возобновления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Pr="00471693" w:rsidRDefault="00471693" w:rsidP="00471693"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антидемпинговые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ставкам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были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отсутствуют,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взимаемой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продлено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Действие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будет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возобновления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продлено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110.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после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прошло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проведено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ее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пошлины)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целей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обстоятельствами:</w:t>
      </w:r>
    </w:p>
    <w:p w:rsidR="00471693" w:rsidRDefault="00471693" w:rsidP="00471693">
      <w:r w:rsidRPr="00471693">
        <w:t>продолжение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демпинговому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lastRenderedPageBreak/>
        <w:t>существующий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размер,</w:t>
      </w:r>
      <w:r>
        <w:t xml:space="preserve"> </w:t>
      </w:r>
      <w:r w:rsidRPr="00471693">
        <w:t>достаточный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демпинговому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существующая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недостаточна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демпинговому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</w:p>
    <w:p w:rsid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проводимое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Pr="00471693" w:rsidRDefault="00471693" w:rsidP="00471693">
      <w:r w:rsidRPr="00471693">
        <w:t>111.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осуществляли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импорта.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проведении,</w:t>
      </w:r>
      <w:r>
        <w:t xml:space="preserve"> </w:t>
      </w:r>
      <w:r w:rsidRPr="00471693">
        <w:t>содержащего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производителями,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этот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связан</w:t>
      </w:r>
      <w:r>
        <w:t xml:space="preserve"> </w:t>
      </w:r>
      <w:r w:rsidRPr="00471693">
        <w:t>договорными</w:t>
      </w:r>
      <w:r>
        <w:t xml:space="preserve"> </w:t>
      </w:r>
      <w:r w:rsidRPr="00471693">
        <w:t>обязательствами</w:t>
      </w:r>
      <w:r>
        <w:t xml:space="preserve"> </w:t>
      </w:r>
      <w:r w:rsidRPr="00471693">
        <w:t>о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существенных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отзыв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приведет</w:t>
      </w:r>
      <w:r>
        <w:t xml:space="preserve"> </w:t>
      </w:r>
      <w:r w:rsidRPr="00471693">
        <w:t>к</w:t>
      </w:r>
      <w:r>
        <w:t xml:space="preserve"> </w:t>
      </w:r>
      <w:r w:rsidRPr="00471693">
        <w:t>значительным</w:t>
      </w:r>
      <w:r>
        <w:t xml:space="preserve"> </w:t>
      </w:r>
      <w:r w:rsidRPr="00471693">
        <w:t>убыткам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существенным</w:t>
      </w:r>
      <w:r>
        <w:t xml:space="preserve"> </w:t>
      </w:r>
      <w:r w:rsidRPr="00471693">
        <w:t>штрафным</w:t>
      </w:r>
      <w:r>
        <w:t xml:space="preserve"> </w:t>
      </w:r>
      <w:r w:rsidRPr="00471693">
        <w:t>санкциям</w:t>
      </w:r>
      <w:r>
        <w:t xml:space="preserve"> </w:t>
      </w:r>
      <w:r w:rsidRPr="00471693">
        <w:t>для</w:t>
      </w:r>
      <w:r>
        <w:t xml:space="preserve"> </w:t>
      </w:r>
      <w:r w:rsidRPr="00471693">
        <w:t>этого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этим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не</w:t>
      </w:r>
      <w:r>
        <w:t xml:space="preserve"> </w:t>
      </w:r>
      <w:r w:rsidRPr="00471693">
        <w:t>уплачивается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ввозимого</w:t>
      </w:r>
      <w:r>
        <w:t xml:space="preserve"> </w:t>
      </w:r>
      <w:r w:rsidRPr="00471693">
        <w:t>(ввезенного)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дате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денежными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(деньгами)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за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уплате.</w:t>
      </w:r>
      <w:r>
        <w:t xml:space="preserve"> </w:t>
      </w:r>
      <w:r w:rsidRPr="00471693">
        <w:t>Сумма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зачету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определялся</w:t>
      </w:r>
      <w:r>
        <w:t xml:space="preserve"> </w:t>
      </w:r>
      <w:r w:rsidRPr="00471693">
        <w:t>размер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исчисленными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ставке,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единой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не</w:t>
      </w:r>
      <w:r>
        <w:t xml:space="preserve"> </w:t>
      </w:r>
      <w:r w:rsidRPr="00471693">
        <w:t>взимается.</w:t>
      </w:r>
    </w:p>
    <w:p w:rsidR="00471693" w:rsidRDefault="00471693" w:rsidP="00471693">
      <w:r w:rsidRPr="00471693">
        <w:t>Сумма</w:t>
      </w:r>
      <w:r>
        <w:t xml:space="preserve"> </w:t>
      </w:r>
      <w:r w:rsidRPr="00471693">
        <w:t>обеспечения,</w:t>
      </w:r>
      <w:r>
        <w:t xml:space="preserve"> </w:t>
      </w:r>
      <w:r w:rsidRPr="00471693">
        <w:t>превышающая</w:t>
      </w:r>
      <w:r>
        <w:t xml:space="preserve"> </w:t>
      </w:r>
      <w:r w:rsidRPr="00471693">
        <w:t>сумму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предусмотренное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возможно</w:t>
      </w:r>
      <w:r>
        <w:t xml:space="preserve"> </w:t>
      </w:r>
      <w:r w:rsidRPr="00471693">
        <w:t>короткий</w:t>
      </w:r>
      <w:r>
        <w:t xml:space="preserve"> </w:t>
      </w:r>
      <w:r w:rsidRPr="00471693">
        <w:t>срок,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</w:p>
    <w:p w:rsidR="00471693" w:rsidRPr="00471693" w:rsidRDefault="00471693" w:rsidP="00471693">
      <w:r w:rsidRPr="00471693">
        <w:t>12</w:t>
      </w:r>
      <w:r>
        <w:t xml:space="preserve"> </w:t>
      </w:r>
      <w:r w:rsidRPr="00471693">
        <w:t>месяцев.</w:t>
      </w:r>
    </w:p>
    <w:p w:rsidR="00471693" w:rsidRPr="00471693" w:rsidRDefault="00471693" w:rsidP="00471693">
      <w:r w:rsidRPr="00471693">
        <w:t>112.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VI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повторных</w:t>
      </w:r>
      <w:r>
        <w:t xml:space="preserve"> </w:t>
      </w:r>
      <w:r w:rsidRPr="00471693">
        <w:lastRenderedPageBreak/>
        <w:t>расследований,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107</w:t>
      </w:r>
      <w:r>
        <w:t xml:space="preserve"> </w:t>
      </w:r>
      <w:r w:rsidRPr="00471693">
        <w:t>–</w:t>
      </w:r>
      <w:r>
        <w:t xml:space="preserve"> </w:t>
      </w:r>
      <w:r w:rsidRPr="00471693">
        <w:t>113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различий.</w:t>
      </w:r>
    </w:p>
    <w:p w:rsidR="00471693" w:rsidRDefault="00471693" w:rsidP="00471693">
      <w:r w:rsidRPr="00471693">
        <w:t>113.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107</w:t>
      </w:r>
      <w:r>
        <w:t xml:space="preserve"> </w:t>
      </w:r>
      <w:r w:rsidRPr="00471693">
        <w:t>–</w:t>
      </w:r>
      <w:r>
        <w:t xml:space="preserve"> </w:t>
      </w:r>
      <w:r w:rsidRPr="00471693">
        <w:t>112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90</w:t>
      </w:r>
      <w:r>
        <w:t xml:space="preserve"> </w:t>
      </w:r>
      <w:r w:rsidRPr="00471693">
        <w:t>–</w:t>
      </w:r>
      <w:r>
        <w:t xml:space="preserve"> </w:t>
      </w:r>
      <w:r w:rsidRPr="00471693">
        <w:t>99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114.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обходом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способа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товара</w:t>
      </w:r>
      <w:r>
        <w:t xml:space="preserve"> </w:t>
      </w:r>
      <w:r w:rsidRPr="00471693">
        <w:t>для</w:t>
      </w:r>
      <w:r>
        <w:t xml:space="preserve"> </w:t>
      </w:r>
      <w:r w:rsidRPr="00471693">
        <w:t>уклонения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либо</w:t>
      </w:r>
      <w:r>
        <w:t xml:space="preserve"> </w:t>
      </w:r>
      <w:r w:rsidRPr="00471693">
        <w:t>от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115.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116.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нейтрализации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ее</w:t>
      </w:r>
      <w:r>
        <w:t xml:space="preserve"> </w:t>
      </w:r>
      <w:r w:rsidRPr="00471693">
        <w:t>обхода</w:t>
      </w:r>
      <w:r>
        <w:t xml:space="preserve"> </w:t>
      </w:r>
      <w:r w:rsidRPr="00471693">
        <w:t>и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фактора</w:t>
      </w:r>
      <w:r>
        <w:t xml:space="preserve"> </w:t>
      </w:r>
      <w:r w:rsidRPr="00471693">
        <w:t>на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(составных</w:t>
      </w:r>
      <w:r>
        <w:t xml:space="preserve"> </w:t>
      </w:r>
      <w:r w:rsidRPr="00471693">
        <w:t>частей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товара).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за</w:t>
      </w:r>
      <w:r>
        <w:t xml:space="preserve"> </w:t>
      </w:r>
      <w:r w:rsidRPr="00471693">
        <w:t>нормальную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его</w:t>
      </w:r>
      <w:r>
        <w:t xml:space="preserve"> </w:t>
      </w:r>
      <w:r w:rsidRPr="00471693">
        <w:t>составных</w:t>
      </w:r>
      <w:r>
        <w:t xml:space="preserve"> </w:t>
      </w:r>
      <w:r w:rsidRPr="00471693">
        <w:t>частей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производных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их</w:t>
      </w:r>
      <w:r>
        <w:t xml:space="preserve"> </w:t>
      </w:r>
      <w:r w:rsidRPr="00471693">
        <w:t>нормальная</w:t>
      </w:r>
      <w:r>
        <w:t xml:space="preserve"> </w:t>
      </w:r>
      <w:r w:rsidRPr="00471693">
        <w:t>стоимость,</w:t>
      </w:r>
      <w:r>
        <w:t xml:space="preserve"> </w:t>
      </w:r>
      <w:r w:rsidRPr="00471693">
        <w:t>определенная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была</w:t>
      </w:r>
      <w:r>
        <w:t xml:space="preserve"> </w:t>
      </w:r>
      <w:r w:rsidRPr="00471693">
        <w:t>введена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мера,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корректировок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сопоставления.</w:t>
      </w:r>
    </w:p>
    <w:p w:rsidR="00471693" w:rsidRPr="00471693" w:rsidRDefault="00471693" w:rsidP="00471693">
      <w:r w:rsidRPr="00471693">
        <w:t>117.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9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Pr="00471693" w:rsidRDefault="00471693" w:rsidP="00471693">
      <w:r w:rsidRPr="00471693">
        <w:t>118.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115</w:t>
      </w:r>
      <w:r>
        <w:t xml:space="preserve"> </w:t>
      </w:r>
      <w:r w:rsidRPr="00471693">
        <w:t>–</w:t>
      </w:r>
      <w:r>
        <w:t xml:space="preserve"> </w:t>
      </w:r>
      <w:r w:rsidRPr="00471693">
        <w:t>120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введена</w:t>
      </w:r>
      <w:r>
        <w:t xml:space="preserve"> </w:t>
      </w:r>
      <w:r w:rsidRPr="00471693">
        <w:t>взимаемая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на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являвшийся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его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производные,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иной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Default="00471693" w:rsidP="00471693">
      <w:r w:rsidRPr="00471693">
        <w:t>119.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115</w:t>
      </w:r>
      <w:r>
        <w:t xml:space="preserve"> </w:t>
      </w:r>
      <w:r w:rsidRPr="00471693">
        <w:t>–</w:t>
      </w:r>
      <w:r>
        <w:t xml:space="preserve"> </w:t>
      </w:r>
      <w:r w:rsidRPr="00471693">
        <w:t>120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обход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118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обход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установлен.</w:t>
      </w:r>
    </w:p>
    <w:p w:rsidR="00471693" w:rsidRDefault="00471693" w:rsidP="00471693">
      <w:r w:rsidRPr="00471693">
        <w:t>120.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мера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Default="00471693" w:rsidP="00471693">
      <w:r w:rsidRPr="00471693">
        <w:t>пунктами</w:t>
      </w:r>
      <w:r>
        <w:t xml:space="preserve"> </w:t>
      </w:r>
      <w:r w:rsidRPr="00471693">
        <w:t>115</w:t>
      </w:r>
      <w:r>
        <w:t xml:space="preserve"> </w:t>
      </w:r>
      <w:r w:rsidRPr="00471693">
        <w:t>–</w:t>
      </w:r>
      <w:r>
        <w:t xml:space="preserve"> </w:t>
      </w:r>
      <w:r w:rsidRPr="00471693">
        <w:t>120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обхода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распространена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являвшийся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его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производные,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иной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Компенсационные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121.</w:t>
      </w:r>
      <w:r>
        <w:t xml:space="preserve"> </w:t>
      </w:r>
      <w:r w:rsidRPr="00471693">
        <w:t>Под</w:t>
      </w:r>
      <w:r>
        <w:t xml:space="preserve"> </w:t>
      </w:r>
      <w:r w:rsidRPr="00471693">
        <w:t>субсидией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понимается: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финансовое</w:t>
      </w:r>
      <w:r>
        <w:t xml:space="preserve"> </w:t>
      </w:r>
      <w:r w:rsidRPr="00471693">
        <w:t>содействие,</w:t>
      </w:r>
      <w:r>
        <w:t xml:space="preserve"> </w:t>
      </w:r>
      <w:r w:rsidRPr="00471693">
        <w:t>осуществляемое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дающее</w:t>
      </w:r>
      <w:r>
        <w:t xml:space="preserve"> </w:t>
      </w:r>
      <w:r w:rsidRPr="00471693">
        <w:t>получателю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преимущества</w:t>
      </w:r>
      <w:r>
        <w:t xml:space="preserve"> </w:t>
      </w:r>
      <w:r w:rsidRPr="00471693">
        <w:t>и</w:t>
      </w:r>
      <w:r>
        <w:t xml:space="preserve"> </w:t>
      </w:r>
      <w:r w:rsidRPr="00471693">
        <w:t>оказываемое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форме:</w:t>
      </w:r>
    </w:p>
    <w:p w:rsidR="00471693" w:rsidRDefault="00471693" w:rsidP="00471693">
      <w:r w:rsidRPr="00471693">
        <w:t>прямого</w:t>
      </w:r>
      <w:r>
        <w:t xml:space="preserve"> </w:t>
      </w:r>
      <w:r w:rsidRPr="00471693">
        <w:t>перевода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дотации,</w:t>
      </w:r>
      <w:r>
        <w:t xml:space="preserve"> </w:t>
      </w:r>
      <w:r w:rsidRPr="00471693">
        <w:t>займа</w:t>
      </w:r>
      <w:r>
        <w:t xml:space="preserve"> </w:t>
      </w:r>
      <w:r w:rsidRPr="00471693">
        <w:t>и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акций)</w:t>
      </w:r>
      <w:r>
        <w:t xml:space="preserve"> </w:t>
      </w:r>
      <w:r w:rsidRPr="00471693">
        <w:t>или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переводу</w:t>
      </w:r>
      <w:r>
        <w:t xml:space="preserve"> </w:t>
      </w:r>
      <w:r w:rsidRPr="00471693">
        <w:t>таких</w:t>
      </w:r>
      <w:r>
        <w:t xml:space="preserve"> </w:t>
      </w:r>
      <w:r w:rsidRPr="00471693">
        <w:t>средств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по</w:t>
      </w:r>
      <w:r>
        <w:t xml:space="preserve"> </w:t>
      </w:r>
      <w:r w:rsidRPr="00471693">
        <w:t>займам);</w:t>
      </w:r>
    </w:p>
    <w:p w:rsidR="00471693" w:rsidRPr="00471693" w:rsidRDefault="00471693" w:rsidP="00471693">
      <w:r w:rsidRPr="00471693">
        <w:t>списания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либо</w:t>
      </w:r>
      <w:r>
        <w:t xml:space="preserve"> </w:t>
      </w:r>
      <w:r w:rsidRPr="00471693">
        <w:t>полного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частичного</w:t>
      </w:r>
      <w:r>
        <w:t xml:space="preserve"> </w:t>
      </w:r>
      <w:r w:rsidRPr="00471693">
        <w:t>отказа</w:t>
      </w:r>
      <w:r>
        <w:t xml:space="preserve"> </w:t>
      </w:r>
      <w:r w:rsidRPr="00471693">
        <w:t>от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были</w:t>
      </w:r>
      <w:r>
        <w:t xml:space="preserve"> </w:t>
      </w:r>
      <w:r w:rsidRPr="00471693">
        <w:t>бы</w:t>
      </w:r>
      <w:r>
        <w:t xml:space="preserve"> </w:t>
      </w:r>
      <w:r w:rsidRPr="00471693">
        <w:t>поступить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кредитов),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от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с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предназначенного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либо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уменьшения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таких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размерах,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превышающих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сумм;</w:t>
      </w:r>
    </w:p>
    <w:p w:rsidR="00471693" w:rsidRPr="00471693" w:rsidRDefault="00471693" w:rsidP="00471693">
      <w:r w:rsidRPr="00471693">
        <w:t>льготного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безвозмездного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</w:t>
      </w:r>
      <w:r>
        <w:t xml:space="preserve"> </w:t>
      </w:r>
      <w:r w:rsidRPr="00471693">
        <w:t>услуг,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поддержания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то</w:t>
      </w:r>
      <w:r>
        <w:t xml:space="preserve"> </w:t>
      </w:r>
      <w:r w:rsidRPr="00471693">
        <w:t>есть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конкретным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экспортером;</w:t>
      </w:r>
    </w:p>
    <w:p w:rsidR="00471693" w:rsidRPr="00471693" w:rsidRDefault="00471693" w:rsidP="00471693">
      <w:r w:rsidRPr="00471693">
        <w:t>льготного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товаров;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любая</w:t>
      </w:r>
      <w:r>
        <w:t xml:space="preserve"> </w:t>
      </w:r>
      <w:r w:rsidRPr="00471693">
        <w:t>форма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или</w:t>
      </w:r>
      <w:r>
        <w:t xml:space="preserve"> </w:t>
      </w:r>
      <w:r w:rsidRPr="00471693">
        <w:t>цен,</w:t>
      </w:r>
      <w:r>
        <w:t xml:space="preserve"> </w:t>
      </w:r>
      <w:r w:rsidRPr="00471693">
        <w:t>дающая</w:t>
      </w:r>
      <w:r>
        <w:t xml:space="preserve"> </w:t>
      </w:r>
      <w:r w:rsidRPr="00471693">
        <w:t>получателю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преимущества,</w:t>
      </w:r>
      <w:r>
        <w:t xml:space="preserve"> </w:t>
      </w:r>
      <w:r w:rsidRPr="00471693">
        <w:t>прямым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косвенным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эту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страну.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отнесения</w:t>
      </w:r>
      <w:r>
        <w:t xml:space="preserve"> </w:t>
      </w:r>
      <w:r w:rsidRPr="00471693">
        <w:t>субсидии</w:t>
      </w:r>
    </w:p>
    <w:p w:rsidR="00471693" w:rsidRDefault="00471693" w:rsidP="00471693"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к</w:t>
      </w:r>
      <w:r>
        <w:t xml:space="preserve"> </w:t>
      </w:r>
      <w:r w:rsidRPr="00471693">
        <w:t>специфической</w:t>
      </w:r>
    </w:p>
    <w:p w:rsidR="00471693" w:rsidRPr="00471693" w:rsidRDefault="00471693" w:rsidP="00471693">
      <w:r w:rsidRPr="00471693">
        <w:t>122.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специфической,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или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к</w:t>
      </w:r>
      <w:r>
        <w:t xml:space="preserve"> </w:t>
      </w:r>
      <w:r w:rsidRPr="00471693">
        <w:t>пользованию</w:t>
      </w:r>
      <w:r>
        <w:t xml:space="preserve"> </w:t>
      </w:r>
      <w:r w:rsidRPr="00471693">
        <w:t>субсидией</w:t>
      </w:r>
      <w:r>
        <w:t xml:space="preserve"> </w:t>
      </w:r>
      <w:r w:rsidRPr="00471693">
        <w:t>допускаются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организации.</w:t>
      </w:r>
    </w:p>
    <w:p w:rsidR="00471693" w:rsidRPr="00471693" w:rsidRDefault="00471693" w:rsidP="00471693">
      <w:r w:rsidRPr="00471693">
        <w:t>123.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под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конкретный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экспортер,</w:t>
      </w:r>
      <w:r>
        <w:t xml:space="preserve"> </w:t>
      </w:r>
      <w:r w:rsidRPr="00471693">
        <w:t>либо</w:t>
      </w:r>
      <w:r>
        <w:t xml:space="preserve"> </w:t>
      </w:r>
      <w:r w:rsidRPr="00471693">
        <w:t>конкретная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либо</w:t>
      </w:r>
      <w:r>
        <w:t xml:space="preserve"> </w:t>
      </w:r>
      <w:r w:rsidRPr="00471693">
        <w:t>группа</w:t>
      </w:r>
      <w:r>
        <w:t xml:space="preserve"> </w:t>
      </w:r>
      <w:r w:rsidRPr="00471693">
        <w:t>(союз,</w:t>
      </w:r>
      <w:r>
        <w:t xml:space="preserve"> </w:t>
      </w:r>
      <w:r w:rsidRPr="00471693">
        <w:t>объединение)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либо</w:t>
      </w:r>
      <w:r>
        <w:t xml:space="preserve"> </w:t>
      </w:r>
      <w:r w:rsidRPr="00471693">
        <w:t>отраслей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124.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специфической,</w:t>
      </w:r>
      <w:r>
        <w:t xml:space="preserve"> </w:t>
      </w:r>
      <w:r w:rsidRPr="00471693">
        <w:t>если</w:t>
      </w:r>
      <w:r>
        <w:t xml:space="preserve"> </w:t>
      </w:r>
      <w:r w:rsidRPr="00471693">
        <w:t>число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допущены</w:t>
      </w:r>
      <w:r>
        <w:t xml:space="preserve"> </w:t>
      </w:r>
      <w:r w:rsidRPr="00471693">
        <w:t>к</w:t>
      </w:r>
      <w:r>
        <w:t xml:space="preserve"> </w:t>
      </w:r>
      <w:r w:rsidRPr="00471693">
        <w:t>пользованию</w:t>
      </w:r>
      <w:r>
        <w:t xml:space="preserve"> </w:t>
      </w:r>
      <w:r w:rsidRPr="00471693">
        <w:t>этой</w:t>
      </w:r>
      <w:r>
        <w:t xml:space="preserve"> </w:t>
      </w:r>
      <w:r w:rsidRPr="00471693">
        <w:t>субсидией,</w:t>
      </w:r>
      <w:r>
        <w:t xml:space="preserve"> </w:t>
      </w:r>
      <w:r w:rsidRPr="00471693">
        <w:t>ограничено</w:t>
      </w:r>
      <w:r>
        <w:t xml:space="preserve"> </w:t>
      </w:r>
      <w:r w:rsidRPr="00471693">
        <w:t>организациями,</w:t>
      </w:r>
      <w:r>
        <w:t xml:space="preserve"> </w:t>
      </w:r>
      <w:r w:rsidRPr="00471693">
        <w:t>расположенными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географическом</w:t>
      </w:r>
      <w:r>
        <w:t xml:space="preserve"> </w:t>
      </w:r>
      <w:r w:rsidRPr="00471693">
        <w:t>регионе,</w:t>
      </w:r>
      <w:r>
        <w:t xml:space="preserve"> </w:t>
      </w:r>
      <w:r w:rsidRPr="00471693">
        <w:t>находящемся</w:t>
      </w:r>
      <w:r>
        <w:t xml:space="preserve"> </w:t>
      </w:r>
      <w:r w:rsidRPr="00471693">
        <w:t>под</w:t>
      </w:r>
      <w:r>
        <w:t xml:space="preserve"> </w:t>
      </w:r>
      <w:r w:rsidRPr="00471693">
        <w:t>юрисдикцией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органа.</w:t>
      </w:r>
    </w:p>
    <w:p w:rsidR="00471693" w:rsidRPr="00471693" w:rsidRDefault="00471693" w:rsidP="00471693">
      <w:r w:rsidRPr="00471693">
        <w:t>125.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специфической,</w:t>
      </w:r>
      <w:r>
        <w:t xml:space="preserve"> </w:t>
      </w:r>
      <w:r w:rsidRPr="00471693">
        <w:t>если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общие</w:t>
      </w:r>
      <w:r>
        <w:t xml:space="preserve"> </w:t>
      </w:r>
      <w:r w:rsidRPr="00471693">
        <w:t>объективные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либо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безусловное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ее</w:t>
      </w:r>
      <w:r>
        <w:t xml:space="preserve"> </w:t>
      </w:r>
      <w:r w:rsidRPr="00471693">
        <w:t>размер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числа</w:t>
      </w:r>
      <w:r>
        <w:t xml:space="preserve"> </w:t>
      </w:r>
      <w:r w:rsidRPr="00471693">
        <w:t>работников,</w:t>
      </w:r>
      <w:r>
        <w:t xml:space="preserve"> </w:t>
      </w:r>
      <w:r w:rsidRPr="00471693">
        <w:t>занятых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или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выпуска</w:t>
      </w:r>
      <w:r>
        <w:t xml:space="preserve"> </w:t>
      </w:r>
      <w:r w:rsidRPr="00471693">
        <w:t>продукции)</w:t>
      </w:r>
      <w:r>
        <w:t xml:space="preserve"> </w:t>
      </w:r>
      <w:r w:rsidRPr="00471693">
        <w:t>и</w:t>
      </w:r>
      <w:r>
        <w:t xml:space="preserve"> </w:t>
      </w:r>
      <w:r w:rsidRPr="00471693">
        <w:t>строго</w:t>
      </w:r>
      <w:r>
        <w:t xml:space="preserve"> </w:t>
      </w:r>
      <w:r w:rsidRPr="00471693">
        <w:t>соблюдаются.</w:t>
      </w:r>
    </w:p>
    <w:p w:rsidR="00471693" w:rsidRPr="00471693" w:rsidRDefault="00471693" w:rsidP="00471693">
      <w:r w:rsidRPr="00471693">
        <w:t>126.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сопровождается: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числа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допущены</w:t>
      </w:r>
      <w:r>
        <w:t xml:space="preserve"> </w:t>
      </w:r>
      <w:r w:rsidRPr="00471693">
        <w:t>к</w:t>
      </w:r>
      <w:r>
        <w:t xml:space="preserve"> </w:t>
      </w:r>
      <w:r w:rsidRPr="00471693">
        <w:t>пользованию</w:t>
      </w:r>
      <w:r>
        <w:t xml:space="preserve"> </w:t>
      </w:r>
      <w:r w:rsidRPr="00471693">
        <w:t>субсидией;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преимущественным</w:t>
      </w:r>
      <w:r>
        <w:t xml:space="preserve"> </w:t>
      </w:r>
      <w:r w:rsidRPr="00471693">
        <w:t>пользованием</w:t>
      </w:r>
      <w:r>
        <w:t xml:space="preserve"> </w:t>
      </w:r>
      <w:r w:rsidRPr="00471693">
        <w:t>субсидией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организациями;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предоставлением</w:t>
      </w:r>
      <w:r>
        <w:t xml:space="preserve"> </w:t>
      </w:r>
      <w:r w:rsidRPr="00471693">
        <w:t>непропорционально</w:t>
      </w:r>
      <w:r>
        <w:t xml:space="preserve"> </w:t>
      </w:r>
      <w:r w:rsidRPr="00471693">
        <w:t>больших</w:t>
      </w:r>
      <w:r>
        <w:t xml:space="preserve"> </w:t>
      </w:r>
      <w:r w:rsidRPr="00471693">
        <w:t>сумм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организациям;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выбором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льготного</w:t>
      </w:r>
      <w:r>
        <w:t xml:space="preserve"> </w:t>
      </w:r>
      <w:r w:rsidRPr="00471693">
        <w:t>(преференциального)</w:t>
      </w:r>
      <w:r>
        <w:t xml:space="preserve"> </w:t>
      </w:r>
      <w:r w:rsidRPr="00471693">
        <w:t>способа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организациям.</w:t>
      </w:r>
    </w:p>
    <w:p w:rsidR="00471693" w:rsidRPr="00471693" w:rsidRDefault="00471693" w:rsidP="00471693">
      <w:r w:rsidRPr="00471693">
        <w:t>127.</w:t>
      </w:r>
      <w:r>
        <w:t xml:space="preserve"> </w:t>
      </w:r>
      <w:r w:rsidRPr="00471693">
        <w:t>Любая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субсидией,</w:t>
      </w:r>
      <w:r>
        <w:t xml:space="preserve"> </w:t>
      </w:r>
      <w:r w:rsidRPr="00471693">
        <w:t>если: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либо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связана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товара.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если</w:t>
      </w:r>
      <w:r>
        <w:t xml:space="preserve"> </w:t>
      </w:r>
      <w:r w:rsidRPr="00471693">
        <w:t>ее</w:t>
      </w:r>
      <w:r>
        <w:t xml:space="preserve"> </w:t>
      </w:r>
      <w:r w:rsidRPr="00471693">
        <w:t>предоставление,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на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связано</w:t>
      </w:r>
      <w:r>
        <w:t xml:space="preserve"> </w:t>
      </w:r>
      <w:r w:rsidRPr="00471693">
        <w:t>с</w:t>
      </w:r>
      <w:r>
        <w:t xml:space="preserve"> </w:t>
      </w:r>
      <w:r w:rsidRPr="00471693">
        <w:t>происшедшим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возможным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товара</w:t>
      </w:r>
      <w:r>
        <w:t xml:space="preserve"> </w:t>
      </w:r>
      <w:r w:rsidRPr="00471693">
        <w:t>либо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выручкой.</w:t>
      </w:r>
      <w:r>
        <w:t xml:space="preserve"> </w:t>
      </w:r>
      <w:r w:rsidRPr="00471693">
        <w:t>Сам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факт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экспортирующим</w:t>
      </w:r>
      <w:r>
        <w:t xml:space="preserve"> </w:t>
      </w:r>
      <w:r w:rsidRPr="00471693">
        <w:t>предприятиям</w:t>
      </w:r>
      <w:r>
        <w:t xml:space="preserve"> </w:t>
      </w:r>
      <w:r w:rsidRPr="00471693">
        <w:t>не</w:t>
      </w:r>
      <w:r>
        <w:t xml:space="preserve"> </w:t>
      </w:r>
      <w:r w:rsidRPr="00471693">
        <w:t>означает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понимании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связана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либо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lastRenderedPageBreak/>
        <w:t>использованием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произведенных</w:t>
      </w:r>
      <w:r>
        <w:t xml:space="preserve"> </w:t>
      </w:r>
      <w:r w:rsidRPr="00471693">
        <w:t>в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стране,</w:t>
      </w:r>
      <w:r>
        <w:t xml:space="preserve"> </w:t>
      </w:r>
      <w:r w:rsidRPr="00471693">
        <w:t>вместо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товаров.</w:t>
      </w:r>
    </w:p>
    <w:p w:rsidR="00471693" w:rsidRDefault="00471693" w:rsidP="00471693">
      <w:r w:rsidRPr="00471693">
        <w:t>128.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</w:t>
      </w:r>
      <w:r>
        <w:t xml:space="preserve"> </w:t>
      </w:r>
      <w:r w:rsidRPr="00471693">
        <w:t>отнесении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к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должно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доказательствах.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размера</w:t>
      </w:r>
    </w:p>
    <w:p w:rsidR="00471693" w:rsidRDefault="00471693" w:rsidP="00471693">
      <w:r w:rsidRPr="00471693">
        <w:t>специфической</w:t>
      </w:r>
      <w:r>
        <w:t xml:space="preserve"> </w:t>
      </w:r>
      <w:r w:rsidRPr="00471693">
        <w:t>субсидии</w:t>
      </w:r>
    </w:p>
    <w:p w:rsidR="00471693" w:rsidRPr="00471693" w:rsidRDefault="00471693" w:rsidP="00471693">
      <w:r w:rsidRPr="00471693">
        <w:t>129.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извлекаемой</w:t>
      </w:r>
      <w:r>
        <w:t xml:space="preserve"> </w:t>
      </w:r>
      <w:r w:rsidRPr="00471693">
        <w:t>получателем</w:t>
      </w:r>
      <w:r>
        <w:t xml:space="preserve"> </w:t>
      </w:r>
      <w:r w:rsidRPr="00471693">
        <w:t>такой</w:t>
      </w:r>
      <w:r>
        <w:t xml:space="preserve"> </w:t>
      </w:r>
      <w:r w:rsidRPr="00471693">
        <w:t>субсидии.</w:t>
      </w:r>
    </w:p>
    <w:p w:rsidR="00471693" w:rsidRPr="00471693" w:rsidRDefault="00471693" w:rsidP="00471693">
      <w:r w:rsidRPr="00471693">
        <w:t>130.</w:t>
      </w:r>
      <w:r>
        <w:t xml:space="preserve"> </w:t>
      </w:r>
      <w:r w:rsidRPr="00471693">
        <w:t>Размер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извлекаемой</w:t>
      </w:r>
      <w:r>
        <w:t xml:space="preserve"> </w:t>
      </w:r>
      <w:r w:rsidRPr="00471693">
        <w:t>получателем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расценено</w:t>
      </w:r>
      <w:r>
        <w:t xml:space="preserve"> </w:t>
      </w:r>
      <w:r w:rsidRPr="00471693">
        <w:t>как</w:t>
      </w:r>
      <w:r>
        <w:t xml:space="preserve"> </w:t>
      </w:r>
      <w:r w:rsidRPr="00471693">
        <w:t>не</w:t>
      </w:r>
      <w:r>
        <w:t xml:space="preserve"> </w:t>
      </w:r>
      <w:r w:rsidRPr="00471693">
        <w:t>отвечающее</w:t>
      </w:r>
      <w:r>
        <w:t xml:space="preserve"> </w:t>
      </w:r>
      <w:r w:rsidRPr="00471693">
        <w:t>обычной</w:t>
      </w:r>
      <w:r>
        <w:t xml:space="preserve"> </w:t>
      </w:r>
      <w:r w:rsidRPr="00471693">
        <w:t>инвестиционной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рискового</w:t>
      </w:r>
      <w:r>
        <w:t xml:space="preserve"> </w:t>
      </w:r>
      <w:r w:rsidRPr="00471693">
        <w:t>капитала)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предоставленный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если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–</w:t>
      </w:r>
      <w:r>
        <w:t xml:space="preserve"> </w:t>
      </w:r>
      <w:r w:rsidRPr="00471693">
        <w:t>получатель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за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она</w:t>
      </w:r>
      <w:r>
        <w:t xml:space="preserve"> </w:t>
      </w:r>
      <w:r w:rsidRPr="00471693">
        <w:t>уплатила</w:t>
      </w:r>
      <w:r>
        <w:t xml:space="preserve"> </w:t>
      </w:r>
      <w:r w:rsidRPr="00471693">
        <w:t>бы</w:t>
      </w:r>
      <w:r>
        <w:t xml:space="preserve"> </w:t>
      </w:r>
      <w:r w:rsidRPr="00471693">
        <w:t>за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t>коммерческий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данная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получить</w:t>
      </w:r>
      <w:r>
        <w:t xml:space="preserve"> </w:t>
      </w:r>
      <w:r w:rsidRPr="00471693">
        <w:t>на</w:t>
      </w:r>
      <w:r>
        <w:t xml:space="preserve"> </w:t>
      </w:r>
      <w:r w:rsidRPr="00471693">
        <w:t>кредитном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  <w:r>
        <w:t xml:space="preserve"> </w:t>
      </w:r>
      <w:r w:rsidRPr="00471693">
        <w:t>В</w:t>
      </w:r>
      <w:r>
        <w:t xml:space="preserve"> </w:t>
      </w:r>
      <w:r w:rsidRPr="00471693">
        <w:t>противном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выгодой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этими</w:t>
      </w:r>
      <w:r>
        <w:t xml:space="preserve"> </w:t>
      </w:r>
      <w:r w:rsidRPr="00471693">
        <w:t>суммами;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гарантирование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если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–</w:t>
      </w:r>
      <w:r>
        <w:t xml:space="preserve"> </w:t>
      </w:r>
      <w:r w:rsidRPr="00471693">
        <w:t>получатель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за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гарантированный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она</w:t>
      </w:r>
      <w:r>
        <w:t xml:space="preserve"> </w:t>
      </w:r>
      <w:r w:rsidRPr="00471693">
        <w:t>уплатила</w:t>
      </w:r>
      <w:r>
        <w:t xml:space="preserve"> </w:t>
      </w:r>
      <w:r w:rsidRPr="00471693">
        <w:t>бы</w:t>
      </w:r>
      <w:r>
        <w:t xml:space="preserve"> </w:t>
      </w:r>
      <w:r w:rsidRPr="00471693">
        <w:t>за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t>коммерческий</w:t>
      </w:r>
      <w:r>
        <w:t xml:space="preserve"> </w:t>
      </w:r>
      <w:r w:rsidRPr="00471693">
        <w:t>кредит</w:t>
      </w:r>
      <w:r>
        <w:t xml:space="preserve"> </w:t>
      </w:r>
      <w:r w:rsidRPr="00471693">
        <w:t>без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гарантии.</w:t>
      </w:r>
      <w:r>
        <w:t xml:space="preserve"> </w:t>
      </w:r>
      <w:r w:rsidRPr="00471693">
        <w:t>В</w:t>
      </w:r>
      <w:r>
        <w:t xml:space="preserve"> </w:t>
      </w:r>
      <w:r w:rsidRPr="00471693">
        <w:t>противном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выгодой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этими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с</w:t>
      </w:r>
      <w:r>
        <w:t xml:space="preserve"> </w:t>
      </w:r>
      <w:r w:rsidRPr="00471693">
        <w:t>поправкой</w:t>
      </w:r>
      <w:r>
        <w:t xml:space="preserve"> </w:t>
      </w:r>
      <w:r w:rsidRPr="00471693">
        <w:t>на</w:t>
      </w:r>
      <w:r>
        <w:t xml:space="preserve"> </w:t>
      </w:r>
      <w:r w:rsidRPr="00471693">
        <w:t>разницу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комиссионных;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если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поставляются</w:t>
      </w:r>
      <w:r>
        <w:t xml:space="preserve"> </w:t>
      </w:r>
      <w:r w:rsidRPr="00471693">
        <w:t>за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адекватное</w:t>
      </w:r>
      <w:r>
        <w:t xml:space="preserve"> </w:t>
      </w:r>
      <w:r w:rsidRPr="00471693">
        <w:t>вознаграждение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за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адекватное</w:t>
      </w:r>
      <w:r>
        <w:t xml:space="preserve"> </w:t>
      </w:r>
      <w:r w:rsidRPr="00471693">
        <w:t>вознаграждение.</w:t>
      </w:r>
      <w:r>
        <w:t xml:space="preserve"> </w:t>
      </w:r>
      <w:r w:rsidRPr="00471693">
        <w:t>Адекватность</w:t>
      </w:r>
      <w:r>
        <w:t xml:space="preserve"> </w:t>
      </w:r>
      <w:r w:rsidRPr="00471693">
        <w:t>вознаграждения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цену,</w:t>
      </w:r>
      <w:r>
        <w:t xml:space="preserve"> </w:t>
      </w:r>
      <w:r w:rsidRPr="00471693">
        <w:t>качество,</w:t>
      </w:r>
      <w:r>
        <w:t xml:space="preserve"> </w:t>
      </w:r>
      <w:r w:rsidRPr="00471693">
        <w:t>доступность,</w:t>
      </w:r>
      <w:r>
        <w:t xml:space="preserve"> </w:t>
      </w:r>
      <w:r w:rsidRPr="00471693">
        <w:t>ликвидность,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</w:p>
    <w:p w:rsidR="00471693" w:rsidRPr="00471693" w:rsidRDefault="00471693" w:rsidP="00471693">
      <w:r w:rsidRPr="00471693">
        <w:t>131.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ущербом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материальный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замедление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132.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объема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133.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анализируются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134.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определяет,</w:t>
      </w:r>
      <w:r>
        <w:t xml:space="preserve"> </w:t>
      </w:r>
      <w:r w:rsidRPr="00471693">
        <w:t>произошло</w:t>
      </w:r>
      <w:r>
        <w:t xml:space="preserve"> </w:t>
      </w:r>
      <w:r w:rsidRPr="00471693">
        <w:t>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(в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либо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государствах-членах).</w:t>
      </w:r>
    </w:p>
    <w:p w:rsidR="00471693" w:rsidRPr="00471693" w:rsidRDefault="00471693" w:rsidP="00471693">
      <w:r w:rsidRPr="00471693">
        <w:t>135.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проводимых</w:t>
      </w:r>
      <w:r>
        <w:t xml:space="preserve"> </w:t>
      </w:r>
      <w:r w:rsidRPr="00471693">
        <w:t>одновременно,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одной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оценивать</w:t>
      </w:r>
      <w:r>
        <w:t xml:space="preserve"> </w:t>
      </w:r>
      <w:r w:rsidRPr="00471693">
        <w:t>совокупное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установит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</w:t>
      </w:r>
      <w:r>
        <w:t xml:space="preserve"> </w:t>
      </w:r>
      <w:r w:rsidRPr="00471693">
        <w:t>каждой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на</w:t>
      </w:r>
      <w:r>
        <w:t xml:space="preserve"> </w:t>
      </w:r>
      <w:r w:rsidRPr="00471693">
        <w:t>данный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более</w:t>
      </w:r>
      <w:r>
        <w:t xml:space="preserve"> </w:t>
      </w:r>
      <w:r w:rsidRPr="00471693">
        <w:t>1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стоимости,</w:t>
      </w:r>
      <w:r>
        <w:t xml:space="preserve"> </w:t>
      </w:r>
      <w:r w:rsidRPr="00471693">
        <w:t>а</w:t>
      </w:r>
      <w:r>
        <w:t xml:space="preserve"> </w:t>
      </w:r>
      <w:r w:rsidRPr="00471693">
        <w:t>объем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из</w:t>
      </w:r>
      <w:r>
        <w:t xml:space="preserve"> </w:t>
      </w:r>
      <w:r w:rsidRPr="00471693">
        <w:t>каждой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незначительным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228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оценка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возможной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импортными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импортным</w:t>
      </w:r>
      <w:r>
        <w:t xml:space="preserve"> </w:t>
      </w:r>
      <w:r w:rsidRPr="00471693">
        <w:t>товаром</w:t>
      </w:r>
      <w:r>
        <w:t xml:space="preserve"> </w:t>
      </w:r>
      <w:r w:rsidRPr="00471693">
        <w:t>и</w:t>
      </w:r>
      <w:r>
        <w:t xml:space="preserve"> </w:t>
      </w:r>
      <w:r w:rsidRPr="00471693">
        <w:t>аналогичным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произведенным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136.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устанавливает: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были</w:t>
      </w:r>
      <w:r>
        <w:t xml:space="preserve"> </w:t>
      </w:r>
      <w:r w:rsidRPr="00471693">
        <w:t>ли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значительно</w:t>
      </w:r>
      <w:r>
        <w:t xml:space="preserve"> </w:t>
      </w:r>
      <w:r w:rsidRPr="00471693">
        <w:t>ниже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привел</w:t>
      </w:r>
      <w:r>
        <w:t xml:space="preserve"> </w:t>
      </w:r>
      <w:r w:rsidRPr="00471693">
        <w:t>ли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</w:t>
      </w:r>
      <w:r>
        <w:t xml:space="preserve"> </w:t>
      </w:r>
      <w:r w:rsidRPr="00471693">
        <w:t>значительному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препятствовал</w:t>
      </w:r>
      <w:r>
        <w:t xml:space="preserve"> </w:t>
      </w:r>
      <w:r w:rsidRPr="00471693">
        <w:t>ли</w:t>
      </w:r>
      <w:r>
        <w:t xml:space="preserve"> </w:t>
      </w:r>
      <w:r w:rsidRPr="00471693">
        <w:t>значительно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росту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имел</w:t>
      </w:r>
      <w:r>
        <w:t xml:space="preserve"> </w:t>
      </w:r>
      <w:r w:rsidRPr="00471693">
        <w:t>бы</w:t>
      </w:r>
      <w:r>
        <w:t xml:space="preserve"> </w:t>
      </w:r>
      <w:r w:rsidRPr="00471693">
        <w:t>место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137.</w:t>
      </w:r>
      <w:r>
        <w:t xml:space="preserve"> </w:t>
      </w:r>
      <w:r w:rsidRPr="00471693">
        <w:t>Анализ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заключается</w:t>
      </w:r>
      <w:r>
        <w:t xml:space="preserve"> </w:t>
      </w:r>
      <w:r w:rsidRPr="00471693">
        <w:t>в</w:t>
      </w:r>
      <w:r>
        <w:t xml:space="preserve"> </w:t>
      </w:r>
      <w:r w:rsidRPr="00471693">
        <w:t>оценке</w:t>
      </w:r>
      <w:r>
        <w:t xml:space="preserve"> </w:t>
      </w:r>
      <w:r w:rsidRPr="00471693">
        <w:t>всех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состоянию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включая: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происшедшее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</w:t>
      </w:r>
      <w:r>
        <w:t xml:space="preserve"> </w:t>
      </w:r>
      <w:r w:rsidRPr="00471693">
        <w:t>ближайшем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доли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производительности,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привлеченных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влияющие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происшедшее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движение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потоков,</w:t>
      </w:r>
      <w:r>
        <w:t xml:space="preserve"> </w:t>
      </w:r>
      <w:r w:rsidRPr="00471693">
        <w:t>запасы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занятости,</w:t>
      </w:r>
      <w:r>
        <w:t xml:space="preserve"> </w:t>
      </w:r>
      <w:r w:rsidRPr="00471693">
        <w:t>заработную</w:t>
      </w:r>
      <w:r>
        <w:t xml:space="preserve"> </w:t>
      </w:r>
      <w:r w:rsidRPr="00471693">
        <w:t>плату,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инвестиций.</w:t>
      </w:r>
    </w:p>
    <w:p w:rsidR="00471693" w:rsidRPr="00471693" w:rsidRDefault="00471693" w:rsidP="00471693">
      <w:r w:rsidRPr="00471693">
        <w:t>138.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таких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производственный</w:t>
      </w:r>
      <w:r>
        <w:t xml:space="preserve"> </w:t>
      </w:r>
      <w:r w:rsidRPr="00471693">
        <w:t>процесс,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прибыль.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не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узкой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или</w:t>
      </w:r>
      <w:r>
        <w:t xml:space="preserve"> </w:t>
      </w:r>
      <w:r w:rsidRPr="00471693">
        <w:t>номенклатуры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данные.</w:t>
      </w:r>
    </w:p>
    <w:p w:rsidR="00471693" w:rsidRPr="00471693" w:rsidRDefault="00471693" w:rsidP="00471693">
      <w:r w:rsidRPr="00471693">
        <w:t>139.</w:t>
      </w:r>
      <w:r>
        <w:t xml:space="preserve"> </w:t>
      </w:r>
      <w:r w:rsidRPr="00471693">
        <w:t>При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все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свидетельствующие</w:t>
      </w:r>
      <w:r>
        <w:t xml:space="preserve"> </w:t>
      </w:r>
      <w:r w:rsidRPr="00471693">
        <w:t>о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достаточных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или</w:t>
      </w:r>
      <w:r>
        <w:t xml:space="preserve"> </w:t>
      </w:r>
      <w:r w:rsidRPr="00471693">
        <w:t>очевидная</w:t>
      </w:r>
      <w:r>
        <w:t xml:space="preserve"> </w:t>
      </w:r>
      <w:r w:rsidRPr="00471693">
        <w:t>неотвратимость</w:t>
      </w:r>
      <w:r>
        <w:t xml:space="preserve"> </w:t>
      </w:r>
      <w:r w:rsidRPr="00471693">
        <w:t>их</w:t>
      </w:r>
      <w:r>
        <w:t xml:space="preserve"> </w:t>
      </w:r>
      <w:r w:rsidRPr="00471693">
        <w:t>увеличения,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свидетельствуют</w:t>
      </w:r>
      <w:r>
        <w:t xml:space="preserve"> </w:t>
      </w:r>
      <w:r w:rsidRPr="00471693">
        <w:t>о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любой</w:t>
      </w:r>
      <w:r>
        <w:t xml:space="preserve"> </w:t>
      </w:r>
      <w:r w:rsidRPr="00471693">
        <w:t>дополнительный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сдерживанию</w:t>
      </w:r>
      <w:r>
        <w:t xml:space="preserve"> </w:t>
      </w:r>
      <w:r w:rsidRPr="00471693">
        <w:t>роста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росту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запасы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140.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пришел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неотвратимости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таким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непринятия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мер.</w:t>
      </w:r>
    </w:p>
    <w:p w:rsidR="00471693" w:rsidRDefault="00471693" w:rsidP="00471693">
      <w:r w:rsidRPr="00471693">
        <w:lastRenderedPageBreak/>
        <w:t>141.</w:t>
      </w:r>
      <w:r>
        <w:t xml:space="preserve"> </w:t>
      </w:r>
      <w:r w:rsidRPr="00471693">
        <w:t>Вывод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причинно-следственной</w:t>
      </w:r>
      <w:r>
        <w:t xml:space="preserve"> </w:t>
      </w:r>
      <w:r w:rsidRPr="00471693">
        <w:t>связи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и</w:t>
      </w:r>
      <w:r>
        <w:t xml:space="preserve"> </w:t>
      </w:r>
      <w:r w:rsidRPr="00471693">
        <w:t>ущербом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должен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всех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делу</w:t>
      </w:r>
      <w:r>
        <w:t xml:space="preserve"> </w:t>
      </w:r>
      <w:r w:rsidRPr="00471693">
        <w:t>и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142.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помимо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тот</w:t>
      </w:r>
      <w:r>
        <w:t xml:space="preserve"> </w:t>
      </w:r>
      <w:r w:rsidRPr="00471693">
        <w:t>же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причиняется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Ущерб,</w:t>
      </w:r>
      <w:r>
        <w:t xml:space="preserve"> </w:t>
      </w:r>
      <w:r w:rsidRPr="00471693">
        <w:t>причиненный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этих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отнесен</w:t>
      </w:r>
      <w:r>
        <w:t xml:space="preserve"> </w:t>
      </w:r>
      <w:r w:rsidRPr="00471693">
        <w:t>к</w:t>
      </w:r>
      <w:r>
        <w:t xml:space="preserve"> </w:t>
      </w:r>
      <w:r w:rsidRPr="00471693">
        <w:t>ущербу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</w:p>
    <w:p w:rsidR="00471693" w:rsidRPr="00471693" w:rsidRDefault="00471693" w:rsidP="00471693">
      <w:r w:rsidRPr="00471693">
        <w:t>143.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полученная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свидетельствует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доклада,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до</w:t>
      </w:r>
      <w:r>
        <w:t xml:space="preserve"> </w:t>
      </w:r>
      <w:r w:rsidRPr="00471693">
        <w:t>4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причиняемого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144.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введена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145.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равном</w:t>
      </w:r>
      <w:r>
        <w:t xml:space="preserve"> </w:t>
      </w:r>
      <w:r w:rsidRPr="00471693">
        <w:t>предварительно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величине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146.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отсутствуют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147.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148.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proofErr w:type="spellStart"/>
      <w:r w:rsidRPr="00471693">
        <w:t>невведение</w:t>
      </w:r>
      <w:proofErr w:type="spellEnd"/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привело</w:t>
      </w:r>
      <w:r>
        <w:t xml:space="preserve"> </w:t>
      </w:r>
      <w:r w:rsidRPr="00471693">
        <w:t>бы</w:t>
      </w:r>
      <w:r>
        <w:t xml:space="preserve"> </w:t>
      </w:r>
      <w:r w:rsidRPr="00471693">
        <w:t>к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149</w:t>
      </w:r>
      <w:r>
        <w:t xml:space="preserve"> </w:t>
      </w:r>
      <w:r w:rsidRPr="00471693">
        <w:t>и</w:t>
      </w:r>
      <w:r>
        <w:t xml:space="preserve"> </w:t>
      </w:r>
      <w:r w:rsidRPr="00471693">
        <w:t>150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149.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низкой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сумме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Суммы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превышающие</w:t>
      </w:r>
      <w:r>
        <w:t xml:space="preserve"> </w:t>
      </w:r>
      <w:r w:rsidRPr="00471693">
        <w:t>сумму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исчисленной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150.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целесообразным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чем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lastRenderedPageBreak/>
        <w:t>пошлины,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взимается.</w:t>
      </w:r>
    </w:p>
    <w:p w:rsidR="00471693" w:rsidRPr="00471693" w:rsidRDefault="00471693" w:rsidP="00471693">
      <w:r w:rsidRPr="00471693">
        <w:t>151.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одновременного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152.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164</w:t>
      </w:r>
      <w:r>
        <w:t xml:space="preserve"> </w:t>
      </w:r>
      <w:r w:rsidRPr="00471693">
        <w:t>–</w:t>
      </w:r>
      <w:r>
        <w:t xml:space="preserve"> </w:t>
      </w:r>
      <w:r w:rsidRPr="00471693">
        <w:t>168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153.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принимается,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7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</w:p>
    <w:p w:rsidR="00471693" w:rsidRDefault="00471693" w:rsidP="00471693">
      <w:r w:rsidRPr="00471693">
        <w:t>субсидирующей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экспортером</w:t>
      </w:r>
    </w:p>
    <w:p w:rsidR="00471693" w:rsidRDefault="00471693" w:rsidP="00471693"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</w:p>
    <w:p w:rsidR="00471693" w:rsidRDefault="00471693" w:rsidP="00471693">
      <w:r w:rsidRPr="00471693">
        <w:t>154.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приостановлено</w:t>
      </w:r>
      <w:r>
        <w:t xml:space="preserve"> </w:t>
      </w:r>
      <w:r w:rsidRPr="00471693">
        <w:t>или</w:t>
      </w:r>
      <w:r>
        <w:t xml:space="preserve"> </w:t>
      </w:r>
      <w:r w:rsidRPr="00471693">
        <w:t>прекращено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полученного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форме):</w:t>
      </w:r>
    </w:p>
    <w:p w:rsidR="00471693" w:rsidRPr="00471693" w:rsidRDefault="00471693" w:rsidP="00471693">
      <w:r w:rsidRPr="00471693">
        <w:t>экспортирующая</w:t>
      </w:r>
      <w:r>
        <w:t xml:space="preserve"> </w:t>
      </w:r>
      <w:r w:rsidRPr="00471693">
        <w:t>третья</w:t>
      </w:r>
      <w:r>
        <w:t xml:space="preserve"> </w:t>
      </w:r>
      <w:r w:rsidRPr="00471693">
        <w:t>страна</w:t>
      </w:r>
      <w:r>
        <w:t xml:space="preserve"> </w:t>
      </w:r>
      <w:r w:rsidRPr="00471693">
        <w:t>соглашается</w:t>
      </w:r>
      <w:r>
        <w:t xml:space="preserve"> </w:t>
      </w:r>
      <w:r w:rsidRPr="00471693">
        <w:t>отменить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сократить</w:t>
      </w:r>
      <w:r>
        <w:t xml:space="preserve"> </w:t>
      </w:r>
      <w:r w:rsidRPr="00471693">
        <w:t>субсидирование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субсидирования;</w:t>
      </w:r>
    </w:p>
    <w:p w:rsidR="00471693" w:rsidRPr="00471693" w:rsidRDefault="00471693" w:rsidP="00471693">
      <w:r w:rsidRPr="00471693">
        <w:t>экспортер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соглашается</w:t>
      </w:r>
      <w:r>
        <w:t xml:space="preserve"> </w:t>
      </w:r>
      <w:r w:rsidRPr="00471693">
        <w:t>пересмотреть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им</w:t>
      </w:r>
      <w:r>
        <w:t xml:space="preserve"> </w:t>
      </w:r>
      <w:r w:rsidRPr="00471693">
        <w:t>цены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–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поддержку</w:t>
      </w:r>
      <w:r>
        <w:t xml:space="preserve"> </w:t>
      </w:r>
      <w:r w:rsidRPr="00471693">
        <w:t>этими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о</w:t>
      </w:r>
      <w:r>
        <w:t xml:space="preserve"> </w:t>
      </w:r>
      <w:r w:rsidRPr="00471693">
        <w:t>пересмотре</w:t>
      </w:r>
      <w:r>
        <w:t xml:space="preserve"> </w:t>
      </w:r>
      <w:r w:rsidRPr="00471693">
        <w:t>цен)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заключению,</w:t>
      </w:r>
      <w:r>
        <w:t xml:space="preserve"> </w:t>
      </w:r>
      <w:r w:rsidRPr="00471693">
        <w:t>что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таких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устранит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Согласно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обязательствам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рассчитанный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Повышение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меньше,</w:t>
      </w:r>
      <w:r>
        <w:t xml:space="preserve"> </w:t>
      </w:r>
      <w:r w:rsidRPr="00471693">
        <w:t>чем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рассчитанной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155.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пор,</w:t>
      </w:r>
      <w:r>
        <w:t xml:space="preserve"> </w:t>
      </w:r>
      <w:r w:rsidRPr="00471693">
        <w:t>пока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придет</w:t>
      </w:r>
      <w:r>
        <w:t xml:space="preserve"> </w:t>
      </w:r>
      <w:r w:rsidRPr="00471693">
        <w:t>к</w:t>
      </w:r>
      <w:r>
        <w:t xml:space="preserve"> </w:t>
      </w:r>
      <w:r w:rsidRPr="00471693">
        <w:t>предварительному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на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третьем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154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156.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неприемлемости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большим</w:t>
      </w:r>
      <w:r>
        <w:t xml:space="preserve"> </w:t>
      </w:r>
      <w:r w:rsidRPr="00471693">
        <w:t>числом</w:t>
      </w:r>
      <w:r>
        <w:t xml:space="preserve"> </w:t>
      </w:r>
      <w:r w:rsidRPr="00471693">
        <w:t>реальных</w:t>
      </w:r>
      <w:r>
        <w:t xml:space="preserve"> </w:t>
      </w:r>
      <w:r w:rsidRPr="00471693">
        <w:t>или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причинам.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сообщает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причины,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одобрение</w:t>
      </w:r>
      <w:r>
        <w:t xml:space="preserve"> </w:t>
      </w:r>
      <w:r w:rsidRPr="00471693">
        <w:t>их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было</w:t>
      </w:r>
      <w:r>
        <w:t xml:space="preserve"> </w:t>
      </w:r>
      <w:r w:rsidRPr="00471693">
        <w:t>сочтено</w:t>
      </w:r>
      <w:r>
        <w:t xml:space="preserve"> </w:t>
      </w:r>
      <w:r w:rsidRPr="00471693">
        <w:t>неприемлемым,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им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этим</w:t>
      </w:r>
      <w:r>
        <w:t xml:space="preserve"> </w:t>
      </w:r>
      <w:r w:rsidRPr="00471693">
        <w:t>комментарии.</w:t>
      </w:r>
    </w:p>
    <w:p w:rsidR="00471693" w:rsidRPr="00471693" w:rsidRDefault="00471693" w:rsidP="00471693">
      <w:r w:rsidRPr="00471693">
        <w:t>157.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экспортеру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приняли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их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версии,</w:t>
      </w:r>
      <w:r>
        <w:t xml:space="preserve"> </w:t>
      </w:r>
      <w:r w:rsidRPr="00471693">
        <w:t>чтобы</w:t>
      </w:r>
      <w:r>
        <w:t xml:space="preserve"> </w:t>
      </w:r>
      <w:r w:rsidRPr="00471693">
        <w:t>иметь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ее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лицам.</w:t>
      </w:r>
    </w:p>
    <w:p w:rsidR="00471693" w:rsidRPr="00471693" w:rsidRDefault="00471693" w:rsidP="00471693">
      <w:r w:rsidRPr="00471693">
        <w:t>158.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предложить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экспортеру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требовать</w:t>
      </w:r>
      <w:r>
        <w:t xml:space="preserve"> </w:t>
      </w:r>
      <w:r w:rsidRPr="00471693">
        <w:t>их</w:t>
      </w:r>
      <w:r>
        <w:t xml:space="preserve"> </w:t>
      </w:r>
      <w:r w:rsidRPr="00471693">
        <w:t>принятия.</w:t>
      </w:r>
    </w:p>
    <w:p w:rsidR="00471693" w:rsidRPr="00471693" w:rsidRDefault="00471693" w:rsidP="00471693">
      <w:r w:rsidRPr="00471693">
        <w:t>159.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компенсационное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продолжено</w:t>
      </w:r>
      <w:r>
        <w:t xml:space="preserve"> </w:t>
      </w:r>
      <w:r w:rsidRPr="00471693">
        <w:t>по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экспортирующая</w:t>
      </w:r>
      <w:r>
        <w:t xml:space="preserve"> </w:t>
      </w:r>
      <w:r w:rsidRPr="00471693">
        <w:t>третья</w:t>
      </w:r>
      <w:r>
        <w:t xml:space="preserve"> </w:t>
      </w:r>
      <w:r w:rsidRPr="00471693">
        <w:t>страна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экспортеры,</w:t>
      </w:r>
      <w:r>
        <w:t xml:space="preserve"> </w:t>
      </w:r>
      <w:r w:rsidRPr="00471693">
        <w:t>принявшие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автоматически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когда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существования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обязательств.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сделанное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существования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оставаться</w:t>
      </w:r>
      <w:r>
        <w:t xml:space="preserve"> </w:t>
      </w:r>
      <w:r w:rsidRPr="00471693">
        <w:t>в</w:t>
      </w:r>
      <w:r>
        <w:t xml:space="preserve"> </w:t>
      </w:r>
      <w:r w:rsidRPr="00471693">
        <w:t>силе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необходимого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времени.</w:t>
      </w:r>
    </w:p>
    <w:p w:rsidR="00471693" w:rsidRPr="00471693" w:rsidRDefault="00471693" w:rsidP="00471693">
      <w:r w:rsidRPr="00471693">
        <w:t>160.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приходит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продолжают</w:t>
      </w:r>
      <w:r>
        <w:t xml:space="preserve"> </w:t>
      </w:r>
      <w:r w:rsidRPr="00471693">
        <w:t>действовать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и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161.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у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экспортера,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одобрены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их</w:t>
      </w:r>
      <w:r>
        <w:t xml:space="preserve"> </w:t>
      </w:r>
      <w:r w:rsidRPr="00471693">
        <w:t>выполнения,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согласие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этих</w:t>
      </w:r>
      <w:r>
        <w:t xml:space="preserve"> </w:t>
      </w:r>
      <w:r w:rsidRPr="00471693">
        <w:t>сведений.</w:t>
      </w:r>
    </w:p>
    <w:p w:rsidR="00471693" w:rsidRPr="00471693" w:rsidRDefault="00471693" w:rsidP="00471693">
      <w:r w:rsidRPr="00471693">
        <w:t>Непредставление</w:t>
      </w:r>
      <w:r>
        <w:t xml:space="preserve"> </w:t>
      </w:r>
      <w:r w:rsidRPr="00471693">
        <w:t>запрашиваемых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несогласие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этих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162.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либо</w:t>
      </w:r>
      <w:r>
        <w:t xml:space="preserve"> </w:t>
      </w:r>
      <w:r w:rsidRPr="00471693">
        <w:t>отзыва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еще</w:t>
      </w:r>
      <w:r>
        <w:t xml:space="preserve"> </w:t>
      </w:r>
      <w:r w:rsidRPr="00471693">
        <w:t>не</w:t>
      </w:r>
      <w:r>
        <w:t xml:space="preserve"> </w:t>
      </w:r>
      <w:r w:rsidRPr="00471693">
        <w:t>завершено)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окончательные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свидетельствуют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ее</w:t>
      </w:r>
      <w:r>
        <w:t xml:space="preserve"> </w:t>
      </w:r>
      <w:r w:rsidRPr="00471693">
        <w:t>введения).</w:t>
      </w:r>
    </w:p>
    <w:p w:rsidR="00471693" w:rsidRPr="00471693" w:rsidRDefault="00471693" w:rsidP="00471693"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экспортеру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таким</w:t>
      </w:r>
      <w:r>
        <w:t xml:space="preserve"> </w:t>
      </w:r>
      <w:r w:rsidRPr="00471693">
        <w:t>нарушением.</w:t>
      </w:r>
    </w:p>
    <w:p w:rsidR="00471693" w:rsidRDefault="00471693" w:rsidP="00471693">
      <w:r w:rsidRPr="00471693">
        <w:t>163.</w:t>
      </w:r>
      <w:r>
        <w:t xml:space="preserve"> </w:t>
      </w:r>
      <w:r w:rsidRPr="00471693">
        <w:t>В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об</w:t>
      </w:r>
      <w:r>
        <w:t xml:space="preserve"> </w:t>
      </w:r>
      <w:r w:rsidRPr="00471693">
        <w:t>одобрении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определена</w:t>
      </w:r>
      <w:r>
        <w:t xml:space="preserve"> </w:t>
      </w:r>
      <w:r w:rsidRPr="00471693">
        <w:t>ставка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</w:t>
      </w:r>
    </w:p>
    <w:p w:rsidR="00471693" w:rsidRDefault="00471693" w:rsidP="00471693">
      <w:r w:rsidRPr="00471693">
        <w:t>компенсационной</w:t>
      </w:r>
      <w:r>
        <w:t xml:space="preserve"> </w:t>
      </w:r>
      <w:r w:rsidRPr="00471693">
        <w:t>пошлины</w:t>
      </w:r>
    </w:p>
    <w:p w:rsidR="00471693" w:rsidRPr="00471693" w:rsidRDefault="00471693" w:rsidP="00471693">
      <w:r w:rsidRPr="00471693">
        <w:t>164.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была</w:t>
      </w:r>
      <w:r>
        <w:t xml:space="preserve"> </w:t>
      </w:r>
      <w:r w:rsidRPr="00471693">
        <w:t>отозвана.</w:t>
      </w:r>
    </w:p>
    <w:p w:rsidR="00471693" w:rsidRPr="00471693" w:rsidRDefault="00471693" w:rsidP="00471693">
      <w:r w:rsidRPr="00471693">
        <w:t>165.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стране,</w:t>
      </w:r>
      <w:r>
        <w:t xml:space="preserve"> </w:t>
      </w:r>
      <w:r w:rsidRPr="00471693">
        <w:t>предоставляющей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было</w:t>
      </w:r>
      <w:r>
        <w:t xml:space="preserve"> </w:t>
      </w:r>
      <w:r w:rsidRPr="00471693">
        <w:t>предложено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консультации,</w:t>
      </w:r>
      <w:r>
        <w:t xml:space="preserve"> </w:t>
      </w:r>
      <w:r w:rsidRPr="00471693">
        <w:t>от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эта</w:t>
      </w:r>
      <w:r>
        <w:t xml:space="preserve"> </w:t>
      </w:r>
      <w:r w:rsidRPr="00471693">
        <w:t>страна</w:t>
      </w:r>
      <w:r>
        <w:t xml:space="preserve"> </w:t>
      </w:r>
      <w:r w:rsidRPr="00471693">
        <w:t>отказалась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взаимоприемлемое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не</w:t>
      </w:r>
      <w:r>
        <w:t xml:space="preserve"> </w:t>
      </w:r>
      <w:r w:rsidRPr="00471693">
        <w:t>было</w:t>
      </w:r>
      <w:r>
        <w:t xml:space="preserve"> </w:t>
      </w:r>
      <w:r w:rsidRPr="00471693">
        <w:t>достигнуто.</w:t>
      </w:r>
    </w:p>
    <w:p w:rsidR="00471693" w:rsidRPr="00471693" w:rsidRDefault="00471693" w:rsidP="00471693">
      <w:r w:rsidRPr="00471693">
        <w:t>166.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поставляется</w:t>
      </w:r>
      <w:r>
        <w:t xml:space="preserve"> </w:t>
      </w:r>
      <w:r w:rsidRPr="00471693">
        <w:t>всеми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причиняющего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поставляемого</w:t>
      </w:r>
      <w:r>
        <w:t xml:space="preserve"> </w:t>
      </w:r>
      <w:r w:rsidRPr="00471693">
        <w:t>теми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добровольные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одобрены</w:t>
      </w:r>
      <w:r>
        <w:t xml:space="preserve"> </w:t>
      </w:r>
      <w:r w:rsidRPr="00471693">
        <w:t>Комиссией).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поставляемых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экспортерами,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индивидуальный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167.</w:t>
      </w:r>
      <w:r>
        <w:t xml:space="preserve"> </w:t>
      </w:r>
      <w:r w:rsidRPr="00471693">
        <w:t>Ставка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должна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рассчитанный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различными</w:t>
      </w:r>
      <w:r>
        <w:t xml:space="preserve"> </w:t>
      </w:r>
      <w:r w:rsidRPr="00471693">
        <w:t>программами</w:t>
      </w:r>
      <w:r>
        <w:t xml:space="preserve"> </w:t>
      </w:r>
      <w:r w:rsidRPr="00471693">
        <w:t>субсидирования,</w:t>
      </w:r>
      <w:r>
        <w:t xml:space="preserve"> </w:t>
      </w:r>
      <w:r w:rsidRPr="00471693">
        <w:t>учитывается</w:t>
      </w:r>
      <w:r>
        <w:t xml:space="preserve"> </w:t>
      </w:r>
      <w:r w:rsidRPr="00471693">
        <w:t>их</w:t>
      </w:r>
      <w:r>
        <w:t xml:space="preserve"> </w:t>
      </w:r>
      <w:r w:rsidRPr="00471693">
        <w:t>совокупный</w:t>
      </w:r>
      <w:r>
        <w:t xml:space="preserve"> </w:t>
      </w:r>
      <w:r w:rsidRPr="00471693">
        <w:t>размер.</w:t>
      </w:r>
    </w:p>
    <w:p w:rsidR="00471693" w:rsidRPr="00471693" w:rsidRDefault="00471693" w:rsidP="00471693">
      <w:r w:rsidRPr="00471693">
        <w:t>Ставка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меньше,</w:t>
      </w:r>
      <w:r>
        <w:t xml:space="preserve"> </w:t>
      </w:r>
      <w:r w:rsidRPr="00471693">
        <w:t>чем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достаточной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168.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мнения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экономические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повлиять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пошлины.</w:t>
      </w:r>
    </w:p>
    <w:p w:rsidR="00471693" w:rsidRDefault="00471693" w:rsidP="00471693">
      <w:r w:rsidRPr="00471693">
        <w:lastRenderedPageBreak/>
        <w:t>169.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применена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помещенных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90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ущерб,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трудно</w:t>
      </w:r>
      <w:r>
        <w:t xml:space="preserve"> </w:t>
      </w:r>
      <w:r w:rsidRPr="00471693">
        <w:t>будет</w:t>
      </w:r>
      <w:r>
        <w:t xml:space="preserve"> </w:t>
      </w:r>
      <w:r w:rsidRPr="00471693">
        <w:t>устранить</w:t>
      </w:r>
      <w:r>
        <w:t xml:space="preserve"> </w:t>
      </w:r>
      <w:r w:rsidRPr="00471693">
        <w:t>впоследствии,</w:t>
      </w:r>
      <w:r>
        <w:t xml:space="preserve"> </w:t>
      </w:r>
      <w:r w:rsidRPr="00471693">
        <w:t>нанесен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возросшим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короткого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выплачиваются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субсидии;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применить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компенсационную</w:t>
      </w:r>
      <w:r>
        <w:t xml:space="preserve"> </w:t>
      </w:r>
      <w:r w:rsidRPr="00471693">
        <w:t>пошлину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повторения</w:t>
      </w:r>
      <w:r>
        <w:t xml:space="preserve"> </w:t>
      </w:r>
      <w:r w:rsidRPr="00471693">
        <w:t>ущерба.</w:t>
      </w:r>
    </w:p>
    <w:p w:rsidR="00471693" w:rsidRPr="00471693" w:rsidRDefault="00471693" w:rsidP="00471693">
      <w:r w:rsidRPr="00471693">
        <w:t>170.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после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источниках,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уведомление,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предупреждение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содержащему</w:t>
      </w:r>
      <w:r>
        <w:t xml:space="preserve"> </w:t>
      </w:r>
      <w:r w:rsidRPr="00471693">
        <w:t>достаточные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таких</w:t>
      </w:r>
      <w:r>
        <w:t xml:space="preserve"> </w:t>
      </w:r>
      <w:r w:rsidRPr="00471693">
        <w:t>доказательств.</w:t>
      </w:r>
    </w:p>
    <w:p w:rsidR="00471693" w:rsidRPr="00471693" w:rsidRDefault="00471693" w:rsidP="00471693"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помещенных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уведомления,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пункте.</w:t>
      </w:r>
    </w:p>
    <w:p w:rsidR="00471693" w:rsidRDefault="00471693" w:rsidP="00471693">
      <w:r w:rsidRPr="00471693">
        <w:t>171.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пересмотр</w:t>
      </w:r>
    </w:p>
    <w:p w:rsidR="00471693" w:rsidRDefault="00471693" w:rsidP="00471693">
      <w:r w:rsidRPr="00471693">
        <w:t>компенсационной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172.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173.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проводилось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</w:t>
      </w:r>
      <w:r>
        <w:t xml:space="preserve"> </w:t>
      </w:r>
      <w:r w:rsidRPr="00471693">
        <w:t>и</w:t>
      </w:r>
      <w:r>
        <w:t xml:space="preserve"> </w:t>
      </w:r>
      <w:r w:rsidRPr="00471693">
        <w:t>касалось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вызванного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проводилось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174.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заявления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форме),</w:t>
      </w:r>
      <w:r>
        <w:t xml:space="preserve"> </w:t>
      </w:r>
      <w:r w:rsidRPr="00471693">
        <w:t>поданного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186</w:t>
      </w:r>
      <w:r>
        <w:t xml:space="preserve"> </w:t>
      </w:r>
      <w:r w:rsidRPr="00471693">
        <w:t>–</w:t>
      </w:r>
      <w:r>
        <w:t xml:space="preserve"> </w:t>
      </w:r>
      <w:r w:rsidRPr="00471693">
        <w:t>198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возобновления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Pr="00471693" w:rsidRDefault="00471693" w:rsidP="00471693">
      <w:r w:rsidRPr="00471693">
        <w:t>До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компенсационные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ставкам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были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отсутствуют,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взимаемой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продлено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Действие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истечением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будет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возобновления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продлено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175.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после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прошло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года,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проведено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ее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пошлины)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целей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что:</w:t>
      </w:r>
    </w:p>
    <w:p w:rsidR="00471693" w:rsidRDefault="00471693" w:rsidP="00471693">
      <w:r w:rsidRPr="00471693">
        <w:t>продолжение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субсидируемому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импорта;</w:t>
      </w:r>
    </w:p>
    <w:p w:rsidR="00471693" w:rsidRDefault="00471693" w:rsidP="00471693">
      <w:r w:rsidRPr="00471693">
        <w:t>существующий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размер,</w:t>
      </w:r>
      <w:r>
        <w:t xml:space="preserve"> </w:t>
      </w:r>
      <w:r w:rsidRPr="00471693">
        <w:t>достаточный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субсидируемому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импорта;</w:t>
      </w:r>
    </w:p>
    <w:p w:rsidR="00471693" w:rsidRPr="00471693" w:rsidRDefault="00471693" w:rsidP="00471693">
      <w:r w:rsidRPr="00471693">
        <w:t>существующая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недостаточна</w:t>
      </w:r>
      <w:r>
        <w:t xml:space="preserve"> </w:t>
      </w:r>
      <w:r w:rsidRPr="00471693">
        <w:t>для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субсидируемому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импорта.</w:t>
      </w:r>
    </w:p>
    <w:p w:rsidR="00471693" w:rsidRPr="00471693" w:rsidRDefault="00471693" w:rsidP="00471693"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изменившимися</w:t>
      </w:r>
      <w:r>
        <w:t xml:space="preserve"> </w:t>
      </w:r>
      <w:r w:rsidRPr="00471693">
        <w:t>обстоятельствами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Default="00471693" w:rsidP="00471693">
      <w:r w:rsidRPr="00471693">
        <w:t>176.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VI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повторных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предусмотренных</w:t>
      </w:r>
    </w:p>
    <w:p w:rsidR="00471693" w:rsidRPr="00471693" w:rsidRDefault="00471693" w:rsidP="00471693">
      <w:r w:rsidRPr="00471693">
        <w:t>пунктами</w:t>
      </w:r>
      <w:r>
        <w:t xml:space="preserve"> </w:t>
      </w:r>
      <w:r w:rsidRPr="00471693">
        <w:t>172</w:t>
      </w:r>
      <w:r>
        <w:t xml:space="preserve"> </w:t>
      </w:r>
      <w:r w:rsidRPr="00471693">
        <w:t>–</w:t>
      </w:r>
      <w:r>
        <w:t xml:space="preserve"> </w:t>
      </w:r>
      <w:r w:rsidRPr="00471693">
        <w:t>178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различий.</w:t>
      </w:r>
    </w:p>
    <w:p w:rsidR="00471693" w:rsidRPr="00471693" w:rsidRDefault="00471693" w:rsidP="00471693">
      <w:r w:rsidRPr="00471693">
        <w:t>177.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172</w:t>
      </w:r>
      <w:r>
        <w:t xml:space="preserve"> </w:t>
      </w:r>
      <w:r w:rsidRPr="00471693">
        <w:t>–</w:t>
      </w:r>
      <w:r>
        <w:t xml:space="preserve"> </w:t>
      </w:r>
      <w:r w:rsidRPr="00471693">
        <w:t>178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страной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154</w:t>
      </w:r>
      <w:r>
        <w:t xml:space="preserve"> </w:t>
      </w:r>
      <w:r w:rsidRPr="00471693">
        <w:t>–</w:t>
      </w:r>
      <w:r>
        <w:t xml:space="preserve"> </w:t>
      </w:r>
      <w:r w:rsidRPr="00471693">
        <w:t>163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различий.</w:t>
      </w:r>
    </w:p>
    <w:p w:rsidR="00471693" w:rsidRDefault="00471693" w:rsidP="00471693">
      <w:r w:rsidRPr="00471693">
        <w:t>178.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индивидуальной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экспортера,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проводилось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причинам,</w:t>
      </w:r>
      <w:r>
        <w:t xml:space="preserve"> </w:t>
      </w:r>
      <w:r w:rsidRPr="00471693">
        <w:t>чем</w:t>
      </w:r>
      <w:r>
        <w:t xml:space="preserve"> </w:t>
      </w:r>
      <w:r w:rsidRPr="00471693">
        <w:t>отказ</w:t>
      </w:r>
      <w:r>
        <w:t xml:space="preserve"> </w:t>
      </w:r>
      <w:r w:rsidRPr="00471693">
        <w:t>от</w:t>
      </w:r>
      <w:r>
        <w:t xml:space="preserve"> </w:t>
      </w:r>
      <w:r w:rsidRPr="00471693">
        <w:t>сотрудничества.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экспортера.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обхода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179.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обходом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способа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товара</w:t>
      </w:r>
      <w:r>
        <w:t xml:space="preserve"> </w:t>
      </w:r>
      <w:r w:rsidRPr="00471693">
        <w:t>для</w:t>
      </w:r>
      <w:r>
        <w:t xml:space="preserve"> </w:t>
      </w:r>
      <w:r w:rsidRPr="00471693">
        <w:t>уклонения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либо</w:t>
      </w:r>
      <w:r>
        <w:t xml:space="preserve"> </w:t>
      </w:r>
      <w:r w:rsidRPr="00471693">
        <w:t>от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добровольных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lastRenderedPageBreak/>
        <w:t>180.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обхода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</w:t>
      </w:r>
      <w:r>
        <w:t xml:space="preserve"> </w:t>
      </w:r>
      <w:r w:rsidRPr="00471693">
        <w:t>по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181.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обхода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нейтрализации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(вследствие</w:t>
      </w:r>
      <w:r>
        <w:t xml:space="preserve"> </w:t>
      </w:r>
      <w:r w:rsidRPr="00471693">
        <w:t>ее</w:t>
      </w:r>
      <w:r>
        <w:t xml:space="preserve"> </w:t>
      </w:r>
      <w:r w:rsidRPr="00471693">
        <w:t>обхода)</w:t>
      </w:r>
      <w:r>
        <w:t xml:space="preserve"> </w:t>
      </w:r>
      <w:r w:rsidRPr="00471693">
        <w:t>на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сохранения</w:t>
      </w:r>
      <w:r>
        <w:t xml:space="preserve"> </w:t>
      </w:r>
      <w:r w:rsidRPr="00471693">
        <w:t>выгоды</w:t>
      </w:r>
      <w:r>
        <w:t xml:space="preserve"> </w:t>
      </w:r>
      <w:r w:rsidRPr="00471693">
        <w:t>от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у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(составных</w:t>
      </w:r>
      <w:r>
        <w:t xml:space="preserve"> </w:t>
      </w:r>
      <w:r w:rsidRPr="00471693">
        <w:t>частей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товара).</w:t>
      </w:r>
    </w:p>
    <w:p w:rsidR="00471693" w:rsidRPr="00471693" w:rsidRDefault="00471693" w:rsidP="00471693">
      <w:r w:rsidRPr="00471693">
        <w:t>182.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179</w:t>
      </w:r>
      <w:r>
        <w:t xml:space="preserve"> </w:t>
      </w:r>
      <w:r w:rsidRPr="00471693">
        <w:t>–</w:t>
      </w:r>
      <w:r>
        <w:t xml:space="preserve"> </w:t>
      </w:r>
      <w:r w:rsidRPr="00471693">
        <w:t>185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введена</w:t>
      </w:r>
      <w:r>
        <w:t xml:space="preserve"> </w:t>
      </w:r>
      <w:r w:rsidRPr="00471693">
        <w:t>взимаемая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на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являвшийся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его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производные,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из</w:t>
      </w:r>
      <w:r>
        <w:t xml:space="preserve"> </w:t>
      </w:r>
      <w:r w:rsidRPr="00471693">
        <w:t>иной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183.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179</w:t>
      </w:r>
      <w:r>
        <w:t xml:space="preserve"> </w:t>
      </w:r>
      <w:r w:rsidRPr="00471693">
        <w:t>–</w:t>
      </w:r>
      <w:r>
        <w:t xml:space="preserve"> </w:t>
      </w:r>
      <w:r w:rsidRPr="00471693">
        <w:t>185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обход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обход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установлен.</w:t>
      </w:r>
    </w:p>
    <w:p w:rsidR="00471693" w:rsidRPr="00471693" w:rsidRDefault="00471693" w:rsidP="00471693">
      <w:r w:rsidRPr="00471693">
        <w:t>184.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мера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179</w:t>
      </w:r>
      <w:r>
        <w:t xml:space="preserve"> </w:t>
      </w:r>
      <w:r w:rsidRPr="00471693">
        <w:t>–</w:t>
      </w:r>
      <w:r>
        <w:t xml:space="preserve"> </w:t>
      </w:r>
      <w:r w:rsidRPr="00471693">
        <w:t>185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обхода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распространена</w:t>
      </w:r>
      <w:r>
        <w:t xml:space="preserve"> </w:t>
      </w:r>
      <w:r w:rsidRPr="00471693">
        <w:t>на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являвшийся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его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производные,</w:t>
      </w:r>
      <w:r>
        <w:t xml:space="preserve"> </w:t>
      </w:r>
      <w:r w:rsidRPr="00471693">
        <w:t>импортируемые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иной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185.</w:t>
      </w:r>
      <w:r>
        <w:t xml:space="preserve"> </w:t>
      </w:r>
      <w:r w:rsidRPr="00471693">
        <w:t>Повторное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обхода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9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начала.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расследований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расследований</w:t>
      </w:r>
    </w:p>
    <w:p w:rsidR="00471693" w:rsidRPr="00471693" w:rsidRDefault="00471693" w:rsidP="00471693">
      <w:r w:rsidRPr="00471693">
        <w:t>186.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ими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инициативе.</w:t>
      </w:r>
    </w:p>
    <w:p w:rsidR="00471693" w:rsidRPr="00471693" w:rsidRDefault="00471693" w:rsidP="00471693">
      <w:r w:rsidRPr="00471693">
        <w:t>187.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подается: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представителем;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объединением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в</w:t>
      </w:r>
      <w:r>
        <w:t xml:space="preserve"> </w:t>
      </w:r>
      <w:r w:rsidRPr="00471693">
        <w:t>число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входят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существенной</w:t>
      </w:r>
      <w:r>
        <w:t xml:space="preserve"> </w:t>
      </w:r>
      <w:r w:rsidRPr="00471693">
        <w:t>части,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lastRenderedPageBreak/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или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представителем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объединения.</w:t>
      </w:r>
    </w:p>
    <w:p w:rsidR="00471693" w:rsidRPr="00471693" w:rsidRDefault="00471693" w:rsidP="00471693">
      <w:r w:rsidRPr="00471693">
        <w:t>188.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иметь</w:t>
      </w:r>
      <w:r>
        <w:t xml:space="preserve"> </w:t>
      </w:r>
      <w:r w:rsidRPr="00471693">
        <w:t>надлежащим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полномочия,</w:t>
      </w:r>
      <w:r>
        <w:t xml:space="preserve"> </w:t>
      </w:r>
      <w:r w:rsidRPr="00471693">
        <w:t>подтвержденные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оригиналы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заявлением.</w:t>
      </w:r>
    </w:p>
    <w:p w:rsidR="00471693" w:rsidRPr="00471693" w:rsidRDefault="00471693" w:rsidP="00471693">
      <w:r w:rsidRPr="00471693">
        <w:t>189.</w:t>
      </w:r>
      <w:r>
        <w:t xml:space="preserve"> </w:t>
      </w:r>
      <w:r w:rsidRPr="00471693">
        <w:t>К</w:t>
      </w:r>
      <w:r>
        <w:t xml:space="preserve"> </w:t>
      </w:r>
      <w:r w:rsidRPr="00471693">
        <w:t>заявлению,</w:t>
      </w:r>
      <w:r>
        <w:t xml:space="preserve"> </w:t>
      </w:r>
      <w:r w:rsidRPr="00471693">
        <w:t>указанному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прилагаются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  <w:r>
        <w:t xml:space="preserve"> </w:t>
      </w:r>
      <w:r w:rsidRPr="00471693">
        <w:t>Достаточными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признаются: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к</w:t>
      </w:r>
      <w:r>
        <w:t xml:space="preserve"> </w:t>
      </w:r>
      <w:r w:rsidRPr="00471693">
        <w:t>заявлению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производящих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существенную</w:t>
      </w:r>
      <w:r>
        <w:t xml:space="preserve"> </w:t>
      </w:r>
      <w:r w:rsidRPr="00471693">
        <w:t>часть,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подтверждающие,</w:t>
      </w:r>
      <w:r>
        <w:t xml:space="preserve"> </w:t>
      </w:r>
      <w:r w:rsidRPr="00471693">
        <w:t>что</w:t>
      </w:r>
      <w:r>
        <w:t xml:space="preserve"> </w:t>
      </w:r>
      <w:r w:rsidRPr="00471693">
        <w:t>доля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заявителем),</w:t>
      </w:r>
      <w:r>
        <w:t xml:space="preserve"> </w:t>
      </w:r>
      <w:r w:rsidRPr="00471693">
        <w:t>высказавшимися</w:t>
      </w:r>
      <w:r>
        <w:t xml:space="preserve"> </w:t>
      </w:r>
      <w:r w:rsidRPr="00471693">
        <w:t>в</w:t>
      </w:r>
      <w:r>
        <w:t xml:space="preserve"> </w:t>
      </w:r>
      <w:r w:rsidRPr="00471693">
        <w:t>поддержку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заявителем),</w:t>
      </w:r>
      <w:r>
        <w:t xml:space="preserve"> </w:t>
      </w:r>
      <w:r w:rsidRPr="00471693">
        <w:t>высказавшимися</w:t>
      </w:r>
      <w:r>
        <w:t xml:space="preserve"> </w:t>
      </w:r>
      <w:r w:rsidRPr="00471693">
        <w:t>в</w:t>
      </w:r>
      <w:r>
        <w:t xml:space="preserve"> </w:t>
      </w:r>
      <w:r w:rsidRPr="00471693">
        <w:t>поддержку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более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высказавшими</w:t>
      </w:r>
      <w:r>
        <w:t xml:space="preserve"> </w:t>
      </w:r>
      <w:r w:rsidRPr="00471693">
        <w:t>свое</w:t>
      </w:r>
      <w:r>
        <w:t xml:space="preserve"> </w:t>
      </w:r>
      <w:r w:rsidRPr="00471693">
        <w:t>мнение</w:t>
      </w:r>
      <w:r>
        <w:t xml:space="preserve"> </w:t>
      </w:r>
      <w:r w:rsidRPr="00471693">
        <w:t>(поддержку</w:t>
      </w:r>
      <w:r>
        <w:t xml:space="preserve"> </w:t>
      </w:r>
      <w:r w:rsidRPr="00471693">
        <w:t>или</w:t>
      </w:r>
      <w:r>
        <w:t xml:space="preserve"> </w:t>
      </w:r>
      <w:r w:rsidRPr="00471693">
        <w:t>несогласие)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меры).</w:t>
      </w:r>
    </w:p>
    <w:p w:rsidR="00471693" w:rsidRPr="00471693" w:rsidRDefault="00471693" w:rsidP="00471693">
      <w:r w:rsidRPr="00471693">
        <w:t>190.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заявителе,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меры),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отраслью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</w:t>
      </w:r>
      <w:r>
        <w:t xml:space="preserve"> </w:t>
      </w:r>
      <w:r w:rsidRPr="00471693">
        <w:t>лет,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поддержавшими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доле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импортируемого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предлагается</w:t>
      </w:r>
      <w:r>
        <w:t xml:space="preserve"> </w:t>
      </w:r>
      <w:r w:rsidRPr="00471693">
        <w:t>ввести</w:t>
      </w:r>
      <w:r>
        <w:t xml:space="preserve"> </w:t>
      </w:r>
      <w:r w:rsidRPr="00471693">
        <w:t>специальную</w:t>
      </w:r>
      <w:r>
        <w:t xml:space="preserve"> </w:t>
      </w:r>
      <w:r w:rsidRPr="00471693">
        <w:t>защитную,</w:t>
      </w:r>
      <w:r>
        <w:t xml:space="preserve"> </w:t>
      </w:r>
      <w:r w:rsidRPr="00471693">
        <w:t>антидемпинговую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компенсационную</w:t>
      </w:r>
      <w:r>
        <w:t xml:space="preserve"> </w:t>
      </w:r>
      <w:r w:rsidRPr="00471693">
        <w:t>меру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кода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экспортирующих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отправления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данных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статистики;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известных</w:t>
      </w:r>
      <w:r>
        <w:t xml:space="preserve"> </w:t>
      </w:r>
      <w:r w:rsidRPr="00471693">
        <w:t>производителях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экспортерах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в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стране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известных</w:t>
      </w:r>
      <w:r>
        <w:t xml:space="preserve"> </w:t>
      </w:r>
      <w:r w:rsidRPr="00471693">
        <w:t>импортерах</w:t>
      </w:r>
      <w:r>
        <w:t xml:space="preserve"> </w:t>
      </w:r>
      <w:r w:rsidRPr="00471693">
        <w:t>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известных</w:t>
      </w:r>
      <w:r>
        <w:t xml:space="preserve"> </w:t>
      </w:r>
      <w:r w:rsidRPr="00471693">
        <w:t>потребителях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предлагается</w:t>
      </w:r>
      <w:r>
        <w:t xml:space="preserve"> </w:t>
      </w:r>
      <w:r w:rsidRPr="00471693">
        <w:t>ввести</w:t>
      </w:r>
      <w:r>
        <w:t xml:space="preserve"> </w:t>
      </w:r>
      <w:r w:rsidRPr="00471693">
        <w:t>специальную</w:t>
      </w:r>
      <w:r>
        <w:t xml:space="preserve"> </w:t>
      </w:r>
      <w:r w:rsidRPr="00471693">
        <w:t>защитную,</w:t>
      </w:r>
      <w:r>
        <w:t xml:space="preserve"> </w:t>
      </w:r>
      <w:r w:rsidRPr="00471693">
        <w:t>антидемпинговую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доступны</w:t>
      </w:r>
      <w:r>
        <w:t xml:space="preserve"> </w:t>
      </w:r>
      <w:r w:rsidRPr="00471693">
        <w:t>репрезентативные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доступны</w:t>
      </w:r>
      <w:r>
        <w:t xml:space="preserve"> </w:t>
      </w:r>
      <w:r w:rsidRPr="00471693">
        <w:t>репрезентативные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данные.</w:t>
      </w:r>
    </w:p>
    <w:p w:rsidR="00471693" w:rsidRPr="00471693" w:rsidRDefault="00471693" w:rsidP="00471693">
      <w:r w:rsidRPr="00471693">
        <w:lastRenderedPageBreak/>
        <w:t>191.</w:t>
      </w:r>
      <w:r>
        <w:t xml:space="preserve"> </w:t>
      </w:r>
      <w:r w:rsidRPr="00471693">
        <w:t>Наряду</w:t>
      </w:r>
      <w:r>
        <w:t xml:space="preserve"> </w:t>
      </w:r>
      <w:r w:rsidRPr="00471693">
        <w:t>со</w:t>
      </w:r>
      <w:r>
        <w:t xml:space="preserve"> </w:t>
      </w:r>
      <w:r w:rsidRPr="00471693">
        <w:t>сведениями,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190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предлагаемой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меры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указываются: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план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по</w:t>
      </w:r>
      <w:r>
        <w:t xml:space="preserve"> </w:t>
      </w:r>
      <w:r w:rsidRPr="00471693">
        <w:t>адаптации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работе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предлагаемой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цене</w:t>
      </w:r>
      <w:r>
        <w:t xml:space="preserve"> </w:t>
      </w:r>
      <w:r w:rsidRPr="00471693">
        <w:t>и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ее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меры);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и</w:t>
      </w:r>
      <w:r>
        <w:t xml:space="preserve"> </w:t>
      </w:r>
      <w:r w:rsidRPr="00471693">
        <w:t>характере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и,</w:t>
      </w:r>
      <w:r>
        <w:t xml:space="preserve"> </w:t>
      </w:r>
      <w:r w:rsidRPr="00471693">
        <w:t>если</w:t>
      </w:r>
      <w:r>
        <w:t xml:space="preserve"> </w:t>
      </w:r>
      <w:r w:rsidRPr="00471693">
        <w:t>возможно,</w:t>
      </w:r>
      <w:r>
        <w:t xml:space="preserve"> </w:t>
      </w:r>
      <w:r w:rsidRPr="00471693">
        <w:t>о</w:t>
      </w:r>
      <w:r>
        <w:t xml:space="preserve"> </w:t>
      </w:r>
      <w:r w:rsidRPr="00471693">
        <w:t>ее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ее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</w:p>
    <w:p w:rsidR="00471693" w:rsidRPr="00471693" w:rsidRDefault="00471693" w:rsidP="00471693"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меры).</w:t>
      </w:r>
    </w:p>
    <w:p w:rsidR="00471693" w:rsidRPr="00471693" w:rsidRDefault="00471693" w:rsidP="00471693">
      <w:r w:rsidRPr="00471693">
        <w:t>192.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и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(при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факторах,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характеризуют</w:t>
      </w:r>
      <w:r>
        <w:t xml:space="preserve"> </w:t>
      </w:r>
      <w:r w:rsidRPr="00471693">
        <w:t>экономическое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выражены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стоимостных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последующий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доступны</w:t>
      </w:r>
      <w:r>
        <w:t xml:space="preserve"> </w:t>
      </w:r>
      <w:r w:rsidRPr="00471693">
        <w:t>репрезентативные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объеме</w:t>
      </w:r>
      <w:r>
        <w:t xml:space="preserve"> </w:t>
      </w:r>
      <w:r w:rsidRPr="00471693">
        <w:t>его</w:t>
      </w:r>
      <w:r>
        <w:t xml:space="preserve"> </w:t>
      </w:r>
      <w:r w:rsidRPr="00471693">
        <w:t>реализации,</w:t>
      </w:r>
      <w:r>
        <w:t xml:space="preserve"> </w:t>
      </w:r>
      <w:r w:rsidRPr="00471693">
        <w:t>доле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цене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загрузки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мощностей,</w:t>
      </w:r>
      <w:r>
        <w:t xml:space="preserve"> </w:t>
      </w:r>
      <w:r w:rsidRPr="00471693">
        <w:t>занятости,</w:t>
      </w:r>
      <w:r>
        <w:t xml:space="preserve"> </w:t>
      </w:r>
      <w:r w:rsidRPr="00471693">
        <w:t>производительности</w:t>
      </w:r>
      <w:r>
        <w:t xml:space="preserve"> </w:t>
      </w:r>
      <w:r w:rsidRPr="00471693">
        <w:t>труда,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рентабельности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в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государств-членов).</w:t>
      </w:r>
    </w:p>
    <w:p w:rsidR="00471693" w:rsidRPr="00471693" w:rsidRDefault="00471693" w:rsidP="00471693">
      <w:r w:rsidRPr="00471693">
        <w:t>193.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сопровождаться</w:t>
      </w:r>
      <w:r>
        <w:t xml:space="preserve"> </w:t>
      </w:r>
      <w:r w:rsidRPr="00471693">
        <w:t>ссылкой</w:t>
      </w:r>
      <w:r>
        <w:t xml:space="preserve"> </w:t>
      </w:r>
      <w:r w:rsidRPr="00471693">
        <w:t>на</w:t>
      </w:r>
      <w:r>
        <w:t xml:space="preserve"> </w:t>
      </w:r>
      <w:r w:rsidRPr="00471693">
        <w:t>источник</w:t>
      </w:r>
      <w:r>
        <w:t xml:space="preserve"> </w:t>
      </w:r>
      <w:r w:rsidRPr="00471693">
        <w:t>их</w:t>
      </w:r>
      <w:r>
        <w:t xml:space="preserve"> </w:t>
      </w:r>
      <w:r w:rsidRPr="00471693">
        <w:t>получения.</w:t>
      </w:r>
    </w:p>
    <w:p w:rsidR="00471693" w:rsidRPr="00471693" w:rsidRDefault="00471693" w:rsidP="00471693">
      <w:r w:rsidRPr="00471693">
        <w:t>194.</w:t>
      </w:r>
      <w:r>
        <w:t xml:space="preserve"> </w:t>
      </w:r>
      <w:r w:rsidRPr="00471693">
        <w:t>При</w:t>
      </w:r>
      <w:r>
        <w:t xml:space="preserve"> </w:t>
      </w:r>
      <w:r w:rsidRPr="00471693">
        <w:t>указании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сопоставимости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использоваться</w:t>
      </w:r>
      <w:r>
        <w:t xml:space="preserve"> </w:t>
      </w:r>
      <w:r w:rsidRPr="00471693">
        <w:t>единые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и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единицы.</w:t>
      </w:r>
    </w:p>
    <w:p w:rsidR="00471693" w:rsidRPr="00471693" w:rsidRDefault="00471693" w:rsidP="00471693">
      <w:r w:rsidRPr="00471693">
        <w:t>195.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содержащиеся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заверены</w:t>
      </w:r>
      <w:r>
        <w:t xml:space="preserve"> </w:t>
      </w:r>
      <w:r w:rsidRPr="00471693">
        <w:t>руководителями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представивших</w:t>
      </w:r>
      <w:r>
        <w:t xml:space="preserve"> </w:t>
      </w:r>
      <w:r w:rsidRPr="00471693">
        <w:t>такие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их</w:t>
      </w:r>
      <w:r>
        <w:t xml:space="preserve"> </w:t>
      </w:r>
      <w:r w:rsidRPr="00471693">
        <w:t>работниками,</w:t>
      </w:r>
      <w:r>
        <w:t xml:space="preserve"> </w:t>
      </w:r>
      <w:r w:rsidRPr="00471693">
        <w:t>ответственными</w:t>
      </w:r>
      <w:r>
        <w:t xml:space="preserve"> </w:t>
      </w:r>
      <w:r w:rsidRPr="00471693">
        <w:t>за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и</w:t>
      </w:r>
      <w:r>
        <w:t xml:space="preserve"> </w:t>
      </w:r>
      <w:r w:rsidRPr="00471693">
        <w:t>бухгалтерской</w:t>
      </w:r>
      <w:r>
        <w:t xml:space="preserve"> </w:t>
      </w:r>
      <w:r w:rsidRPr="00471693">
        <w:t>отчетности,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части,</w:t>
      </w:r>
      <w:r>
        <w:t xml:space="preserve"> </w:t>
      </w:r>
      <w:r w:rsidRPr="00471693">
        <w:t>касающейся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данным</w:t>
      </w:r>
      <w:r>
        <w:t xml:space="preserve"> </w:t>
      </w:r>
      <w:r w:rsidRPr="00471693">
        <w:t>производителям.</w:t>
      </w:r>
    </w:p>
    <w:p w:rsidR="00471693" w:rsidRPr="00471693" w:rsidRDefault="00471693" w:rsidP="00471693">
      <w:r w:rsidRPr="00471693">
        <w:t>196.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его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(если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содержится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информация)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этот</w:t>
      </w:r>
      <w:r>
        <w:t xml:space="preserve"> </w:t>
      </w:r>
      <w:r w:rsidRPr="00471693">
        <w:t>орган.</w:t>
      </w:r>
    </w:p>
    <w:p w:rsidR="00471693" w:rsidRPr="00471693" w:rsidRDefault="00471693" w:rsidP="00471693">
      <w:r w:rsidRPr="00471693">
        <w:t>197.</w:t>
      </w:r>
      <w:r>
        <w:t xml:space="preserve"> </w:t>
      </w:r>
      <w:r w:rsidRPr="00471693">
        <w:t>Датой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его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органе,</w:t>
      </w:r>
      <w:r>
        <w:t xml:space="preserve"> </w:t>
      </w:r>
      <w:r w:rsidRPr="00471693">
        <w:t>проводящем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198.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отклоняется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основаниям:</w:t>
      </w:r>
    </w:p>
    <w:p w:rsidR="00471693" w:rsidRDefault="00471693" w:rsidP="00471693">
      <w:r w:rsidRPr="00471693">
        <w:t>непредставление</w:t>
      </w:r>
      <w:r>
        <w:t xml:space="preserve"> </w:t>
      </w:r>
      <w:r w:rsidRPr="00471693">
        <w:t>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189</w:t>
      </w:r>
      <w:r>
        <w:t xml:space="preserve"> </w:t>
      </w:r>
      <w:r w:rsidRPr="00471693">
        <w:t>–</w:t>
      </w:r>
      <w:r>
        <w:t xml:space="preserve"> </w:t>
      </w:r>
      <w:r w:rsidRPr="00471693">
        <w:t>191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недостоверность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189</w:t>
      </w:r>
      <w:r>
        <w:t xml:space="preserve"> </w:t>
      </w:r>
      <w:r w:rsidRPr="00471693">
        <w:t>–</w:t>
      </w:r>
      <w:r>
        <w:t xml:space="preserve"> </w:t>
      </w:r>
      <w:r w:rsidRPr="00471693">
        <w:t>191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непредставление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заявления.</w:t>
      </w:r>
    </w:p>
    <w:p w:rsidR="00471693" w:rsidRDefault="00471693" w:rsidP="00471693">
      <w:r w:rsidRPr="00471693">
        <w:t>Отклонение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основаниям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471693" w:rsidRDefault="00471693" w:rsidP="00471693">
      <w:r w:rsidRPr="00471693">
        <w:lastRenderedPageBreak/>
        <w:t>2.</w:t>
      </w:r>
      <w:r>
        <w:t xml:space="preserve"> </w:t>
      </w:r>
      <w:r w:rsidRPr="00471693">
        <w:t>Начало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проведение</w:t>
      </w:r>
    </w:p>
    <w:p w:rsidR="00471693" w:rsidRPr="00471693" w:rsidRDefault="00471693" w:rsidP="00471693">
      <w:r w:rsidRPr="00471693">
        <w:t>199.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экспортирующую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о</w:t>
      </w:r>
      <w:r>
        <w:t xml:space="preserve"> </w:t>
      </w:r>
      <w:r w:rsidRPr="00471693">
        <w:t>поступлении</w:t>
      </w:r>
      <w:r>
        <w:t xml:space="preserve"> </w:t>
      </w:r>
      <w:r w:rsidRPr="00471693">
        <w:t>подготовленного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187</w:t>
      </w:r>
      <w:r>
        <w:t xml:space="preserve"> </w:t>
      </w:r>
      <w:r w:rsidRPr="00471693">
        <w:t>–</w:t>
      </w:r>
      <w:r>
        <w:t xml:space="preserve"> </w:t>
      </w:r>
      <w:r w:rsidRPr="00471693">
        <w:t>196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200.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изучает</w:t>
      </w:r>
      <w:r>
        <w:t xml:space="preserve"> </w:t>
      </w:r>
      <w:r w:rsidRPr="00471693">
        <w:t>достаточность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189</w:t>
      </w:r>
      <w:r>
        <w:t xml:space="preserve"> </w:t>
      </w:r>
      <w:r w:rsidRPr="00471693">
        <w:t>–</w:t>
      </w:r>
      <w:r>
        <w:t xml:space="preserve"> </w:t>
      </w:r>
      <w:r w:rsidRPr="00471693">
        <w:t>191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Такой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201.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отозвано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проведения.</w:t>
      </w:r>
    </w:p>
    <w:p w:rsidR="00471693" w:rsidRPr="00471693" w:rsidRDefault="00471693" w:rsidP="00471693">
      <w:r w:rsidRPr="00471693">
        <w:t>Заявление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неподанным,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оно</w:t>
      </w:r>
      <w:r>
        <w:t xml:space="preserve"> </w:t>
      </w:r>
      <w:r w:rsidRPr="00471693">
        <w:t>отзывается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отзывается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прекращается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202.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содержащиеся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публичному</w:t>
      </w:r>
      <w:r>
        <w:t xml:space="preserve"> </w:t>
      </w:r>
      <w:r w:rsidRPr="00471693">
        <w:t>разглашению.</w:t>
      </w:r>
    </w:p>
    <w:p w:rsidR="00471693" w:rsidRPr="00471693" w:rsidRDefault="00471693" w:rsidP="00471693">
      <w:r w:rsidRPr="00471693">
        <w:t>203.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200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проведении.</w:t>
      </w:r>
    </w:p>
    <w:p w:rsidR="00471693" w:rsidRPr="00471693" w:rsidRDefault="00471693" w:rsidP="00471693">
      <w:r w:rsidRPr="00471693">
        <w:t>204.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ему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публикацию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источниках,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205.</w:t>
      </w:r>
      <w:r>
        <w:t xml:space="preserve"> </w:t>
      </w:r>
      <w:r w:rsidRPr="00471693">
        <w:t>Дата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датой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206.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инициативе)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недостаточно,</w:t>
      </w:r>
      <w:r>
        <w:t xml:space="preserve"> </w:t>
      </w:r>
      <w:r w:rsidRPr="00471693">
        <w:t>такое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начато.</w:t>
      </w:r>
    </w:p>
    <w:p w:rsidR="00471693" w:rsidRPr="00471693" w:rsidRDefault="00471693" w:rsidP="00471693">
      <w:r w:rsidRPr="00471693">
        <w:t>207.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выявлено,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190</w:t>
      </w:r>
      <w:r>
        <w:t xml:space="preserve"> </w:t>
      </w:r>
      <w:r w:rsidRPr="00471693">
        <w:t>–</w:t>
      </w:r>
      <w:r>
        <w:t xml:space="preserve"> </w:t>
      </w:r>
      <w:r w:rsidRPr="00471693">
        <w:t>191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свидетельствуют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возросшего,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ими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208.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209.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заявить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срок</w:t>
      </w:r>
      <w:r>
        <w:t xml:space="preserve"> </w:t>
      </w:r>
      <w:r w:rsidRPr="00471693">
        <w:t>о</w:t>
      </w:r>
      <w:r>
        <w:t xml:space="preserve"> </w:t>
      </w:r>
      <w:r w:rsidRPr="00471693">
        <w:t>своем</w:t>
      </w:r>
      <w:r>
        <w:t xml:space="preserve"> </w:t>
      </w:r>
      <w:r w:rsidRPr="00471693">
        <w:t>намерении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расследовании.</w:t>
      </w:r>
      <w:r>
        <w:t xml:space="preserve"> </w:t>
      </w:r>
      <w:r w:rsidRPr="00471693">
        <w:t>Они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намерении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расследовании.</w:t>
      </w:r>
    </w:p>
    <w:p w:rsidR="00471693" w:rsidRPr="00471693" w:rsidRDefault="00471693" w:rsidP="00471693">
      <w:r w:rsidRPr="00471693">
        <w:t>Заявитель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высказавшиеся</w:t>
      </w:r>
      <w:r>
        <w:t xml:space="preserve"> </w:t>
      </w:r>
      <w:r w:rsidRPr="00471693">
        <w:t>в</w:t>
      </w:r>
      <w:r>
        <w:t xml:space="preserve"> </w:t>
      </w:r>
      <w:r w:rsidRPr="00471693">
        <w:t>поддержку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lastRenderedPageBreak/>
        <w:t>210.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нарушающий</w:t>
      </w:r>
      <w:r>
        <w:t xml:space="preserve"> </w:t>
      </w:r>
      <w:r w:rsidRPr="00471693">
        <w:t>хода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информацию)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сведений.</w:t>
      </w:r>
    </w:p>
    <w:p w:rsidR="00471693" w:rsidRPr="00471693" w:rsidRDefault="00471693" w:rsidP="00471693">
      <w:r w:rsidRPr="00471693">
        <w:t>211.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у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Запросы</w:t>
      </w:r>
      <w:r>
        <w:t xml:space="preserve"> </w:t>
      </w:r>
      <w:r w:rsidRPr="00471693">
        <w:t>также</w:t>
      </w:r>
      <w:r>
        <w:t xml:space="preserve"> </w:t>
      </w:r>
      <w:r w:rsidRPr="00471693">
        <w:t>могут</w:t>
      </w:r>
      <w:r>
        <w:t xml:space="preserve"> </w:t>
      </w:r>
      <w:r w:rsidRPr="00471693">
        <w:t>направляться</w:t>
      </w:r>
      <w:r>
        <w:t xml:space="preserve"> </w:t>
      </w:r>
      <w:r w:rsidRPr="00471693">
        <w:t>иным</w:t>
      </w:r>
      <w:r>
        <w:t xml:space="preserve"> </w:t>
      </w:r>
      <w:r w:rsidRPr="00471693">
        <w:t>организациям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Указанные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(заместителем</w:t>
      </w:r>
      <w:r>
        <w:t xml:space="preserve"> </w:t>
      </w:r>
      <w:r w:rsidRPr="00471693">
        <w:t>руководителя)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Запрос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его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представителю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отправки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почтовой</w:t>
      </w:r>
      <w:r>
        <w:t xml:space="preserve"> </w:t>
      </w:r>
      <w:r w:rsidRPr="00471693">
        <w:t>связью.</w:t>
      </w:r>
    </w:p>
    <w:p w:rsidR="00471693" w:rsidRDefault="00471693" w:rsidP="00471693">
      <w:r w:rsidRPr="00471693">
        <w:t>Ответ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запроса.</w:t>
      </w:r>
    </w:p>
    <w:p w:rsidR="00471693" w:rsidRPr="00471693" w:rsidRDefault="00471693" w:rsidP="00471693">
      <w:r w:rsidRPr="00471693">
        <w:t>Ответ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он</w:t>
      </w:r>
      <w:r>
        <w:t xml:space="preserve"> </w:t>
      </w:r>
      <w:r w:rsidRPr="00471693">
        <w:t>поступил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пятом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срока.</w:t>
      </w:r>
    </w:p>
    <w:p w:rsidR="00471693" w:rsidRPr="00471693" w:rsidRDefault="00471693" w:rsidP="00471693">
      <w:r w:rsidRPr="00471693">
        <w:t>Сведения,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срока,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не</w:t>
      </w:r>
      <w:r>
        <w:t xml:space="preserve"> </w:t>
      </w:r>
      <w:r w:rsidRPr="00471693">
        <w:t>приниматься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мотивированной</w:t>
      </w:r>
      <w:r>
        <w:t xml:space="preserve"> </w:t>
      </w:r>
      <w:r w:rsidRPr="00471693">
        <w:t>и</w:t>
      </w:r>
      <w:r>
        <w:t xml:space="preserve"> </w:t>
      </w:r>
      <w:r w:rsidRPr="00471693">
        <w:t>изложенной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срок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ответа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212.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отказывает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ее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недостоверную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затрудняя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признается</w:t>
      </w:r>
      <w:r>
        <w:t xml:space="preserve"> </w:t>
      </w:r>
      <w:proofErr w:type="spellStart"/>
      <w:r w:rsidRPr="00471693">
        <w:t>несотрудничающим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предварительное</w:t>
      </w:r>
      <w:r>
        <w:t xml:space="preserve"> </w:t>
      </w:r>
      <w:r w:rsidRPr="00471693">
        <w:t>или</w:t>
      </w:r>
      <w:r>
        <w:t xml:space="preserve"> </w:t>
      </w:r>
      <w:r w:rsidRPr="00471693">
        <w:t>окончательное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сделаны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у</w:t>
      </w:r>
      <w:r>
        <w:t xml:space="preserve"> </w:t>
      </w:r>
      <w:r w:rsidRPr="00471693">
        <w:t>него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proofErr w:type="spellStart"/>
      <w:r w:rsidRPr="00471693">
        <w:t>Непредоставление</w:t>
      </w:r>
      <w:proofErr w:type="spellEnd"/>
      <w:r>
        <w:t xml:space="preserve"> </w:t>
      </w:r>
      <w:r w:rsidRPr="00471693">
        <w:t>запрашиваемой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расцениваться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как</w:t>
      </w:r>
      <w:r>
        <w:t xml:space="preserve"> </w:t>
      </w:r>
      <w:r w:rsidRPr="00471693">
        <w:t>отказ</w:t>
      </w:r>
      <w:r>
        <w:t xml:space="preserve"> </w:t>
      </w:r>
      <w:r w:rsidRPr="00471693">
        <w:t>от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может</w:t>
      </w:r>
      <w:r>
        <w:t xml:space="preserve"> </w:t>
      </w:r>
      <w:r w:rsidRPr="00471693">
        <w:t>доказать,</w:t>
      </w:r>
      <w:r>
        <w:t xml:space="preserve"> </w:t>
      </w:r>
      <w:r w:rsidRPr="00471693">
        <w:t>что</w:t>
      </w:r>
      <w:r>
        <w:t xml:space="preserve"> </w:t>
      </w:r>
      <w:r w:rsidRPr="00471693">
        <w:t>полное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критериев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или</w:t>
      </w:r>
      <w:r>
        <w:t xml:space="preserve"> </w:t>
      </w:r>
      <w:r w:rsidRPr="00471693">
        <w:t>связано</w:t>
      </w:r>
      <w:r>
        <w:t xml:space="preserve"> </w:t>
      </w:r>
      <w:r w:rsidRPr="00471693">
        <w:t>со</w:t>
      </w:r>
      <w:r>
        <w:t xml:space="preserve"> </w:t>
      </w:r>
      <w:r w:rsidRPr="00471693">
        <w:t>значительными</w:t>
      </w:r>
      <w:r>
        <w:t xml:space="preserve"> </w:t>
      </w:r>
      <w:r w:rsidRPr="00471693">
        <w:t>материальными</w:t>
      </w:r>
      <w:r>
        <w:t xml:space="preserve"> </w:t>
      </w:r>
      <w:r w:rsidRPr="00471693">
        <w:t>издержками.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предоставленную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причинам,</w:t>
      </w:r>
      <w:r>
        <w:t xml:space="preserve"> </w:t>
      </w:r>
      <w:r w:rsidRPr="00471693">
        <w:t>отличным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первом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данное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проинформировано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причинах</w:t>
      </w:r>
      <w:r>
        <w:t xml:space="preserve"> </w:t>
      </w:r>
      <w:r w:rsidRPr="00471693">
        <w:t>и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ему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связи</w:t>
      </w:r>
      <w:r>
        <w:t xml:space="preserve"> </w:t>
      </w:r>
      <w:r w:rsidRPr="00471693">
        <w:t>свои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определяемый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при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окончательного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расследования),</w:t>
      </w:r>
      <w:r>
        <w:t xml:space="preserve"> </w:t>
      </w:r>
      <w:r w:rsidRPr="00471693">
        <w:t>применялись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абзаца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предоставленная</w:t>
      </w:r>
      <w:r>
        <w:t xml:space="preserve"> </w:t>
      </w:r>
      <w:r w:rsidRPr="00471693">
        <w:t>заявителем),</w:t>
      </w:r>
      <w:r>
        <w:t xml:space="preserve"> </w:t>
      </w:r>
      <w:r w:rsidRPr="00471693">
        <w:t>то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используемая</w:t>
      </w:r>
      <w:r>
        <w:t xml:space="preserve"> </w:t>
      </w:r>
      <w:r w:rsidRPr="00471693">
        <w:t>при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таких</w:t>
      </w:r>
      <w:r>
        <w:t xml:space="preserve"> </w:t>
      </w:r>
      <w:r w:rsidRPr="00471693">
        <w:t>заключений,</w:t>
      </w:r>
      <w:r>
        <w:t xml:space="preserve"> </w:t>
      </w:r>
      <w:r w:rsidRPr="00471693">
        <w:t>должна</w:t>
      </w:r>
      <w:r>
        <w:t xml:space="preserve"> </w:t>
      </w:r>
      <w:r w:rsidRPr="00471693">
        <w:t>проверяться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доступной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получаемой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источников</w:t>
      </w:r>
      <w:r>
        <w:t xml:space="preserve"> </w:t>
      </w:r>
      <w:r w:rsidRPr="00471693">
        <w:t>или</w:t>
      </w:r>
      <w:r>
        <w:t xml:space="preserve"> </w:t>
      </w:r>
      <w:r w:rsidRPr="00471693">
        <w:t>от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не</w:t>
      </w:r>
      <w:r>
        <w:t xml:space="preserve"> </w:t>
      </w:r>
      <w:r w:rsidRPr="00471693">
        <w:t>затруднит</w:t>
      </w:r>
      <w:r>
        <w:t xml:space="preserve"> </w:t>
      </w:r>
      <w:r w:rsidRPr="00471693">
        <w:t>ход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приведет</w:t>
      </w:r>
      <w:r>
        <w:t xml:space="preserve"> </w:t>
      </w:r>
      <w:r w:rsidRPr="00471693">
        <w:t>к</w:t>
      </w:r>
      <w:r>
        <w:t xml:space="preserve"> </w:t>
      </w:r>
      <w:r w:rsidRPr="00471693">
        <w:t>нарушению</w:t>
      </w:r>
      <w:r>
        <w:t xml:space="preserve"> </w:t>
      </w:r>
      <w:r w:rsidRPr="00471693">
        <w:t>сроков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проведения.</w:t>
      </w:r>
    </w:p>
    <w:p w:rsidR="00471693" w:rsidRPr="00471693" w:rsidRDefault="00471693" w:rsidP="00471693">
      <w:r w:rsidRPr="00471693">
        <w:t>213.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возможно</w:t>
      </w:r>
      <w:r>
        <w:t xml:space="preserve"> </w:t>
      </w:r>
      <w:r w:rsidRPr="00471693">
        <w:t>короткий</w:t>
      </w:r>
      <w:r>
        <w:t xml:space="preserve"> </w:t>
      </w:r>
      <w:r w:rsidRPr="00471693">
        <w:t>срок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ему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копии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содержится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копии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запросу.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известных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велико,</w:t>
      </w:r>
      <w:r>
        <w:t xml:space="preserve"> </w:t>
      </w:r>
      <w:r w:rsidRPr="00471693">
        <w:t>копия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lastRenderedPageBreak/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копии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содержится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информация).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ознакомиться</w:t>
      </w:r>
      <w:r>
        <w:t xml:space="preserve"> </w:t>
      </w:r>
      <w:r w:rsidRPr="00471693">
        <w:t>со</w:t>
      </w:r>
      <w:r>
        <w:t xml:space="preserve"> </w:t>
      </w:r>
      <w:r w:rsidRPr="00471693">
        <w:t>сведениями,</w:t>
      </w:r>
      <w:r>
        <w:t xml:space="preserve"> </w:t>
      </w:r>
      <w:r w:rsidRPr="00471693">
        <w:t>предоставленными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любым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доказательств,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предмету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ознакомиться</w:t>
      </w:r>
      <w:r>
        <w:t xml:space="preserve"> </w:t>
      </w:r>
      <w:r w:rsidRPr="00471693">
        <w:t>с</w:t>
      </w:r>
      <w:r>
        <w:t xml:space="preserve"> </w:t>
      </w:r>
      <w:r w:rsidRPr="00471693">
        <w:t>иными</w:t>
      </w:r>
      <w:r>
        <w:t xml:space="preserve"> </w:t>
      </w:r>
      <w:r w:rsidRPr="00471693">
        <w:t>сведениями,</w:t>
      </w:r>
      <w:r>
        <w:t xml:space="preserve"> </w:t>
      </w:r>
      <w:r w:rsidRPr="00471693">
        <w:t>имеющими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используемыми</w:t>
      </w:r>
      <w:r>
        <w:t xml:space="preserve"> </w:t>
      </w:r>
      <w:r w:rsidRPr="00471693">
        <w:t>им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информацией.</w:t>
      </w:r>
    </w:p>
    <w:p w:rsidR="00471693" w:rsidRPr="00471693" w:rsidRDefault="00471693" w:rsidP="00471693">
      <w:r w:rsidRPr="00471693">
        <w:t>214.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по</w:t>
      </w:r>
      <w:r>
        <w:t xml:space="preserve"> </w:t>
      </w:r>
      <w:r w:rsidRPr="00471693">
        <w:t>предмету</w:t>
      </w:r>
      <w:r>
        <w:t xml:space="preserve"> </w:t>
      </w:r>
      <w:r w:rsidRPr="00471693">
        <w:t>проводимого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215.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всем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защищать</w:t>
      </w:r>
      <w:r>
        <w:t xml:space="preserve"> </w:t>
      </w:r>
      <w:r w:rsidRPr="00471693">
        <w:t>свои</w:t>
      </w:r>
      <w:r>
        <w:t xml:space="preserve"> </w:t>
      </w:r>
      <w:r w:rsidRPr="00471693">
        <w:t>интересы.</w:t>
      </w:r>
      <w:r>
        <w:t xml:space="preserve"> </w:t>
      </w:r>
      <w:r w:rsidRPr="00471693">
        <w:t>С</w:t>
      </w:r>
      <w:r>
        <w:t xml:space="preserve"> </w:t>
      </w:r>
      <w:r w:rsidRPr="00471693">
        <w:t>этой</w:t>
      </w:r>
      <w:r>
        <w:t xml:space="preserve"> </w:t>
      </w:r>
      <w:r w:rsidRPr="00471693">
        <w:t>целью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всем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встретиться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они</w:t>
      </w:r>
      <w:r>
        <w:t xml:space="preserve"> </w:t>
      </w:r>
      <w:r w:rsidRPr="00471693">
        <w:t>могли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противоположные</w:t>
      </w:r>
      <w:r>
        <w:t xml:space="preserve"> </w:t>
      </w:r>
      <w:r w:rsidRPr="00471693">
        <w:t>точки</w:t>
      </w:r>
      <w:r>
        <w:t xml:space="preserve"> </w:t>
      </w:r>
      <w:r w:rsidRPr="00471693">
        <w:t>зрения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предложить</w:t>
      </w:r>
      <w:r>
        <w:t xml:space="preserve"> </w:t>
      </w:r>
      <w:r w:rsidRPr="00471693">
        <w:t>опровержения.</w:t>
      </w:r>
      <w:r>
        <w:t xml:space="preserve"> </w:t>
      </w:r>
      <w:r w:rsidRPr="00471693">
        <w:t>Такая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конфиденциальности</w:t>
      </w:r>
      <w:r>
        <w:t xml:space="preserve"> </w:t>
      </w:r>
      <w:r w:rsidRPr="00471693">
        <w:t>информации.</w:t>
      </w:r>
      <w:r>
        <w:t xml:space="preserve"> </w:t>
      </w:r>
      <w:r w:rsidRPr="00471693">
        <w:t>На</w:t>
      </w:r>
      <w:r>
        <w:t xml:space="preserve"> </w:t>
      </w:r>
      <w:r w:rsidRPr="00471693">
        <w:t>встрече</w:t>
      </w:r>
      <w:r>
        <w:t xml:space="preserve"> </w:t>
      </w:r>
      <w:r w:rsidRPr="00471693">
        <w:t>не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присутствовать</w:t>
      </w:r>
      <w:r>
        <w:t xml:space="preserve"> </w:t>
      </w:r>
      <w:r w:rsidRPr="00471693">
        <w:t>все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и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не</w:t>
      </w:r>
      <w:r>
        <w:t xml:space="preserve"> </w:t>
      </w:r>
      <w:r w:rsidRPr="00471693">
        <w:t>влечет</w:t>
      </w:r>
      <w:r>
        <w:t xml:space="preserve"> </w:t>
      </w:r>
      <w:r w:rsidRPr="00471693">
        <w:t>причинение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его</w:t>
      </w:r>
      <w:r>
        <w:t xml:space="preserve"> </w:t>
      </w:r>
      <w:r w:rsidRPr="00471693">
        <w:t>интересам.</w:t>
      </w:r>
    </w:p>
    <w:p w:rsidR="00471693" w:rsidRPr="00471693" w:rsidRDefault="00471693" w:rsidP="00471693">
      <w:r w:rsidRPr="00471693">
        <w:t>216.</w:t>
      </w:r>
      <w:r>
        <w:t xml:space="preserve"> </w:t>
      </w:r>
      <w:r w:rsidRPr="00471693">
        <w:t>Потребители,</w:t>
      </w:r>
      <w:r>
        <w:t xml:space="preserve"> </w:t>
      </w:r>
      <w:r w:rsidRPr="00471693">
        <w:t>использующие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(управления),</w:t>
      </w:r>
      <w:r>
        <w:t xml:space="preserve"> </w:t>
      </w:r>
      <w:r w:rsidRPr="00471693">
        <w:t>органы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имеют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расследованию.</w:t>
      </w:r>
    </w:p>
    <w:p w:rsidR="00471693" w:rsidRPr="00471693" w:rsidRDefault="00471693" w:rsidP="00471693">
      <w:r w:rsidRPr="00471693">
        <w:t>217.</w:t>
      </w:r>
      <w:r>
        <w:t xml:space="preserve"> </w:t>
      </w:r>
      <w:r w:rsidRPr="00471693">
        <w:t>Срок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9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меры.</w:t>
      </w:r>
      <w:r>
        <w:t xml:space="preserve"> </w:t>
      </w:r>
      <w:r w:rsidRPr="00471693">
        <w:t>Этот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3</w:t>
      </w:r>
      <w:r>
        <w:t xml:space="preserve"> </w:t>
      </w:r>
      <w:r w:rsidRPr="00471693">
        <w:t>месяца;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  <w:r>
        <w:t xml:space="preserve"> </w:t>
      </w:r>
      <w:r w:rsidRPr="00471693">
        <w:t>Этот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месяцев.</w:t>
      </w:r>
    </w:p>
    <w:p w:rsidR="00471693" w:rsidRPr="00471693" w:rsidRDefault="00471693" w:rsidP="00471693">
      <w:r w:rsidRPr="00471693">
        <w:t>218.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препятствовать</w:t>
      </w:r>
      <w:r>
        <w:t xml:space="preserve"> </w:t>
      </w:r>
      <w:r w:rsidRPr="00471693">
        <w:t>совершению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219.</w:t>
      </w:r>
      <w:r>
        <w:t xml:space="preserve"> </w:t>
      </w:r>
      <w:r w:rsidRPr="00471693">
        <w:t>Датой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доклада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акта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окончательное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применения,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датой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уведомления.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пошлины,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завершено</w:t>
      </w:r>
      <w:r>
        <w:t xml:space="preserve"> </w:t>
      </w:r>
      <w:r w:rsidRPr="00471693">
        <w:t>до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220.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оснований,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абзацами</w:t>
      </w:r>
      <w:r>
        <w:t xml:space="preserve"> </w:t>
      </w:r>
      <w:r w:rsidRPr="00471693">
        <w:t>вторым</w:t>
      </w:r>
      <w:r>
        <w:t xml:space="preserve"> </w:t>
      </w:r>
      <w:r w:rsidRPr="00471693">
        <w:t>или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завершается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221.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2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лет,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производителя,</w:t>
      </w:r>
      <w:r>
        <w:t xml:space="preserve"> </w:t>
      </w:r>
      <w:r w:rsidRPr="00471693">
        <w:t>поддержавшего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186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вхождения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в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понимании</w:t>
      </w:r>
    </w:p>
    <w:p w:rsidR="00471693" w:rsidRDefault="00471693" w:rsidP="00471693">
      <w:r w:rsidRPr="00471693">
        <w:t>раздела</w:t>
      </w:r>
      <w:r>
        <w:t xml:space="preserve"> </w:t>
      </w:r>
      <w:r w:rsidRPr="00471693">
        <w:t>XIII</w:t>
      </w:r>
      <w:r>
        <w:t xml:space="preserve"> </w:t>
      </w:r>
      <w:r w:rsidRPr="00471693">
        <w:t>Договора),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такая</w:t>
      </w:r>
      <w:r>
        <w:t xml:space="preserve"> </w:t>
      </w:r>
      <w:r w:rsidRPr="00471693">
        <w:t>доля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</w:t>
      </w:r>
      <w:r>
        <w:t xml:space="preserve"> </w:t>
      </w:r>
      <w:r w:rsidRPr="00471693">
        <w:t>меры)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меры),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методикой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lastRenderedPageBreak/>
        <w:t>утверждаемой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вхождения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в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лиц)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Союза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доминирующим,</w:t>
      </w:r>
      <w:r>
        <w:t xml:space="preserve"> </w:t>
      </w:r>
      <w:r w:rsidRPr="00471693">
        <w:t>структурное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оценку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конкуренцию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проведения</w:t>
      </w:r>
    </w:p>
    <w:p w:rsidR="00471693" w:rsidRDefault="00471693" w:rsidP="00471693">
      <w:r w:rsidRPr="00471693">
        <w:t>антидемпингового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222.</w:t>
      </w:r>
      <w:r>
        <w:t xml:space="preserve"> </w:t>
      </w:r>
      <w:r w:rsidRPr="00471693">
        <w:t>Антидемпинговое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прекращается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устанавливает,</w:t>
      </w:r>
      <w:r>
        <w:t xml:space="preserve"> </w:t>
      </w:r>
      <w:r w:rsidRPr="00471693">
        <w:t>что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</w:t>
      </w:r>
      <w:r>
        <w:t xml:space="preserve"> </w:t>
      </w:r>
      <w:r w:rsidRPr="00471693">
        <w:t>меньше</w:t>
      </w:r>
      <w:r>
        <w:t xml:space="preserve"> </w:t>
      </w:r>
      <w:r w:rsidRPr="00471693">
        <w:t>минимально</w:t>
      </w:r>
      <w:r>
        <w:t xml:space="preserve"> </w:t>
      </w:r>
      <w:r w:rsidRPr="00471693">
        <w:t>допустимой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либо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происшедшего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или</w:t>
      </w:r>
      <w:r>
        <w:t xml:space="preserve"> </w:t>
      </w:r>
      <w:r w:rsidRPr="00471693">
        <w:t>размер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таким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замедление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незначительными.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под</w:t>
      </w:r>
      <w:r>
        <w:t xml:space="preserve"> </w:t>
      </w:r>
      <w:r w:rsidRPr="00471693">
        <w:t>минимально</w:t>
      </w:r>
      <w:r>
        <w:t xml:space="preserve"> </w:t>
      </w:r>
      <w:r w:rsidRPr="00471693">
        <w:t>допустимой</w:t>
      </w:r>
      <w:r>
        <w:t xml:space="preserve"> </w:t>
      </w:r>
      <w:r w:rsidRPr="00471693">
        <w:t>демпинговой</w:t>
      </w:r>
      <w:r>
        <w:t xml:space="preserve"> </w:t>
      </w:r>
      <w:proofErr w:type="spellStart"/>
      <w:r w:rsidRPr="00471693">
        <w:t>маржой</w:t>
      </w:r>
      <w:proofErr w:type="spellEnd"/>
      <w:r>
        <w:t xml:space="preserve"> </w:t>
      </w:r>
      <w:r w:rsidRPr="00471693">
        <w:t>понимается</w:t>
      </w:r>
      <w:r>
        <w:t xml:space="preserve"> </w:t>
      </w:r>
      <w:r w:rsidRPr="00471693">
        <w:t>демпинговая</w:t>
      </w:r>
      <w:r>
        <w:t xml:space="preserve"> </w:t>
      </w:r>
      <w:r w:rsidRPr="00471693">
        <w:t>маржа,</w:t>
      </w:r>
      <w:r>
        <w:t xml:space="preserve"> </w:t>
      </w:r>
      <w:r w:rsidRPr="00471693">
        <w:t>размер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2</w:t>
      </w:r>
      <w:r>
        <w:t xml:space="preserve"> </w:t>
      </w:r>
      <w:r w:rsidRPr="00471693">
        <w:t>процентов.</w:t>
      </w:r>
    </w:p>
    <w:p w:rsidR="00471693" w:rsidRPr="00471693" w:rsidRDefault="00471693" w:rsidP="00471693">
      <w:r w:rsidRPr="00471693">
        <w:t>223.</w:t>
      </w:r>
      <w:r>
        <w:t xml:space="preserve"> </w:t>
      </w:r>
      <w:r w:rsidRPr="00471693">
        <w:t>Объем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из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незначительным,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3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экспортирующие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индивидуальная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каждой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3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совокупности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7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224.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об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выводах,</w:t>
      </w:r>
      <w:r>
        <w:t xml:space="preserve"> </w:t>
      </w:r>
      <w:r w:rsidRPr="00471693">
        <w:t>сделанных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свои</w:t>
      </w:r>
      <w:r>
        <w:t xml:space="preserve"> </w:t>
      </w:r>
      <w:r w:rsidRPr="00471693">
        <w:t>комментарии.</w:t>
      </w:r>
    </w:p>
    <w:p w:rsidR="00471693" w:rsidRDefault="00471693" w:rsidP="00471693">
      <w:r w:rsidRPr="00471693">
        <w:t>Срок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комментариев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менее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проведения</w:t>
      </w:r>
    </w:p>
    <w:p w:rsidR="00471693" w:rsidRDefault="00471693" w:rsidP="00471693">
      <w:r w:rsidRPr="00471693">
        <w:t>компенсационного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225.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предложить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экспортируется</w:t>
      </w:r>
      <w:r>
        <w:t xml:space="preserve"> </w:t>
      </w:r>
      <w:r w:rsidRPr="00471693">
        <w:t>товар,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предлагается</w:t>
      </w:r>
      <w:r>
        <w:t xml:space="preserve"> </w:t>
      </w:r>
      <w:r w:rsidRPr="00471693">
        <w:t>ввести</w:t>
      </w:r>
      <w:r>
        <w:t xml:space="preserve"> </w:t>
      </w:r>
      <w:r w:rsidRPr="00471693">
        <w:t>компенсационную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наличия,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предполагаемой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взаимоприемлемого</w:t>
      </w:r>
      <w:r>
        <w:t xml:space="preserve"> </w:t>
      </w:r>
      <w:r w:rsidRPr="00471693">
        <w:t>решения.</w:t>
      </w:r>
    </w:p>
    <w:p w:rsidR="00471693" w:rsidRPr="00471693" w:rsidRDefault="00471693" w:rsidP="00471693">
      <w:r w:rsidRPr="00471693">
        <w:t>Такие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продолжаться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226.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225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принятию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227.</w:t>
      </w:r>
      <w:r>
        <w:t xml:space="preserve"> </w:t>
      </w:r>
      <w:r w:rsidRPr="00471693">
        <w:t>Компенсационное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прекращается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устанавливает,</w:t>
      </w:r>
      <w:r>
        <w:t xml:space="preserve"> </w:t>
      </w:r>
      <w:r w:rsidRPr="00471693">
        <w:t>что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минимальным</w:t>
      </w:r>
      <w:r>
        <w:t xml:space="preserve"> </w:t>
      </w:r>
      <w:r w:rsidRPr="00471693">
        <w:t>либо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происшедшего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или</w:t>
      </w:r>
      <w:r>
        <w:t xml:space="preserve"> </w:t>
      </w:r>
      <w:r w:rsidRPr="00471693">
        <w:t>размер</w:t>
      </w:r>
      <w:r>
        <w:t xml:space="preserve"> </w:t>
      </w:r>
      <w:r w:rsidRPr="00471693">
        <w:t>обусловленного</w:t>
      </w:r>
      <w:r>
        <w:t xml:space="preserve"> </w:t>
      </w:r>
      <w:r w:rsidRPr="00471693">
        <w:t>таким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угроза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замедление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незначительными.</w:t>
      </w:r>
    </w:p>
    <w:p w:rsidR="00471693" w:rsidRPr="00471693" w:rsidRDefault="00471693" w:rsidP="00471693">
      <w:r w:rsidRPr="00471693">
        <w:t>228.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минимальным,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от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Объем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незначительным,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на</w:t>
      </w:r>
      <w:r>
        <w:t xml:space="preserve"> </w:t>
      </w:r>
      <w:r w:rsidRPr="00471693">
        <w:t>экспортирующие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индивидуальная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каждой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совокупности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lastRenderedPageBreak/>
        <w:t>229.</w:t>
      </w:r>
      <w:r>
        <w:t xml:space="preserve"> </w:t>
      </w:r>
      <w:r w:rsidRPr="00471693">
        <w:t>Компенсационное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развивающейся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развитой</w:t>
      </w:r>
      <w:r>
        <w:t xml:space="preserve"> </w:t>
      </w:r>
      <w:r w:rsidRPr="00471693">
        <w:t>страны-пользователя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преференций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прекращается,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установит,</w:t>
      </w:r>
      <w:r>
        <w:t xml:space="preserve"> </w:t>
      </w:r>
      <w:r w:rsidRPr="00471693">
        <w:t>что</w:t>
      </w:r>
      <w:r>
        <w:t xml:space="preserve"> </w:t>
      </w:r>
      <w:r w:rsidRPr="00471693">
        <w:t>общий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2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в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доля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такой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менее</w:t>
      </w:r>
      <w:r>
        <w:t xml:space="preserve"> </w:t>
      </w:r>
      <w:r w:rsidRPr="00471693">
        <w:t>4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суммарная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в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развивающихся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развитых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на</w:t>
      </w:r>
      <w:r>
        <w:t xml:space="preserve"> </w:t>
      </w:r>
      <w:r w:rsidRPr="00471693">
        <w:t>долю</w:t>
      </w:r>
      <w:r>
        <w:t xml:space="preserve"> </w:t>
      </w:r>
      <w:r w:rsidRPr="00471693">
        <w:t>каждой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менее</w:t>
      </w:r>
      <w:r>
        <w:t xml:space="preserve"> </w:t>
      </w:r>
      <w:r w:rsidRPr="00471693">
        <w:t>4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9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230.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всех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об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выводах,</w:t>
      </w:r>
      <w:r>
        <w:t xml:space="preserve"> </w:t>
      </w:r>
      <w:r w:rsidRPr="00471693">
        <w:t>сделанных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свои</w:t>
      </w:r>
      <w:r>
        <w:t xml:space="preserve"> </w:t>
      </w:r>
      <w:r w:rsidRPr="00471693">
        <w:t>комментарии.</w:t>
      </w:r>
    </w:p>
    <w:p w:rsidR="00471693" w:rsidRDefault="00471693" w:rsidP="00471693">
      <w:r w:rsidRPr="00471693">
        <w:t>Срок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комментариев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менее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демпингового</w:t>
      </w:r>
    </w:p>
    <w:p w:rsidR="00471693" w:rsidRDefault="00471693" w:rsidP="00471693"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</w:p>
    <w:p w:rsidR="00471693" w:rsidRPr="00471693" w:rsidRDefault="00471693" w:rsidP="00471693">
      <w:r w:rsidRPr="00471693">
        <w:t>231.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значении,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49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232</w:t>
      </w:r>
      <w:r>
        <w:t xml:space="preserve"> </w:t>
      </w:r>
      <w:r w:rsidRPr="00471693">
        <w:t>и</w:t>
      </w:r>
      <w:r>
        <w:t xml:space="preserve"> </w:t>
      </w:r>
      <w:r w:rsidRPr="00471693">
        <w:t>233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232.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импортерами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предположительно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или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импортерами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предположительно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под</w:t>
      </w:r>
      <w:r>
        <w:t xml:space="preserve"> </w:t>
      </w:r>
      <w:r w:rsidRPr="00471693">
        <w:t>отраслью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пониматься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остальные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импортерами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предположительно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если:</w:t>
      </w:r>
    </w:p>
    <w:p w:rsidR="00471693" w:rsidRPr="00471693" w:rsidRDefault="00471693" w:rsidP="00471693">
      <w:r w:rsidRPr="00471693">
        <w:t>отдельные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прямо</w:t>
      </w:r>
      <w:r>
        <w:t xml:space="preserve"> </w:t>
      </w:r>
      <w:r w:rsidRPr="00471693">
        <w:t>либо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отдельные</w:t>
      </w:r>
      <w:r>
        <w:t xml:space="preserve"> </w:t>
      </w:r>
      <w:r w:rsidRPr="00471693">
        <w:t>экспортеры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отдельные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экспортеры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контролируются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лицом;</w:t>
      </w:r>
    </w:p>
    <w:p w:rsidR="00471693" w:rsidRPr="00471693" w:rsidRDefault="00471693" w:rsidP="00471693">
      <w:r w:rsidRPr="00471693">
        <w:t>отдельные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и</w:t>
      </w:r>
      <w:r>
        <w:t xml:space="preserve"> </w:t>
      </w:r>
      <w:r w:rsidRPr="00471693">
        <w:t>иностранные</w:t>
      </w:r>
      <w:r>
        <w:t xml:space="preserve"> </w:t>
      </w:r>
      <w:r w:rsidRPr="00471693">
        <w:t>производители,</w:t>
      </w:r>
      <w:r>
        <w:t xml:space="preserve"> </w:t>
      </w:r>
      <w:r w:rsidRPr="00471693">
        <w:t>экспортеры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контролируют</w:t>
      </w:r>
      <w:r>
        <w:t xml:space="preserve"> </w:t>
      </w:r>
      <w:r w:rsidRPr="00471693">
        <w:t>третье</w:t>
      </w:r>
      <w:r>
        <w:t xml:space="preserve"> </w:t>
      </w:r>
      <w:r w:rsidRPr="00471693">
        <w:t>лицо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имеет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полагать,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такой</w:t>
      </w:r>
      <w:r>
        <w:t xml:space="preserve"> </w:t>
      </w:r>
      <w:r w:rsidRPr="00471693">
        <w:t>связью</w:t>
      </w:r>
      <w:r>
        <w:t xml:space="preserve"> </w:t>
      </w:r>
      <w:r w:rsidRPr="00471693">
        <w:t>обуславливается</w:t>
      </w:r>
      <w:r>
        <w:t xml:space="preserve"> </w:t>
      </w:r>
      <w:r w:rsidRPr="00471693">
        <w:t>отличающееся</w:t>
      </w:r>
      <w:r>
        <w:t xml:space="preserve"> </w:t>
      </w:r>
      <w:r w:rsidRPr="00471693">
        <w:t>от</w:t>
      </w:r>
      <w:r>
        <w:t xml:space="preserve"> </w:t>
      </w:r>
      <w:r w:rsidRPr="00471693">
        <w:t>несвязанных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поведение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производителей.</w:t>
      </w:r>
    </w:p>
    <w:p w:rsidR="00471693" w:rsidRPr="00471693" w:rsidRDefault="00471693" w:rsidP="00471693">
      <w:r w:rsidRPr="00471693">
        <w:t>233.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этих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территория,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функционируют</w:t>
      </w:r>
      <w:r>
        <w:t xml:space="preserve"> </w:t>
      </w:r>
      <w:r w:rsidRPr="00471693">
        <w:t>2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территориально</w:t>
      </w:r>
      <w:r>
        <w:t xml:space="preserve"> </w:t>
      </w:r>
      <w:r w:rsidRPr="00471693">
        <w:t>обособленных</w:t>
      </w:r>
      <w:r>
        <w:t xml:space="preserve"> </w:t>
      </w:r>
      <w:r w:rsidRPr="00471693">
        <w:t>конкурирующих</w:t>
      </w:r>
      <w:r>
        <w:t xml:space="preserve"> </w:t>
      </w:r>
      <w:r w:rsidRPr="00471693">
        <w:t>рынка,</w:t>
      </w:r>
      <w:r>
        <w:t xml:space="preserve"> </w:t>
      </w:r>
      <w:r w:rsidRPr="00471693">
        <w:t>а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отдельная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продают</w:t>
      </w:r>
      <w:r>
        <w:t xml:space="preserve"> </w:t>
      </w:r>
      <w:r w:rsidRPr="00471693">
        <w:t>на</w:t>
      </w:r>
      <w:r>
        <w:t xml:space="preserve"> </w:t>
      </w:r>
      <w:r w:rsidRPr="00471693">
        <w:t>таком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80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производимого</w:t>
      </w:r>
      <w:r>
        <w:t xml:space="preserve"> </w:t>
      </w:r>
      <w:r w:rsidRPr="00471693">
        <w:t>ими,</w:t>
      </w:r>
      <w:r>
        <w:t xml:space="preserve"> </w:t>
      </w:r>
      <w:r w:rsidRPr="00471693">
        <w:t>и</w:t>
      </w:r>
      <w:r>
        <w:t xml:space="preserve"> </w:t>
      </w:r>
      <w:r w:rsidRPr="00471693">
        <w:t>спрос</w:t>
      </w:r>
      <w:r>
        <w:t xml:space="preserve"> </w:t>
      </w:r>
      <w:r w:rsidRPr="00471693">
        <w:t>на</w:t>
      </w:r>
      <w:r>
        <w:t xml:space="preserve"> </w:t>
      </w:r>
      <w:r w:rsidRPr="00471693">
        <w:t>таком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на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не</w:t>
      </w:r>
      <w:r>
        <w:t xml:space="preserve"> </w:t>
      </w:r>
      <w:r w:rsidRPr="00471693">
        <w:t>удовлетворяется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мере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находящимися</w:t>
      </w:r>
      <w:r>
        <w:t xml:space="preserve"> </w:t>
      </w:r>
      <w:r w:rsidRPr="00471693">
        <w:t>на</w:t>
      </w:r>
      <w:r>
        <w:t xml:space="preserve"> </w:t>
      </w:r>
      <w:r w:rsidRPr="00471693">
        <w:t>остальной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lastRenderedPageBreak/>
        <w:t>вследствие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даже</w:t>
      </w:r>
      <w:r>
        <w:t xml:space="preserve"> </w:t>
      </w:r>
      <w:r w:rsidRPr="00471693">
        <w:t>если</w:t>
      </w:r>
      <w:r>
        <w:t xml:space="preserve"> </w:t>
      </w:r>
      <w:r w:rsidRPr="00471693">
        <w:t>основной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причинен</w:t>
      </w:r>
      <w:r>
        <w:t xml:space="preserve"> </w:t>
      </w:r>
      <w:r w:rsidRPr="00471693">
        <w:t>ущерб,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импорта,</w:t>
      </w:r>
      <w:r>
        <w:t xml:space="preserve"> </w:t>
      </w:r>
      <w:r w:rsidRPr="00471693">
        <w:t>сконцентрирована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конкурирующих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и</w:t>
      </w:r>
      <w:r>
        <w:t xml:space="preserve"> </w:t>
      </w:r>
      <w:r w:rsidRPr="00471693">
        <w:t>демпинговый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импорт</w:t>
      </w:r>
      <w:r>
        <w:t xml:space="preserve"> </w:t>
      </w:r>
      <w:r w:rsidRPr="00471693">
        <w:t>причиняет</w:t>
      </w:r>
      <w:r>
        <w:t xml:space="preserve"> </w:t>
      </w:r>
      <w:r w:rsidRPr="00471693">
        <w:t>ущерб</w:t>
      </w:r>
      <w:r>
        <w:t xml:space="preserve"> </w:t>
      </w:r>
      <w:r w:rsidRPr="00471693">
        <w:t>всем</w:t>
      </w:r>
      <w:r>
        <w:t xml:space="preserve"> </w:t>
      </w:r>
      <w:r w:rsidRPr="00471693">
        <w:t>или</w:t>
      </w:r>
      <w:r>
        <w:t xml:space="preserve"> </w:t>
      </w:r>
      <w:r w:rsidRPr="00471693">
        <w:t>почти</w:t>
      </w:r>
      <w:r>
        <w:t xml:space="preserve"> </w:t>
      </w:r>
      <w:r w:rsidRPr="00471693">
        <w:t>всем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одного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рынка.</w:t>
      </w:r>
    </w:p>
    <w:p w:rsidR="00471693" w:rsidRPr="00471693" w:rsidRDefault="00471693" w:rsidP="00471693">
      <w:r w:rsidRPr="00471693">
        <w:t>234.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значении,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233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такая</w:t>
      </w:r>
      <w:r>
        <w:t xml:space="preserve"> </w:t>
      </w:r>
      <w:r w:rsidRPr="00471693">
        <w:t>мера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антидемпинговая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пошлина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прекратить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на</w:t>
      </w:r>
      <w:r>
        <w:t xml:space="preserve"> </w:t>
      </w:r>
      <w:r w:rsidRPr="00471693">
        <w:t>данную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по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ценам</w:t>
      </w:r>
    </w:p>
    <w:p w:rsidR="00471693" w:rsidRDefault="00471693" w:rsidP="00471693">
      <w:r w:rsidRPr="00471693">
        <w:t>(при</w:t>
      </w:r>
      <w:r>
        <w:t xml:space="preserve"> </w:t>
      </w:r>
      <w:r w:rsidRPr="00471693">
        <w:t>демпинговом</w:t>
      </w:r>
      <w:r>
        <w:t xml:space="preserve"> </w:t>
      </w:r>
      <w:r w:rsidRPr="00471693">
        <w:t>импорте)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ценам</w:t>
      </w:r>
    </w:p>
    <w:p w:rsidR="00471693" w:rsidRDefault="00471693" w:rsidP="00471693">
      <w:r w:rsidRPr="00471693">
        <w:t>(при</w:t>
      </w:r>
      <w:r>
        <w:t xml:space="preserve"> </w:t>
      </w:r>
      <w:r w:rsidRPr="00471693">
        <w:t>субсидируемом</w:t>
      </w:r>
      <w:r>
        <w:t xml:space="preserve"> </w:t>
      </w:r>
      <w:r w:rsidRPr="00471693">
        <w:t>импорте)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такая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не</w:t>
      </w:r>
      <w:r>
        <w:t xml:space="preserve"> </w:t>
      </w:r>
      <w:r w:rsidRPr="00471693">
        <w:t>была</w:t>
      </w:r>
      <w:r>
        <w:t xml:space="preserve"> </w:t>
      </w:r>
      <w:r w:rsidRPr="00471693">
        <w:t>использована.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Публичные</w:t>
      </w:r>
      <w:r>
        <w:t xml:space="preserve"> </w:t>
      </w:r>
      <w:r w:rsidRPr="00471693">
        <w:t>слушания</w:t>
      </w:r>
    </w:p>
    <w:p w:rsidR="00471693" w:rsidRPr="00471693" w:rsidRDefault="00471693" w:rsidP="00471693">
      <w:r w:rsidRPr="00471693">
        <w:t>235.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ходатайства,</w:t>
      </w:r>
      <w:r>
        <w:t xml:space="preserve"> </w:t>
      </w:r>
      <w:r w:rsidRPr="00471693">
        <w:t>представленного</w:t>
      </w:r>
      <w:r>
        <w:t xml:space="preserve"> </w:t>
      </w:r>
      <w:r w:rsidRPr="00471693">
        <w:t>любым</w:t>
      </w:r>
      <w:r>
        <w:t xml:space="preserve"> </w:t>
      </w:r>
      <w:r w:rsidRPr="00471693">
        <w:t>из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срок,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слушаний.</w:t>
      </w:r>
    </w:p>
    <w:p w:rsidR="00471693" w:rsidRPr="00471693" w:rsidRDefault="00471693" w:rsidP="00471693">
      <w:r w:rsidRPr="00471693">
        <w:t>236.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обязан</w:t>
      </w:r>
      <w:r>
        <w:t xml:space="preserve"> </w:t>
      </w:r>
      <w:r w:rsidRPr="00471693">
        <w:t>направить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и</w:t>
      </w:r>
      <w:r>
        <w:t xml:space="preserve"> </w:t>
      </w:r>
      <w:r w:rsidRPr="00471693">
        <w:t>месте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рассматриваемых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слушаний.</w:t>
      </w:r>
    </w:p>
    <w:p w:rsidR="00471693" w:rsidRPr="00471693" w:rsidRDefault="00471693" w:rsidP="00471693">
      <w:r w:rsidRPr="00471693">
        <w:t>Дата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назначается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уведомления.</w:t>
      </w:r>
    </w:p>
    <w:p w:rsidR="00471693" w:rsidRPr="00471693" w:rsidRDefault="00471693" w:rsidP="00471693">
      <w:r w:rsidRPr="00471693">
        <w:t>237.</w:t>
      </w:r>
      <w:r>
        <w:t xml:space="preserve"> </w:t>
      </w:r>
      <w:r w:rsidRPr="00471693">
        <w:t>В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слушаниях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представители,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привлеченные</w:t>
      </w:r>
      <w:r>
        <w:t xml:space="preserve"> </w:t>
      </w:r>
      <w:r w:rsidRPr="00471693">
        <w:t>ими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у</w:t>
      </w:r>
      <w:r>
        <w:t xml:space="preserve"> </w:t>
      </w:r>
      <w:r w:rsidRPr="00471693">
        <w:t>них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изложить</w:t>
      </w:r>
      <w:r>
        <w:t xml:space="preserve"> </w:t>
      </w:r>
      <w:r w:rsidRPr="00471693">
        <w:t>свое</w:t>
      </w:r>
      <w:r>
        <w:t xml:space="preserve"> </w:t>
      </w:r>
      <w:r w:rsidRPr="00471693">
        <w:t>мнение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доказательства,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расследованию.</w:t>
      </w:r>
      <w:r>
        <w:t xml:space="preserve"> </w:t>
      </w:r>
      <w:r w:rsidRPr="00471693">
        <w:t>Представитель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задавать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существа</w:t>
      </w:r>
      <w:r>
        <w:t xml:space="preserve"> </w:t>
      </w:r>
      <w:r w:rsidRPr="00471693">
        <w:t>сообщаемых</w:t>
      </w:r>
      <w:r>
        <w:t xml:space="preserve"> </w:t>
      </w:r>
      <w:r w:rsidRPr="00471693">
        <w:t>ими</w:t>
      </w:r>
      <w:r>
        <w:t xml:space="preserve"> </w:t>
      </w:r>
      <w:r w:rsidRPr="00471693">
        <w:t>фактов.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задавать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и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давать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ответы.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не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разглашать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признаваемую</w:t>
      </w:r>
      <w:r>
        <w:t xml:space="preserve"> </w:t>
      </w:r>
      <w:r w:rsidRPr="00471693">
        <w:t>конфиденциальной.</w:t>
      </w:r>
    </w:p>
    <w:p w:rsidR="00471693" w:rsidRPr="00471693" w:rsidRDefault="00471693" w:rsidP="00471693">
      <w:r w:rsidRPr="00471693">
        <w:t>238.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предоставленные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в</w:t>
      </w:r>
      <w:r>
        <w:t xml:space="preserve"> </w:t>
      </w:r>
      <w:r w:rsidRPr="00471693">
        <w:t>устной</w:t>
      </w:r>
      <w:r>
        <w:t xml:space="preserve"> </w:t>
      </w:r>
      <w:r w:rsidRPr="00471693">
        <w:t>форме,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после</w:t>
      </w:r>
      <w:r>
        <w:t xml:space="preserve"> </w:t>
      </w:r>
      <w:r w:rsidRPr="00471693">
        <w:t>даты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</w:t>
      </w:r>
      <w:r>
        <w:t xml:space="preserve"> </w:t>
      </w:r>
      <w:r w:rsidRPr="00471693">
        <w:t>они</w:t>
      </w:r>
      <w:r>
        <w:t xml:space="preserve"> </w:t>
      </w:r>
      <w:r w:rsidRPr="00471693">
        <w:t>были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Сбор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</w:p>
    <w:p w:rsidR="00471693" w:rsidRPr="00471693" w:rsidRDefault="00471693" w:rsidP="00471693">
      <w:r w:rsidRPr="00471693">
        <w:t>239.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ему</w:t>
      </w:r>
      <w:r>
        <w:t xml:space="preserve"> </w:t>
      </w:r>
      <w:r w:rsidRPr="00471693">
        <w:t>экспортерам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ответить.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также</w:t>
      </w:r>
      <w:r>
        <w:t xml:space="preserve"> </w:t>
      </w:r>
      <w:r w:rsidRPr="00471693">
        <w:t>импортерам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240.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лица,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был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свои</w:t>
      </w:r>
      <w:r>
        <w:t xml:space="preserve"> </w:t>
      </w:r>
      <w:r w:rsidRPr="00471693">
        <w:t>ответы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lastRenderedPageBreak/>
        <w:t>По</w:t>
      </w:r>
      <w:r>
        <w:t xml:space="preserve"> </w:t>
      </w:r>
      <w:r w:rsidRPr="00471693">
        <w:t>мотивированной</w:t>
      </w:r>
      <w:r>
        <w:t xml:space="preserve"> </w:t>
      </w:r>
      <w:r w:rsidRPr="00471693">
        <w:t>и</w:t>
      </w:r>
      <w:r>
        <w:t xml:space="preserve"> </w:t>
      </w:r>
      <w:r w:rsidRPr="00471693">
        <w:t>изложенной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лиц,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данный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14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241.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экспортером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представителю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отправки</w:t>
      </w:r>
      <w:r>
        <w:t xml:space="preserve"> </w:t>
      </w:r>
      <w:r w:rsidRPr="00471693">
        <w:t>по</w:t>
      </w:r>
      <w:r>
        <w:t xml:space="preserve"> </w:t>
      </w:r>
      <w:r w:rsidRPr="00471693">
        <w:t>почте.</w:t>
      </w:r>
    </w:p>
    <w:p w:rsidR="00471693" w:rsidRDefault="00471693" w:rsidP="00471693">
      <w:r w:rsidRPr="00471693">
        <w:t>Ответы</w:t>
      </w:r>
      <w:r>
        <w:t xml:space="preserve"> </w:t>
      </w:r>
      <w:r w:rsidRPr="00471693">
        <w:t>на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считаются</w:t>
      </w:r>
      <w:r>
        <w:t xml:space="preserve"> </w:t>
      </w:r>
      <w:r w:rsidRPr="00471693">
        <w:t>полученными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поступили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версиях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240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</w:p>
    <w:p w:rsidR="00471693" w:rsidRPr="00471693" w:rsidRDefault="00471693" w:rsidP="00471693">
      <w:r w:rsidRPr="00471693">
        <w:t>30-дневного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продления.</w:t>
      </w:r>
    </w:p>
    <w:p w:rsidR="00471693" w:rsidRPr="00471693" w:rsidRDefault="00471693" w:rsidP="00471693">
      <w:r w:rsidRPr="00471693">
        <w:t>242.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убеждается</w:t>
      </w:r>
      <w:r>
        <w:t xml:space="preserve"> </w:t>
      </w:r>
      <w:r w:rsidRPr="00471693">
        <w:t>в</w:t>
      </w:r>
      <w:r>
        <w:t xml:space="preserve"> </w:t>
      </w:r>
      <w:r w:rsidRPr="00471693">
        <w:t>точности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достоверности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проводимым</w:t>
      </w:r>
      <w:r>
        <w:t xml:space="preserve"> </w:t>
      </w:r>
      <w:r w:rsidRPr="00471693">
        <w:t>расследованием,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проверку: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возражений</w:t>
      </w:r>
      <w:r>
        <w:t xml:space="preserve"> </w:t>
      </w:r>
      <w:r w:rsidRPr="00471693">
        <w:t>со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была</w:t>
      </w:r>
      <w:r>
        <w:t xml:space="preserve"> </w:t>
      </w:r>
      <w:r w:rsidRPr="00471693">
        <w:t>официально</w:t>
      </w:r>
      <w:r>
        <w:t xml:space="preserve"> </w:t>
      </w:r>
      <w:r w:rsidRPr="00471693">
        <w:t>уведомлена</w:t>
      </w:r>
      <w:r>
        <w:t xml:space="preserve"> </w:t>
      </w:r>
      <w:r w:rsidRPr="00471693">
        <w:t>о</w:t>
      </w:r>
      <w:r>
        <w:t xml:space="preserve"> </w:t>
      </w:r>
      <w:r w:rsidRPr="00471693">
        <w:t>предстоящей</w:t>
      </w:r>
      <w:r>
        <w:t xml:space="preserve"> </w:t>
      </w:r>
      <w:r w:rsidRPr="00471693">
        <w:t>проверке;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Проверка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ответов</w:t>
      </w:r>
      <w:r>
        <w:t xml:space="preserve"> </w:t>
      </w:r>
      <w:r w:rsidRPr="00471693">
        <w:t>на</w:t>
      </w:r>
      <w:r>
        <w:t xml:space="preserve"> </w:t>
      </w:r>
      <w:r w:rsidRPr="00471693">
        <w:t>перечни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направляемые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239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иностранный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добровольно</w:t>
      </w:r>
      <w:r>
        <w:t xml:space="preserve"> </w:t>
      </w:r>
      <w:r w:rsidRPr="00471693">
        <w:t>соглашается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до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ответов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возражения</w:t>
      </w:r>
      <w:r>
        <w:t xml:space="preserve"> </w:t>
      </w:r>
      <w:r w:rsidRPr="00471693">
        <w:t>со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страны.</w:t>
      </w:r>
    </w:p>
    <w:p w:rsidR="00471693" w:rsidRPr="00471693" w:rsidRDefault="00471693" w:rsidP="00471693">
      <w:r w:rsidRPr="00471693">
        <w:t>После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им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список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сотрудникам,</w:t>
      </w:r>
      <w:r>
        <w:t xml:space="preserve"> </w:t>
      </w:r>
      <w:r w:rsidRPr="00471693">
        <w:t>направленным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проверки.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третью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об</w:t>
      </w:r>
      <w:r>
        <w:t xml:space="preserve"> </w:t>
      </w:r>
      <w:r w:rsidRPr="00471693">
        <w:t>адресах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наименованиях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планируется</w:t>
      </w:r>
      <w:r>
        <w:t xml:space="preserve"> </w:t>
      </w:r>
      <w:r w:rsidRPr="00471693">
        <w:t>проверить,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датах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проверок.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могут</w:t>
      </w:r>
      <w:r>
        <w:t xml:space="preserve"> </w:t>
      </w:r>
      <w:r w:rsidRPr="00471693">
        <w:t>запрашиваться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достоверности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ответах</w:t>
      </w:r>
      <w:r>
        <w:t xml:space="preserve"> </w:t>
      </w:r>
      <w:r w:rsidRPr="00471693">
        <w:t>на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намеревается</w:t>
      </w:r>
      <w:r>
        <w:t xml:space="preserve"> </w:t>
      </w:r>
      <w:r w:rsidRPr="00471693">
        <w:t>привлечь</w:t>
      </w:r>
      <w:r>
        <w:t xml:space="preserve"> </w:t>
      </w:r>
      <w:r w:rsidRPr="00471693">
        <w:t>для</w:t>
      </w:r>
      <w:r>
        <w:t xml:space="preserve"> </w:t>
      </w:r>
      <w:r w:rsidRPr="00471693">
        <w:t>такой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экспертов,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предполагается</w:t>
      </w:r>
      <w:r>
        <w:t xml:space="preserve"> </w:t>
      </w:r>
      <w:r w:rsidRPr="00471693">
        <w:t>осуществить</w:t>
      </w:r>
      <w:r>
        <w:t xml:space="preserve"> </w:t>
      </w:r>
      <w:r w:rsidRPr="00471693">
        <w:t>проверочные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заблаговременно</w:t>
      </w:r>
      <w:r>
        <w:t xml:space="preserve"> </w:t>
      </w:r>
      <w:r w:rsidRPr="00471693">
        <w:t>уведомлены</w:t>
      </w:r>
      <w:r>
        <w:t xml:space="preserve"> </w:t>
      </w:r>
      <w:r w:rsidRPr="00471693">
        <w:t>о</w:t>
      </w:r>
      <w:r>
        <w:t xml:space="preserve"> </w:t>
      </w:r>
      <w:r w:rsidRPr="00471693">
        <w:t>таком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таких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в</w:t>
      </w:r>
      <w:r>
        <w:t xml:space="preserve"> </w:t>
      </w:r>
      <w:r w:rsidRPr="00471693">
        <w:t>проверке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санкций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ими</w:t>
      </w:r>
      <w:r>
        <w:t xml:space="preserve"> </w:t>
      </w:r>
      <w:r w:rsidRPr="00471693">
        <w:t>конфиденциальности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проверкой.</w:t>
      </w:r>
    </w:p>
    <w:p w:rsidR="00471693" w:rsidRDefault="00471693" w:rsidP="00471693">
      <w:r w:rsidRPr="00471693">
        <w:t>243.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проводимым</w:t>
      </w:r>
      <w:r>
        <w:t xml:space="preserve"> </w:t>
      </w:r>
      <w:r w:rsidRPr="00471693">
        <w:t>расследованием,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своих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место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сбор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и</w:t>
      </w:r>
      <w:r>
        <w:t xml:space="preserve"> </w:t>
      </w:r>
      <w:r w:rsidRPr="00471693">
        <w:t>переговоры</w:t>
      </w:r>
      <w:r>
        <w:t xml:space="preserve"> </w:t>
      </w:r>
      <w:r w:rsidRPr="00471693">
        <w:t>с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знакомиться</w:t>
      </w:r>
      <w:r>
        <w:t xml:space="preserve"> </w:t>
      </w:r>
      <w:r w:rsidRPr="00471693">
        <w:t>с</w:t>
      </w:r>
      <w:r>
        <w:t xml:space="preserve"> </w:t>
      </w:r>
      <w:r w:rsidRPr="00471693">
        <w:t>образцами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предпринимать</w:t>
      </w:r>
      <w:r>
        <w:t xml:space="preserve"> </w:t>
      </w:r>
      <w:r w:rsidRPr="00471693">
        <w:t>иные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действия.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торговыми</w:t>
      </w:r>
      <w:r>
        <w:t xml:space="preserve"> </w:t>
      </w:r>
      <w:r w:rsidRPr="00471693">
        <w:t>представительствами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244.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и</w:t>
      </w:r>
      <w:r>
        <w:t xml:space="preserve"> </w:t>
      </w:r>
      <w:r w:rsidRPr="00471693">
        <w:t>территориальные</w:t>
      </w:r>
      <w:r>
        <w:t xml:space="preserve"> </w:t>
      </w:r>
      <w:r w:rsidRPr="00471693">
        <w:t>(местные)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дела,</w:t>
      </w:r>
      <w:r>
        <w:t xml:space="preserve"> </w:t>
      </w:r>
      <w:r w:rsidRPr="00471693">
        <w:t>статистики,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областях.</w:t>
      </w:r>
    </w:p>
    <w:p w:rsidR="00471693" w:rsidRPr="00471693" w:rsidRDefault="00471693" w:rsidP="00471693">
      <w:r w:rsidRPr="00471693">
        <w:t>245.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его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предусмотренную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начала</w:t>
      </w:r>
      <w:r>
        <w:t xml:space="preserve"> </w:t>
      </w:r>
      <w:r w:rsidRPr="00471693">
        <w:t>и</w:t>
      </w:r>
      <w:r>
        <w:t xml:space="preserve"> </w:t>
      </w:r>
      <w:r w:rsidRPr="00471693">
        <w:lastRenderedPageBreak/>
        <w:t>проведения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повторных),</w:t>
      </w:r>
      <w:r>
        <w:t xml:space="preserve"> </w:t>
      </w:r>
      <w:r w:rsidRPr="00471693">
        <w:t>подготовки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проведенных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введенных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одобренных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246.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обязаны: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предупреждать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причин</w:t>
      </w:r>
      <w:r>
        <w:t xml:space="preserve"> </w:t>
      </w:r>
      <w:r w:rsidRPr="00471693">
        <w:t>отказа.</w:t>
      </w:r>
      <w:r>
        <w:t xml:space="preserve"> </w:t>
      </w:r>
      <w:r w:rsidRPr="00471693">
        <w:t>По</w:t>
      </w:r>
      <w:r>
        <w:t xml:space="preserve"> </w:t>
      </w:r>
      <w:r w:rsidRPr="00471693">
        <w:t>мотивированной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запрошенные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более</w:t>
      </w:r>
      <w:r>
        <w:t xml:space="preserve"> </w:t>
      </w:r>
      <w:r w:rsidRPr="00471693">
        <w:t>короткие</w:t>
      </w:r>
      <w:r>
        <w:t xml:space="preserve"> </w:t>
      </w:r>
      <w:r w:rsidRPr="00471693">
        <w:t>сроки;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полноту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представляемых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оперативно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дополнения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изменения.</w:t>
      </w:r>
    </w:p>
    <w:p w:rsidR="00471693" w:rsidRPr="00471693" w:rsidRDefault="00471693" w:rsidP="00471693">
      <w:r w:rsidRPr="00471693">
        <w:t>247.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своей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по</w:t>
      </w:r>
      <w:r>
        <w:t xml:space="preserve"> </w:t>
      </w:r>
      <w:r w:rsidRPr="00471693">
        <w:t>запрашиваемым</w:t>
      </w:r>
      <w:r>
        <w:t xml:space="preserve"> </w:t>
      </w:r>
      <w:r w:rsidRPr="00471693">
        <w:t>временным</w:t>
      </w:r>
      <w:r>
        <w:t xml:space="preserve"> </w:t>
      </w:r>
      <w:r w:rsidRPr="00471693">
        <w:t>периодам,</w:t>
      </w:r>
      <w:r>
        <w:t xml:space="preserve"> </w:t>
      </w:r>
      <w:r w:rsidRPr="00471693">
        <w:t>включая: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данные</w:t>
      </w:r>
      <w:r>
        <w:t xml:space="preserve"> </w:t>
      </w:r>
      <w:r w:rsidRPr="00471693">
        <w:t>из</w:t>
      </w:r>
      <w:r>
        <w:t xml:space="preserve"> </w:t>
      </w:r>
      <w:r w:rsidRPr="00471693">
        <w:t>деклараций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с</w:t>
      </w:r>
      <w:r>
        <w:t xml:space="preserve"> </w:t>
      </w:r>
      <w:r w:rsidRPr="00471693">
        <w:t>разбивкой</w:t>
      </w:r>
      <w:r>
        <w:t xml:space="preserve"> </w:t>
      </w:r>
      <w:r w:rsidRPr="00471693">
        <w:t>по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процедурам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натуральных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стоимостных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ввоза</w:t>
      </w:r>
      <w:r>
        <w:t xml:space="preserve"> </w:t>
      </w:r>
      <w:r w:rsidRPr="00471693">
        <w:t>(вывоза)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(страны</w:t>
      </w:r>
      <w:r>
        <w:t xml:space="preserve"> </w:t>
      </w:r>
      <w:r w:rsidRPr="00471693">
        <w:t>отправления,</w:t>
      </w:r>
      <w:r>
        <w:t xml:space="preserve"> </w:t>
      </w:r>
      <w:r w:rsidRPr="00471693">
        <w:t>страны</w:t>
      </w:r>
      <w:r>
        <w:t xml:space="preserve"> </w:t>
      </w:r>
      <w:r w:rsidRPr="00471693">
        <w:t>назначения),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учетных</w:t>
      </w:r>
      <w:r>
        <w:t xml:space="preserve"> </w:t>
      </w:r>
      <w:r w:rsidRPr="00471693">
        <w:t>реквизитов</w:t>
      </w:r>
      <w:r>
        <w:t xml:space="preserve"> </w:t>
      </w:r>
      <w:r w:rsidRPr="00471693">
        <w:t>отправителя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по</w:t>
      </w:r>
      <w:r>
        <w:t xml:space="preserve"> </w:t>
      </w:r>
      <w:r w:rsidRPr="00471693">
        <w:t>объемам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загрузке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себестоимости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прибылям</w:t>
      </w:r>
      <w:r>
        <w:t xml:space="preserve"> </w:t>
      </w:r>
      <w:r w:rsidRPr="00471693">
        <w:t>и</w:t>
      </w:r>
      <w:r>
        <w:t xml:space="preserve"> </w:t>
      </w:r>
      <w:r w:rsidRPr="00471693">
        <w:t>убыткам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ценам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рентабельности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численности</w:t>
      </w:r>
      <w:r>
        <w:t xml:space="preserve"> </w:t>
      </w:r>
      <w:r w:rsidRPr="00471693">
        <w:t>персонала,</w:t>
      </w:r>
      <w:r>
        <w:t xml:space="preserve"> </w:t>
      </w:r>
      <w:r w:rsidRPr="00471693">
        <w:t>инвестициям,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товара);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оценке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невведения</w:t>
      </w:r>
      <w:proofErr w:type="spellEnd"/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рынок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прогноз</w:t>
      </w:r>
      <w:r>
        <w:t xml:space="preserve"> </w:t>
      </w:r>
      <w:r w:rsidRPr="00471693">
        <w:t>производственной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248.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247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исчерпывающим.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иную</w:t>
      </w:r>
      <w:r>
        <w:t xml:space="preserve"> </w:t>
      </w:r>
      <w:r w:rsidRPr="00471693">
        <w:t>информацию.</w:t>
      </w:r>
    </w:p>
    <w:p w:rsidR="00471693" w:rsidRPr="00471693" w:rsidRDefault="00471693" w:rsidP="00471693">
      <w:r w:rsidRPr="00471693">
        <w:t>249.</w:t>
      </w:r>
      <w:r>
        <w:t xml:space="preserve"> </w:t>
      </w:r>
      <w:r w:rsidRPr="00471693">
        <w:t>Переписка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подраздела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языке.</w:t>
      </w:r>
      <w:r>
        <w:t xml:space="preserve"> </w:t>
      </w:r>
      <w:r w:rsidRPr="00471693">
        <w:t>По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реквизитам</w:t>
      </w:r>
      <w:r>
        <w:t xml:space="preserve"> </w:t>
      </w:r>
      <w:r w:rsidRPr="00471693">
        <w:t>(показателям),</w:t>
      </w:r>
      <w:r>
        <w:t xml:space="preserve"> </w:t>
      </w:r>
      <w:r w:rsidRPr="00471693">
        <w:t>содержащим</w:t>
      </w:r>
      <w:r>
        <w:t xml:space="preserve"> </w:t>
      </w:r>
      <w:r w:rsidRPr="00471693">
        <w:t>иностранные</w:t>
      </w:r>
      <w:r>
        <w:t xml:space="preserve"> </w:t>
      </w:r>
      <w:r w:rsidRPr="00471693">
        <w:t>наименования,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букв</w:t>
      </w:r>
      <w:r>
        <w:t xml:space="preserve"> </w:t>
      </w:r>
      <w:r w:rsidRPr="00471693">
        <w:t>латинского</w:t>
      </w:r>
      <w:r>
        <w:t xml:space="preserve"> </w:t>
      </w:r>
      <w:r w:rsidRPr="00471693">
        <w:t>алфавита.</w:t>
      </w:r>
    </w:p>
    <w:p w:rsidR="00471693" w:rsidRPr="00471693" w:rsidRDefault="00471693" w:rsidP="00471693">
      <w:r w:rsidRPr="00471693">
        <w:t>250.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преимущественно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носителях.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она</w:t>
      </w:r>
      <w:r>
        <w:t xml:space="preserve"> </w:t>
      </w:r>
      <w:r w:rsidRPr="00471693">
        <w:t>передается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запрашивается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табличной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(статистическая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таможенная</w:t>
      </w:r>
      <w:r>
        <w:t xml:space="preserve"> </w:t>
      </w:r>
      <w:r w:rsidRPr="00471693">
        <w:t>информация),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формате,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таком</w:t>
      </w:r>
      <w:r>
        <w:t xml:space="preserve"> </w:t>
      </w:r>
      <w:r w:rsidRPr="00471693">
        <w:t>формате</w:t>
      </w:r>
      <w:r>
        <w:t xml:space="preserve"> </w:t>
      </w:r>
      <w:r w:rsidRPr="00471693">
        <w:t>невозможно,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запрашиваемую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ином</w:t>
      </w:r>
      <w:r>
        <w:t xml:space="preserve"> </w:t>
      </w:r>
      <w:r w:rsidRPr="00471693">
        <w:t>формате.</w:t>
      </w:r>
    </w:p>
    <w:p w:rsidR="00471693" w:rsidRPr="00471693" w:rsidRDefault="00471693" w:rsidP="00471693">
      <w:r w:rsidRPr="00471693">
        <w:t>251.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торговые</w:t>
      </w:r>
      <w:r>
        <w:t xml:space="preserve"> </w:t>
      </w:r>
      <w:r w:rsidRPr="00471693">
        <w:t>представительства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оформляются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на</w:t>
      </w:r>
      <w:r>
        <w:t xml:space="preserve"> </w:t>
      </w:r>
      <w:r w:rsidRPr="00471693">
        <w:t>бланке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цели,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срока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подписываются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(заместителем</w:t>
      </w:r>
      <w:r>
        <w:t xml:space="preserve"> </w:t>
      </w:r>
      <w:r w:rsidRPr="00471693">
        <w:t>руководителя)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252.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дипломатическими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торговыми</w:t>
      </w:r>
      <w:r>
        <w:t xml:space="preserve"> </w:t>
      </w:r>
      <w:r w:rsidRPr="00471693">
        <w:t>представительствами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основе.</w:t>
      </w:r>
    </w:p>
    <w:p w:rsidR="00471693" w:rsidRDefault="00471693" w:rsidP="00471693">
      <w:r w:rsidRPr="00471693">
        <w:lastRenderedPageBreak/>
        <w:t>253.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между</w:t>
      </w:r>
      <w:r>
        <w:t xml:space="preserve"> </w:t>
      </w:r>
      <w:r w:rsidRPr="00471693">
        <w:t>обменивающимися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доступных</w:t>
      </w:r>
      <w:r>
        <w:t xml:space="preserve"> </w:t>
      </w:r>
      <w:r w:rsidRPr="00471693">
        <w:t>на</w:t>
      </w:r>
      <w:r>
        <w:t xml:space="preserve"> </w:t>
      </w:r>
      <w:r w:rsidRPr="00471693">
        <w:t>момент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сохранность</w:t>
      </w:r>
      <w:r>
        <w:t xml:space="preserve"> </w:t>
      </w:r>
      <w:r w:rsidRPr="00471693">
        <w:t>и</w:t>
      </w:r>
      <w:r>
        <w:t xml:space="preserve"> </w:t>
      </w:r>
      <w:r w:rsidRPr="00471693">
        <w:t>защиту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несанкционированного</w:t>
      </w:r>
      <w:r>
        <w:t xml:space="preserve"> </w:t>
      </w:r>
      <w:r w:rsidRPr="00471693">
        <w:t>доступа.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факсимильной</w:t>
      </w:r>
      <w:r>
        <w:t xml:space="preserve"> </w:t>
      </w:r>
      <w:r w:rsidRPr="00471693">
        <w:t>связи</w:t>
      </w:r>
      <w:r>
        <w:t xml:space="preserve"> </w:t>
      </w:r>
      <w:r w:rsidRPr="00471693">
        <w:t>оригинал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почтовой</w:t>
      </w:r>
      <w:r>
        <w:t xml:space="preserve"> </w:t>
      </w:r>
      <w:r w:rsidRPr="00471693">
        <w:t>связью.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</w:t>
      </w:r>
    </w:p>
    <w:p w:rsidR="00471693" w:rsidRPr="00471693" w:rsidRDefault="00471693" w:rsidP="00471693">
      <w:r w:rsidRPr="00471693">
        <w:t>254.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отнесенная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коммерческую,</w:t>
      </w:r>
      <w:r>
        <w:t xml:space="preserve"> </w:t>
      </w:r>
      <w:r w:rsidRPr="00471693">
        <w:t>налоговую</w:t>
      </w:r>
      <w:r>
        <w:t xml:space="preserve"> </w:t>
      </w:r>
      <w:r w:rsidRPr="00471693">
        <w:t>и</w:t>
      </w:r>
      <w:r>
        <w:t xml:space="preserve"> </w:t>
      </w:r>
      <w:r w:rsidRPr="00471693">
        <w:t>другую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информацию),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тайны</w:t>
      </w:r>
      <w:r>
        <w:t xml:space="preserve"> </w:t>
      </w:r>
      <w:r w:rsidRPr="00471693">
        <w:t>(государственных</w:t>
      </w:r>
      <w:r>
        <w:t xml:space="preserve"> </w:t>
      </w:r>
      <w:r w:rsidRPr="00471693">
        <w:t>секретов),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служебной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распространения,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защиты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информации.</w:t>
      </w:r>
    </w:p>
    <w:p w:rsidR="00471693" w:rsidRDefault="00471693" w:rsidP="00471693">
      <w:r w:rsidRPr="00471693">
        <w:t>255.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представляемая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этим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обоснований,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раскрытие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предоставит</w:t>
      </w:r>
      <w:r>
        <w:t xml:space="preserve"> </w:t>
      </w:r>
      <w:r w:rsidRPr="00471693">
        <w:t>конкурентное</w:t>
      </w:r>
      <w:r>
        <w:t xml:space="preserve"> </w:t>
      </w:r>
      <w:r w:rsidRPr="00471693">
        <w:t>преимущество</w:t>
      </w:r>
      <w:r>
        <w:t xml:space="preserve"> </w:t>
      </w:r>
      <w:r w:rsidRPr="00471693">
        <w:t>третьему</w:t>
      </w:r>
      <w:r>
        <w:t xml:space="preserve"> </w:t>
      </w:r>
      <w:r w:rsidRPr="00471693">
        <w:t>лицу</w:t>
      </w:r>
      <w:r>
        <w:t xml:space="preserve"> </w:t>
      </w:r>
      <w:r w:rsidRPr="00471693">
        <w:t>либо</w:t>
      </w:r>
      <w:r>
        <w:t xml:space="preserve"> </w:t>
      </w:r>
      <w:r w:rsidRPr="00471693">
        <w:t>повлечет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неблагоприятные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представившего</w:t>
      </w:r>
      <w:r>
        <w:t xml:space="preserve"> </w:t>
      </w:r>
      <w:r w:rsidRPr="00471693">
        <w:t>такую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или</w:t>
      </w:r>
      <w:r>
        <w:t xml:space="preserve"> </w:t>
      </w:r>
      <w:r w:rsidRPr="00471693">
        <w:t>для</w:t>
      </w:r>
      <w:r>
        <w:t xml:space="preserve"> </w:t>
      </w:r>
      <w:r w:rsidRPr="00471693">
        <w:t>лица,</w:t>
      </w:r>
      <w:r>
        <w:t xml:space="preserve"> </w:t>
      </w:r>
      <w:r w:rsidRPr="00471693">
        <w:t>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</w:t>
      </w:r>
      <w:r>
        <w:t xml:space="preserve"> </w:t>
      </w:r>
      <w:r w:rsidRPr="00471693">
        <w:t>получена</w:t>
      </w:r>
      <w:r>
        <w:t xml:space="preserve"> </w:t>
      </w:r>
      <w:r w:rsidRPr="00471693">
        <w:t>такая</w:t>
      </w:r>
      <w:r>
        <w:t xml:space="preserve"> </w:t>
      </w:r>
      <w:r w:rsidRPr="00471693">
        <w:t>информация.</w:t>
      </w:r>
    </w:p>
    <w:p w:rsidR="00471693" w:rsidRPr="00471693" w:rsidRDefault="00471693" w:rsidP="00471693">
      <w:r w:rsidRPr="00471693">
        <w:t>256.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представляющие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ней</w:t>
      </w:r>
      <w:r>
        <w:t xml:space="preserve"> </w:t>
      </w:r>
      <w:r w:rsidRPr="00471693">
        <w:t>представлять</w:t>
      </w:r>
      <w:r>
        <w:t xml:space="preserve"> </w:t>
      </w:r>
      <w:proofErr w:type="spellStart"/>
      <w:r w:rsidRPr="00471693">
        <w:t>неконфиденциальную</w:t>
      </w:r>
      <w:proofErr w:type="spellEnd"/>
      <w:r>
        <w:t xml:space="preserve"> </w:t>
      </w:r>
      <w:r w:rsidRPr="00471693">
        <w:t>версию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информации.</w:t>
      </w:r>
    </w:p>
    <w:p w:rsidR="00471693" w:rsidRPr="00471693" w:rsidRDefault="00471693" w:rsidP="00471693">
      <w:proofErr w:type="spellStart"/>
      <w:r w:rsidRPr="00471693">
        <w:t>Неконфиденциальная</w:t>
      </w:r>
      <w:proofErr w:type="spellEnd"/>
      <w:r>
        <w:t xml:space="preserve"> </w:t>
      </w:r>
      <w:r w:rsidRPr="00471693">
        <w:t>версия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подробной</w:t>
      </w:r>
      <w:r>
        <w:t xml:space="preserve"> </w:t>
      </w:r>
      <w:r w:rsidRPr="00471693">
        <w:t>для</w:t>
      </w:r>
      <w:r>
        <w:t xml:space="preserve"> </w:t>
      </w:r>
      <w:r w:rsidRPr="00471693">
        <w:t>понимания</w:t>
      </w:r>
      <w:r>
        <w:t xml:space="preserve"> </w:t>
      </w:r>
      <w:r w:rsidRPr="00471693">
        <w:t>существа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конфиденциальном</w:t>
      </w:r>
      <w:r>
        <w:t xml:space="preserve"> </w:t>
      </w:r>
      <w:r w:rsidRPr="00471693">
        <w:t>виде.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представить</w:t>
      </w:r>
      <w:r>
        <w:t xml:space="preserve"> </w:t>
      </w:r>
      <w:proofErr w:type="spellStart"/>
      <w:r w:rsidRPr="00471693">
        <w:t>неконфиденциальную</w:t>
      </w:r>
      <w:proofErr w:type="spellEnd"/>
      <w:r>
        <w:t xml:space="preserve"> </w:t>
      </w:r>
      <w:r w:rsidRPr="00471693">
        <w:t>версию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оно</w:t>
      </w:r>
      <w:r>
        <w:t xml:space="preserve"> </w:t>
      </w:r>
      <w:r w:rsidRPr="00471693">
        <w:t>должно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с</w:t>
      </w:r>
      <w:r>
        <w:t xml:space="preserve"> </w:t>
      </w:r>
      <w:r w:rsidRPr="00471693">
        <w:t>подробным</w:t>
      </w:r>
      <w:r>
        <w:t xml:space="preserve"> </w:t>
      </w:r>
      <w:r w:rsidRPr="00471693">
        <w:t>изложением</w:t>
      </w:r>
      <w:r>
        <w:t xml:space="preserve"> </w:t>
      </w:r>
      <w:r w:rsidRPr="00471693">
        <w:t>причин,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представление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невозможно.</w:t>
      </w:r>
    </w:p>
    <w:p w:rsidR="00471693" w:rsidRPr="00471693" w:rsidRDefault="00471693" w:rsidP="00471693">
      <w:r w:rsidRPr="00471693">
        <w:t>257.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установит,</w:t>
      </w:r>
      <w:r>
        <w:t xml:space="preserve"> </w:t>
      </w:r>
      <w:r w:rsidRPr="00471693">
        <w:t>что</w:t>
      </w:r>
      <w:r>
        <w:t xml:space="preserve"> </w:t>
      </w:r>
      <w:r w:rsidRPr="00471693">
        <w:t>обоснования,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не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отнести</w:t>
      </w:r>
      <w:r>
        <w:t xml:space="preserve"> </w:t>
      </w:r>
      <w:r w:rsidRPr="00471693">
        <w:t>представленную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к</w:t>
      </w:r>
      <w:r>
        <w:t xml:space="preserve"> </w:t>
      </w:r>
      <w:r w:rsidRPr="00471693">
        <w:t>конфиденциальной,</w:t>
      </w:r>
      <w:r>
        <w:t xml:space="preserve"> </w:t>
      </w:r>
      <w:r w:rsidRPr="00471693">
        <w:t>либо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представившее</w:t>
      </w:r>
      <w:r>
        <w:t xml:space="preserve"> </w:t>
      </w:r>
      <w:proofErr w:type="spellStart"/>
      <w:r w:rsidRPr="00471693">
        <w:t>неконфиденциальную</w:t>
      </w:r>
      <w:proofErr w:type="spellEnd"/>
      <w:r>
        <w:t xml:space="preserve"> </w:t>
      </w:r>
      <w:r w:rsidRPr="00471693">
        <w:t>версию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proofErr w:type="spellStart"/>
      <w:r w:rsidRPr="00471693">
        <w:t>неконфиденциальном</w:t>
      </w:r>
      <w:proofErr w:type="spellEnd"/>
      <w:r>
        <w:t xml:space="preserve"> </w:t>
      </w:r>
      <w:r w:rsidRPr="00471693">
        <w:t>виде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обоснованием,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может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учитывать</w:t>
      </w:r>
      <w:r>
        <w:t xml:space="preserve"> </w:t>
      </w:r>
      <w:r w:rsidRPr="00471693">
        <w:t>эту</w:t>
      </w:r>
      <w:r>
        <w:t xml:space="preserve"> </w:t>
      </w:r>
      <w:r w:rsidRPr="00471693">
        <w:t>информацию.</w:t>
      </w:r>
    </w:p>
    <w:p w:rsidR="00471693" w:rsidRDefault="00471693" w:rsidP="00471693">
      <w:r w:rsidRPr="00471693">
        <w:t>258.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обязан</w:t>
      </w:r>
      <w:r>
        <w:t xml:space="preserve"> </w:t>
      </w:r>
      <w:r w:rsidRPr="00471693">
        <w:t>не</w:t>
      </w:r>
      <w:r>
        <w:t xml:space="preserve"> </w:t>
      </w:r>
      <w:r w:rsidRPr="00471693">
        <w:t>разглашать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передавать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без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представившего</w:t>
      </w:r>
      <w:r>
        <w:t xml:space="preserve"> </w:t>
      </w:r>
      <w:r w:rsidRPr="00471693">
        <w:t>такую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244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дипломатических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представительств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странах.</w:t>
      </w:r>
    </w:p>
    <w:p w:rsidR="00471693" w:rsidRDefault="00471693" w:rsidP="00471693">
      <w:r w:rsidRPr="00471693">
        <w:t>За</w:t>
      </w:r>
      <w:r>
        <w:t xml:space="preserve"> </w:t>
      </w:r>
      <w:r w:rsidRPr="00471693">
        <w:t>разглашение,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извлечения</w:t>
      </w:r>
      <w:r>
        <w:t xml:space="preserve"> </w:t>
      </w:r>
      <w:r w:rsidRPr="00471693">
        <w:t>личной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иное</w:t>
      </w:r>
      <w:r>
        <w:t xml:space="preserve"> </w:t>
      </w:r>
      <w:r w:rsidRPr="00471693">
        <w:t>нецелевое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заявителями,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или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пункте</w:t>
      </w:r>
      <w:r>
        <w:t xml:space="preserve"> </w:t>
      </w:r>
      <w:r w:rsidRPr="00471693">
        <w:t>244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дипломатическими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торговыми</w:t>
      </w:r>
      <w:r>
        <w:t xml:space="preserve"> </w:t>
      </w:r>
      <w:r w:rsidRPr="00471693">
        <w:t>представительствами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странах,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лишены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о</w:t>
      </w:r>
      <w:r>
        <w:t xml:space="preserve"> </w:t>
      </w:r>
      <w:r w:rsidRPr="00471693">
        <w:t>привилегиях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иммунитетах,</w:t>
      </w:r>
      <w:r>
        <w:t xml:space="preserve"> </w:t>
      </w:r>
      <w:r w:rsidRPr="00471693">
        <w:t>и</w:t>
      </w:r>
      <w:r>
        <w:t xml:space="preserve"> </w:t>
      </w:r>
      <w:r w:rsidRPr="00471693">
        <w:t>привлечены</w:t>
      </w:r>
      <w:r>
        <w:t xml:space="preserve"> </w:t>
      </w:r>
      <w:r w:rsidRPr="00471693">
        <w:t>к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раскрытию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причины,</w:t>
      </w:r>
      <w:r>
        <w:t xml:space="preserve"> </w:t>
      </w:r>
      <w:r w:rsidRPr="00471693">
        <w:t>лежащие</w:t>
      </w:r>
      <w:r>
        <w:t xml:space="preserve"> </w:t>
      </w:r>
      <w:r w:rsidRPr="00471693">
        <w:t>в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или</w:t>
      </w:r>
      <w:r>
        <w:t xml:space="preserve"> </w:t>
      </w:r>
      <w:r w:rsidRPr="00471693">
        <w:t>доказательства,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полагалась</w:t>
      </w:r>
      <w:r>
        <w:t xml:space="preserve"> </w:t>
      </w:r>
      <w:r w:rsidRPr="00471693">
        <w:t>Комиссия,</w:t>
      </w:r>
      <w:r>
        <w:t xml:space="preserve"> </w:t>
      </w:r>
      <w:r w:rsidRPr="00471693">
        <w:t>в</w:t>
      </w:r>
      <w:r>
        <w:t xml:space="preserve"> </w:t>
      </w:r>
      <w:r w:rsidRPr="00471693">
        <w:t>той</w:t>
      </w:r>
      <w:r>
        <w:t xml:space="preserve"> </w:t>
      </w:r>
      <w:r w:rsidRPr="00471693">
        <w:t>степени,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разъяснения</w:t>
      </w:r>
      <w:r>
        <w:t xml:space="preserve"> </w:t>
      </w:r>
      <w:r w:rsidRPr="00471693">
        <w:t>этих</w:t>
      </w:r>
      <w:r>
        <w:t xml:space="preserve"> </w:t>
      </w:r>
      <w:r w:rsidRPr="00471693">
        <w:t>причин</w:t>
      </w:r>
      <w:r>
        <w:t xml:space="preserve"> </w:t>
      </w:r>
      <w:r w:rsidRPr="00471693">
        <w:t>или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Суде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Порядок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органе,</w:t>
      </w:r>
      <w:r>
        <w:t xml:space="preserve"> </w:t>
      </w:r>
      <w:r w:rsidRPr="00471693">
        <w:t>проводящем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lastRenderedPageBreak/>
        <w:t>10.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</w:p>
    <w:p w:rsidR="00471693" w:rsidRPr="00471693" w:rsidRDefault="00471693" w:rsidP="00471693">
      <w:r w:rsidRPr="00471693">
        <w:t>259.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объединение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большинство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</w:p>
    <w:p w:rsidR="00471693" w:rsidRPr="00471693" w:rsidRDefault="00471693" w:rsidP="00471693"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объединение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более</w:t>
      </w:r>
      <w:r>
        <w:t xml:space="preserve"> </w:t>
      </w:r>
      <w:r w:rsidRPr="00471693">
        <w:t>25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общего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экспортер,</w:t>
      </w:r>
      <w:r>
        <w:t xml:space="preserve"> </w:t>
      </w:r>
      <w:r w:rsidRPr="00471693">
        <w:t>иностранный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объединение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существенная</w:t>
      </w:r>
      <w:r>
        <w:t xml:space="preserve"> </w:t>
      </w:r>
      <w:r w:rsidRPr="00471693">
        <w:t>часть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производителями,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импортерами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либо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потребители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такой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продукции),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общественные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(если</w:t>
      </w:r>
      <w:r>
        <w:t xml:space="preserve"> </w:t>
      </w:r>
      <w:r w:rsidRPr="00471693">
        <w:t>товар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преимущественно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лицами).</w:t>
      </w:r>
    </w:p>
    <w:p w:rsidR="00471693" w:rsidRPr="00471693" w:rsidRDefault="00471693" w:rsidP="00471693">
      <w:r w:rsidRPr="00471693">
        <w:t>260.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своих</w:t>
      </w:r>
      <w:r>
        <w:t xml:space="preserve"> </w:t>
      </w:r>
      <w:r w:rsidRPr="00471693">
        <w:t>представителей,</w:t>
      </w:r>
      <w:r>
        <w:t xml:space="preserve"> </w:t>
      </w:r>
      <w:r w:rsidRPr="00471693">
        <w:t>у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должным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полномочия.</w:t>
      </w:r>
    </w:p>
    <w:p w:rsidR="00471693" w:rsidRDefault="00471693" w:rsidP="00471693">
      <w:r w:rsidRPr="00471693">
        <w:t>Если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через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представителя,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доводит</w:t>
      </w:r>
      <w:r>
        <w:t xml:space="preserve"> </w:t>
      </w:r>
      <w:r w:rsidRPr="00471693">
        <w:t>до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всю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предмете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через</w:t>
      </w:r>
      <w:r>
        <w:t xml:space="preserve"> </w:t>
      </w:r>
      <w:r w:rsidRPr="00471693">
        <w:t>этого</w:t>
      </w:r>
      <w:r>
        <w:t xml:space="preserve"> </w:t>
      </w:r>
      <w:r w:rsidRPr="00471693">
        <w:t>представителя.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принимаемых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расследованиями</w:t>
      </w:r>
      <w:r>
        <w:t xml:space="preserve"> </w:t>
      </w:r>
      <w:r w:rsidRPr="00471693">
        <w:t>решениях</w:t>
      </w:r>
    </w:p>
    <w:p w:rsidR="00471693" w:rsidRPr="00471693" w:rsidRDefault="00471693" w:rsidP="00471693">
      <w:r w:rsidRPr="00471693">
        <w:t>261.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расследованиями</w:t>
      </w:r>
      <w:r>
        <w:t xml:space="preserve"> </w:t>
      </w:r>
      <w:r w:rsidRPr="00471693">
        <w:t>решениях: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специальной,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обязательств;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одобрением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обязательств;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иных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расследованиями</w:t>
      </w:r>
      <w:r>
        <w:t xml:space="preserve"> </w:t>
      </w:r>
      <w:r w:rsidRPr="00471693">
        <w:t>решениях.</w:t>
      </w:r>
    </w:p>
    <w:p w:rsidR="00471693" w:rsidRPr="00471693" w:rsidRDefault="00471693" w:rsidP="00471693">
      <w:r w:rsidRPr="00471693">
        <w:t>Такие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лицам,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262.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полное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краткое</w:t>
      </w:r>
      <w:r>
        <w:t xml:space="preserve"> </w:t>
      </w:r>
      <w:r w:rsidRPr="00471693">
        <w:t>изложение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краткое</w:t>
      </w:r>
      <w:r>
        <w:t xml:space="preserve"> </w:t>
      </w:r>
      <w:r w:rsidRPr="00471693">
        <w:t>изложение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адрес,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могут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свое</w:t>
      </w:r>
      <w:r>
        <w:t xml:space="preserve"> </w:t>
      </w:r>
      <w:r w:rsidRPr="00471693">
        <w:t>мнение</w:t>
      </w:r>
      <w:r>
        <w:t xml:space="preserve"> </w:t>
      </w:r>
      <w:r w:rsidRPr="00471693">
        <w:t>и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</w:t>
      </w:r>
      <w:r>
        <w:t xml:space="preserve"> </w:t>
      </w:r>
      <w:r w:rsidRPr="00471693">
        <w:t>сведения;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срок,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25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от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намерении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расследовании;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срок,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45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от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ходатайства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публичных</w:t>
      </w:r>
      <w:r>
        <w:t xml:space="preserve"> </w:t>
      </w:r>
      <w:r w:rsidRPr="00471693">
        <w:t>слушаний;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срок,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от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и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</w:t>
      </w:r>
      <w:r>
        <w:t xml:space="preserve"> </w:t>
      </w:r>
      <w:r w:rsidRPr="00471693">
        <w:t>сведения.</w:t>
      </w:r>
    </w:p>
    <w:p w:rsidR="00471693" w:rsidRPr="00471693" w:rsidRDefault="00471693" w:rsidP="00471693">
      <w:r w:rsidRPr="00471693">
        <w:t>263.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специальной,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также</w:t>
      </w:r>
      <w:r>
        <w:t xml:space="preserve"> </w:t>
      </w:r>
      <w:r w:rsidRPr="00471693">
        <w:t>следующую</w:t>
      </w:r>
      <w:r>
        <w:t xml:space="preserve"> </w:t>
      </w:r>
      <w:r w:rsidRPr="00471693">
        <w:t>информацию: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либо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невозможно);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достаточное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положительного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демпинговой</w:t>
      </w:r>
      <w:r>
        <w:t xml:space="preserve"> </w:t>
      </w:r>
      <w:r w:rsidRPr="00471693">
        <w:t>маржи</w:t>
      </w:r>
      <w:r>
        <w:t xml:space="preserve"> </w:t>
      </w:r>
      <w:r w:rsidRPr="00471693">
        <w:t>и</w:t>
      </w:r>
      <w:r>
        <w:t xml:space="preserve"> </w:t>
      </w:r>
      <w:r w:rsidRPr="00471693">
        <w:t>описанием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выбора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и</w:t>
      </w:r>
      <w:r>
        <w:t xml:space="preserve"> </w:t>
      </w:r>
      <w:r w:rsidRPr="00471693">
        <w:t>сравнения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(при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положительного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с</w:t>
      </w:r>
      <w:r>
        <w:t xml:space="preserve"> </w:t>
      </w:r>
      <w:r w:rsidRPr="00471693">
        <w:t>описанием</w:t>
      </w:r>
      <w:r>
        <w:t xml:space="preserve"> </w:t>
      </w:r>
      <w:r w:rsidRPr="00471693">
        <w:t>факта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рассчитанного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замедления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причинно-следственной</w:t>
      </w:r>
      <w:r>
        <w:t xml:space="preserve"> </w:t>
      </w:r>
      <w:r w:rsidRPr="00471693">
        <w:t>связи</w:t>
      </w:r>
      <w:r>
        <w:t xml:space="preserve"> </w:t>
      </w:r>
      <w:r w:rsidRPr="00471693">
        <w:t>между</w:t>
      </w:r>
      <w:r>
        <w:t xml:space="preserve"> </w:t>
      </w:r>
      <w:r w:rsidRPr="00471693">
        <w:t>возросшим</w:t>
      </w:r>
      <w:r>
        <w:t xml:space="preserve"> </w:t>
      </w:r>
      <w:r w:rsidRPr="00471693">
        <w:t>импортом,</w:t>
      </w:r>
      <w:r>
        <w:t xml:space="preserve"> </w:t>
      </w:r>
      <w:r w:rsidRPr="00471693">
        <w:t>демпинговым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импортом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соответственно</w:t>
      </w:r>
      <w:r>
        <w:t xml:space="preserve"> </w:t>
      </w:r>
      <w:r w:rsidRPr="00471693">
        <w:t>серьезным</w:t>
      </w:r>
      <w:r>
        <w:t xml:space="preserve"> </w:t>
      </w:r>
      <w:r w:rsidRPr="00471693">
        <w:t>или</w:t>
      </w:r>
      <w:r>
        <w:t xml:space="preserve"> </w:t>
      </w:r>
      <w:r w:rsidRPr="00471693">
        <w:t>материальным</w:t>
      </w:r>
      <w:r>
        <w:t xml:space="preserve"> </w:t>
      </w:r>
      <w:r w:rsidRPr="00471693">
        <w:t>ущербом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угрозой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существенным</w:t>
      </w:r>
      <w:r>
        <w:t xml:space="preserve"> </w:t>
      </w:r>
      <w:r w:rsidRPr="00471693">
        <w:t>замедлением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положительного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возросшего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(при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предварительной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пошлины).</w:t>
      </w:r>
    </w:p>
    <w:p w:rsidR="00471693" w:rsidRPr="00471693" w:rsidRDefault="00471693" w:rsidP="00471693">
      <w:r w:rsidRPr="00471693">
        <w:t>264.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или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возможном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достаточное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либо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экспортирующей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невозможно);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краткое</w:t>
      </w:r>
      <w:r>
        <w:t xml:space="preserve"> </w:t>
      </w:r>
      <w:r w:rsidRPr="00471693">
        <w:t>изложение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о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104</w:t>
      </w:r>
      <w:r>
        <w:t xml:space="preserve"> </w:t>
      </w:r>
      <w:r w:rsidRPr="00471693">
        <w:t>или</w:t>
      </w:r>
      <w:r>
        <w:t xml:space="preserve"> </w:t>
      </w:r>
      <w:r w:rsidRPr="00471693">
        <w:t>169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265.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выводы,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сделаны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распоряжении.</w:t>
      </w:r>
    </w:p>
    <w:p w:rsidR="00471693" w:rsidRPr="00471693" w:rsidRDefault="00471693" w:rsidP="00471693">
      <w:r w:rsidRPr="00471693">
        <w:lastRenderedPageBreak/>
        <w:t>266.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целесообразности</w:t>
      </w:r>
      <w:r>
        <w:t xml:space="preserve"> </w:t>
      </w:r>
      <w:r w:rsidRPr="00471693">
        <w:t>одобрения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окончательного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на</w:t>
      </w:r>
      <w:r>
        <w:t xml:space="preserve"> </w:t>
      </w:r>
      <w:r w:rsidRPr="00471693">
        <w:t>факты,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заключение;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263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на</w:t>
      </w:r>
      <w:r>
        <w:t xml:space="preserve"> </w:t>
      </w:r>
      <w:r w:rsidRPr="00471693">
        <w:t>причины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или</w:t>
      </w:r>
      <w:r>
        <w:t xml:space="preserve"> </w:t>
      </w:r>
      <w:r w:rsidRPr="00471693">
        <w:t>непринятия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аргументов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экспортеров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являвшегося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на</w:t>
      </w:r>
      <w:r>
        <w:t xml:space="preserve"> </w:t>
      </w:r>
      <w:r w:rsidRPr="00471693">
        <w:t>причины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48</w:t>
      </w:r>
      <w:r>
        <w:t xml:space="preserve"> </w:t>
      </w:r>
      <w:r w:rsidRPr="00471693">
        <w:t>–</w:t>
      </w:r>
      <w:r>
        <w:t xml:space="preserve"> </w:t>
      </w:r>
      <w:r w:rsidRPr="00471693">
        <w:t>51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267.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одобрением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proofErr w:type="spellStart"/>
      <w:r w:rsidRPr="00471693">
        <w:t>неконфиденциальную</w:t>
      </w:r>
      <w:proofErr w:type="spellEnd"/>
      <w:r>
        <w:t xml:space="preserve"> </w:t>
      </w:r>
      <w:r w:rsidRPr="00471693">
        <w:t>версию</w:t>
      </w:r>
      <w:r>
        <w:t xml:space="preserve"> </w:t>
      </w:r>
      <w:r w:rsidRPr="00471693">
        <w:t>этих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268.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окончательного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на</w:t>
      </w:r>
      <w:r>
        <w:t xml:space="preserve"> </w:t>
      </w:r>
      <w:r w:rsidRPr="00471693">
        <w:t>факты,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заключение,</w:t>
      </w:r>
      <w:r>
        <w:t xml:space="preserve"> </w:t>
      </w:r>
      <w:r w:rsidRPr="00471693">
        <w:t>предусмотренное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269.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причин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фактов</w:t>
      </w:r>
      <w:r>
        <w:t xml:space="preserve"> </w:t>
      </w:r>
      <w:r w:rsidRPr="00471693">
        <w:t>и</w:t>
      </w:r>
      <w:r>
        <w:t xml:space="preserve"> </w:t>
      </w:r>
      <w:r w:rsidRPr="00471693">
        <w:t>выводов,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решение.</w:t>
      </w:r>
    </w:p>
    <w:p w:rsidR="00471693" w:rsidRDefault="00471693" w:rsidP="00471693">
      <w:r w:rsidRPr="00471693">
        <w:t>270.</w:t>
      </w:r>
      <w:r>
        <w:t xml:space="preserve"> </w:t>
      </w:r>
      <w:r w:rsidRPr="00471693">
        <w:t>Орган,</w:t>
      </w:r>
      <w:r>
        <w:t xml:space="preserve"> </w:t>
      </w:r>
      <w:r w:rsidRPr="00471693">
        <w:t>проводящий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направление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уведомлений,</w:t>
      </w:r>
      <w:r>
        <w:t xml:space="preserve"> </w:t>
      </w:r>
      <w:r w:rsidRPr="00471693">
        <w:t>предусмотренных</w:t>
      </w:r>
      <w:r>
        <w:t xml:space="preserve"> </w:t>
      </w:r>
      <w:proofErr w:type="spellStart"/>
      <w:r w:rsidRPr="00471693">
        <w:t>Марракешским</w:t>
      </w:r>
      <w:proofErr w:type="spellEnd"/>
      <w:r>
        <w:t xml:space="preserve"> </w:t>
      </w:r>
      <w:r w:rsidRPr="00471693">
        <w:t>соглашением</w:t>
      </w:r>
      <w:r>
        <w:t xml:space="preserve"> </w:t>
      </w:r>
      <w:r w:rsidRPr="00471693">
        <w:t>об</w:t>
      </w:r>
      <w:r>
        <w:t xml:space="preserve"> </w:t>
      </w:r>
      <w:r w:rsidRPr="00471693">
        <w:t>учреждении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15</w:t>
      </w:r>
      <w:r>
        <w:t xml:space="preserve"> </w:t>
      </w:r>
      <w:r w:rsidRPr="00471693">
        <w:t>апреля</w:t>
      </w:r>
      <w:r>
        <w:t xml:space="preserve"> </w:t>
      </w:r>
      <w:r w:rsidRPr="00471693">
        <w:t>1994</w:t>
      </w:r>
      <w:r>
        <w:t xml:space="preserve"> </w:t>
      </w:r>
      <w:r w:rsidRPr="00471693">
        <w:t>года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проводимых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мер.</w:t>
      </w:r>
    </w:p>
    <w:p w:rsidR="00471693" w:rsidRDefault="00471693" w:rsidP="00471693">
      <w:r w:rsidRPr="00471693">
        <w:t>271.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261</w:t>
      </w:r>
      <w:r>
        <w:t xml:space="preserve"> </w:t>
      </w:r>
      <w:r w:rsidRPr="00471693">
        <w:t>–</w:t>
      </w:r>
      <w:r>
        <w:t xml:space="preserve"> </w:t>
      </w:r>
      <w:r w:rsidRPr="00471693">
        <w:t>270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уведомлениям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и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повторных</w:t>
      </w:r>
      <w:r>
        <w:t xml:space="preserve"> </w:t>
      </w:r>
      <w:r w:rsidRPr="00471693">
        <w:t>расследований.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Неприменение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</w:p>
    <w:p w:rsidR="00471693" w:rsidRDefault="00471693" w:rsidP="00471693">
      <w:r w:rsidRPr="00471693">
        <w:t>антидемпинговой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272.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меры,</w:t>
      </w:r>
      <w:r>
        <w:t xml:space="preserve"> </w:t>
      </w:r>
      <w:r w:rsidRPr="00471693">
        <w:t>даже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Pr="00471693" w:rsidRDefault="00471693" w:rsidP="00471693">
      <w:r w:rsidRPr="00471693">
        <w:t>Указанное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проводящим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всей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подготовлено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причинить</w:t>
      </w:r>
      <w:r>
        <w:t xml:space="preserve"> </w:t>
      </w:r>
      <w:r w:rsidRPr="00471693">
        <w:t>ущерб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пересмотрен,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причины,</w:t>
      </w:r>
      <w:r>
        <w:t xml:space="preserve"> </w:t>
      </w:r>
      <w:r w:rsidRPr="00471693">
        <w:t>послужившие</w:t>
      </w:r>
      <w:r>
        <w:t xml:space="preserve"> </w:t>
      </w:r>
      <w:r w:rsidRPr="00471693">
        <w:t>основой</w:t>
      </w:r>
      <w:r>
        <w:t xml:space="preserve"> </w:t>
      </w:r>
      <w:r w:rsidRPr="00471693">
        <w:t>его</w:t>
      </w:r>
      <w:r>
        <w:t xml:space="preserve"> </w:t>
      </w:r>
      <w:r w:rsidRPr="00471693">
        <w:t>принятия,</w:t>
      </w:r>
      <w:r>
        <w:t xml:space="preserve"> </w:t>
      </w:r>
      <w:r w:rsidRPr="00471693">
        <w:t>изменились.</w:t>
      </w:r>
    </w:p>
    <w:p w:rsidR="00471693" w:rsidRPr="00471693" w:rsidRDefault="00471693" w:rsidP="00471693">
      <w:r w:rsidRPr="00471693">
        <w:t>273.</w:t>
      </w:r>
      <w:r>
        <w:t xml:space="preserve"> </w:t>
      </w:r>
      <w:r w:rsidRPr="00471693">
        <w:t>Заключение,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должно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совокупной</w:t>
      </w:r>
      <w:r>
        <w:t xml:space="preserve"> </w:t>
      </w:r>
      <w:r w:rsidRPr="00471693">
        <w:t>оценки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такой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продукции),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(если</w:t>
      </w:r>
      <w:r>
        <w:t xml:space="preserve"> </w:t>
      </w:r>
      <w:r w:rsidRPr="00471693">
        <w:t>товар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преимущественно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лицами)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сделано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после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была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lastRenderedPageBreak/>
        <w:t>возможность</w:t>
      </w:r>
      <w:r>
        <w:t xml:space="preserve"> </w:t>
      </w:r>
      <w:r w:rsidRPr="00471693">
        <w:t>дать</w:t>
      </w:r>
      <w:r>
        <w:t xml:space="preserve"> </w:t>
      </w:r>
      <w:r w:rsidRPr="00471693">
        <w:t>свои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вопросу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особое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уделяться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возросшего,</w:t>
      </w:r>
      <w:r>
        <w:t xml:space="preserve"> </w:t>
      </w:r>
      <w:r w:rsidRPr="00471693">
        <w:t>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обычный</w:t>
      </w:r>
      <w:r>
        <w:t xml:space="preserve"> </w:t>
      </w:r>
      <w:r w:rsidRPr="00471693">
        <w:t>ход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и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274.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пункта</w:t>
      </w:r>
      <w:r>
        <w:t xml:space="preserve"> </w:t>
      </w:r>
      <w:r w:rsidRPr="00471693">
        <w:t>272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конкурирующего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защитного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либо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антидемпингового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компенсационного</w:t>
      </w:r>
      <w:r>
        <w:t xml:space="preserve"> </w:t>
      </w:r>
      <w:r w:rsidRPr="00471693">
        <w:t>расследования)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объединения,</w:t>
      </w:r>
      <w:r>
        <w:t xml:space="preserve"> </w:t>
      </w:r>
      <w:r w:rsidRPr="00471693">
        <w:t>импортеры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импортеров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потребители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такой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продукции),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общественные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(если</w:t>
      </w:r>
      <w:r>
        <w:t xml:space="preserve"> </w:t>
      </w:r>
      <w:r w:rsidRPr="00471693">
        <w:t>товар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преимущественно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лицами)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уведомлении,</w:t>
      </w:r>
      <w:r>
        <w:t xml:space="preserve"> </w:t>
      </w:r>
      <w:r w:rsidRPr="00471693">
        <w:t>публикуемом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262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свои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вопросу.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комментарии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proofErr w:type="spellStart"/>
      <w:r w:rsidRPr="00471693">
        <w:t>неконфиденциальная</w:t>
      </w:r>
      <w:proofErr w:type="spellEnd"/>
      <w:r>
        <w:t xml:space="preserve"> </w:t>
      </w:r>
      <w:r w:rsidRPr="00471693">
        <w:t>версия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для</w:t>
      </w:r>
      <w:r>
        <w:t xml:space="preserve"> </w:t>
      </w:r>
      <w:r w:rsidRPr="00471693">
        <w:t>ознакомления</w:t>
      </w:r>
      <w:r>
        <w:t xml:space="preserve"> </w:t>
      </w:r>
      <w:r w:rsidRPr="00471693">
        <w:t>другим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свои</w:t>
      </w:r>
      <w:r>
        <w:t xml:space="preserve"> </w:t>
      </w:r>
      <w:r w:rsidRPr="00471693">
        <w:t>ответные</w:t>
      </w:r>
      <w:r>
        <w:t xml:space="preserve"> </w:t>
      </w:r>
      <w:r w:rsidRPr="00471693">
        <w:t>комментарии.</w:t>
      </w:r>
    </w:p>
    <w:p w:rsidR="00471693" w:rsidRDefault="00471693" w:rsidP="00471693">
      <w:r w:rsidRPr="00471693">
        <w:t>Информация,</w:t>
      </w:r>
      <w:r>
        <w:t xml:space="preserve"> </w:t>
      </w:r>
      <w:r w:rsidRPr="00471693">
        <w:t>предоставляемая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должна</w:t>
      </w:r>
      <w:r>
        <w:t xml:space="preserve"> </w:t>
      </w:r>
      <w:r w:rsidRPr="00471693">
        <w:t>приниматься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ее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фактов,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ее</w:t>
      </w:r>
      <w:r>
        <w:t xml:space="preserve"> </w:t>
      </w:r>
      <w:r w:rsidRPr="00471693">
        <w:t>достоверность.</w:t>
      </w:r>
    </w:p>
    <w:p w:rsidR="00471693" w:rsidRDefault="00471693" w:rsidP="00471693">
      <w:r w:rsidRPr="00471693">
        <w:t>VIII.</w:t>
      </w:r>
      <w:r>
        <w:t xml:space="preserve"> </w:t>
      </w:r>
      <w:r w:rsidRPr="00471693">
        <w:t>Заключительные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обжалования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судебном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решений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</w:p>
    <w:p w:rsidR="00471693" w:rsidRDefault="00471693" w:rsidP="00471693">
      <w:r w:rsidRPr="00471693">
        <w:t>275.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Статутом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и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276.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признанное</w:t>
      </w:r>
      <w:r>
        <w:t xml:space="preserve"> </w:t>
      </w:r>
      <w:r w:rsidRPr="00471693">
        <w:t>Судом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приводится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по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части,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Срок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9</w:t>
      </w:r>
      <w:r>
        <w:t xml:space="preserve"> </w:t>
      </w:r>
      <w:r w:rsidRPr="00471693">
        <w:t>месяцев.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Администрирование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расследования</w:t>
      </w:r>
    </w:p>
    <w:p w:rsidR="00C95944" w:rsidRDefault="00471693" w:rsidP="00471693">
      <w:r w:rsidRPr="00471693">
        <w:t>277.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начала,</w:t>
      </w:r>
      <w:r>
        <w:t xml:space="preserve"> </w:t>
      </w:r>
      <w:r w:rsidRPr="00471693">
        <w:t>проведения,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изменять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противоречить</w:t>
      </w:r>
      <w:r>
        <w:t xml:space="preserve"> </w:t>
      </w:r>
      <w:r w:rsidRPr="00471693">
        <w:t>им.</w:t>
      </w:r>
    </w:p>
    <w:p w:rsidR="00C95944" w:rsidRDefault="00C95944" w:rsidP="00471693"/>
    <w:p w:rsidR="00471693" w:rsidRDefault="00471693" w:rsidP="00471693">
      <w:r>
        <w:t>______</w:t>
      </w:r>
    </w:p>
    <w:p w:rsidR="00471693" w:rsidRDefault="00471693" w:rsidP="00471693"/>
    <w:p w:rsidR="00471693" w:rsidRPr="00471693" w:rsidRDefault="00471693" w:rsidP="00471693">
      <w:r w:rsidRPr="00471693">
        <w:t>Приложение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</w:p>
    <w:p w:rsidR="00471693" w:rsidRPr="00471693" w:rsidRDefault="00471693" w:rsidP="00471693">
      <w:r w:rsidRPr="00471693">
        <w:t>Положение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зачислении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распределении</w:t>
      </w:r>
      <w:r>
        <w:t xml:space="preserve"> </w:t>
      </w:r>
      <w:r w:rsidRPr="00471693">
        <w:t>специальных,</w:t>
      </w:r>
    </w:p>
    <w:p w:rsidR="00471693" w:rsidRDefault="00471693" w:rsidP="00471693">
      <w:r w:rsidRPr="00471693">
        <w:lastRenderedPageBreak/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сумм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сумм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(процентов),</w:t>
      </w:r>
      <w:r>
        <w:t xml:space="preserve"> </w:t>
      </w:r>
      <w:r w:rsidRPr="00471693">
        <w:t>начисленных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Положении,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действие),</w:t>
      </w:r>
      <w:r>
        <w:t xml:space="preserve"> </w:t>
      </w:r>
      <w:r w:rsidRPr="00471693">
        <w:t>их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Договору),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8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Зачисление</w:t>
      </w:r>
      <w:r>
        <w:t xml:space="preserve"> </w:t>
      </w:r>
      <w:r w:rsidRPr="00471693">
        <w:t>и</w:t>
      </w:r>
      <w:r>
        <w:t xml:space="preserve"> </w:t>
      </w:r>
      <w:r w:rsidRPr="00471693">
        <w:t>учет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</w:p>
    <w:p w:rsidR="00471693" w:rsidRDefault="00471693" w:rsidP="00471693"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антидемпинговой,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пошлин),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возникла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зачислению,</w:t>
      </w:r>
      <w:r>
        <w:t xml:space="preserve"> </w:t>
      </w:r>
      <w:r w:rsidRPr="00471693">
        <w:t>распределению</w:t>
      </w:r>
      <w:r>
        <w:t xml:space="preserve"> </w:t>
      </w:r>
      <w:r w:rsidRPr="00471693">
        <w:t>и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нормативам,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действие),</w:t>
      </w:r>
      <w:r>
        <w:t xml:space="preserve"> </w:t>
      </w:r>
      <w:r w:rsidRPr="00471693">
        <w:t>их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При</w:t>
      </w:r>
      <w:r>
        <w:t xml:space="preserve"> </w:t>
      </w:r>
      <w:proofErr w:type="spellStart"/>
      <w:r w:rsidRPr="00471693">
        <w:t>неперечислении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неполном</w:t>
      </w:r>
      <w:r>
        <w:t xml:space="preserve"> </w:t>
      </w:r>
      <w:r w:rsidRPr="00471693">
        <w:t>перечислении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сумм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непоступлении</w:t>
      </w:r>
      <w:proofErr w:type="spellEnd"/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20</w:t>
      </w:r>
      <w:r>
        <w:t xml:space="preserve"> </w:t>
      </w:r>
      <w:r w:rsidRPr="00471693">
        <w:t>–</w:t>
      </w:r>
      <w:r>
        <w:t xml:space="preserve"> </w:t>
      </w:r>
      <w:r w:rsidRPr="00471693">
        <w:t>28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действие),</w:t>
      </w:r>
      <w:r>
        <w:t xml:space="preserve"> </w:t>
      </w:r>
      <w:r w:rsidRPr="00471693">
        <w:t>их</w:t>
      </w:r>
      <w:r>
        <w:t xml:space="preserve"> </w:t>
      </w:r>
      <w:r w:rsidRPr="00471693">
        <w:t>перечисления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сумм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взыскании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пошлин.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Специальные,</w:t>
      </w:r>
      <w:r>
        <w:t xml:space="preserve"> </w:t>
      </w:r>
      <w:r w:rsidRPr="00471693">
        <w:t>антидемпинговые,</w:t>
      </w:r>
      <w:r>
        <w:t xml:space="preserve"> </w:t>
      </w:r>
      <w:r w:rsidRPr="00471693">
        <w:t>компенсационные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плательщиками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расчетными</w:t>
      </w:r>
      <w:r>
        <w:t xml:space="preserve"> </w:t>
      </w:r>
      <w:r w:rsidRPr="00471693">
        <w:t>(платежными)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(инструкциями).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иных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кроме</w:t>
      </w:r>
      <w:r>
        <w:t xml:space="preserve"> </w:t>
      </w:r>
      <w:r w:rsidRPr="00471693">
        <w:t>зачета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плательщиков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</w:t>
      </w:r>
    </w:p>
    <w:p w:rsidR="00471693" w:rsidRPr="00471693" w:rsidRDefault="00471693" w:rsidP="00471693"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задолженности).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налоги</w:t>
      </w:r>
      <w:r>
        <w:t xml:space="preserve"> </w:t>
      </w:r>
      <w:r w:rsidRPr="00471693">
        <w:t>и</w:t>
      </w:r>
      <w:r>
        <w:t xml:space="preserve"> </w:t>
      </w:r>
      <w:r w:rsidRPr="00471693">
        <w:t>сборы,</w:t>
      </w:r>
      <w:r>
        <w:t xml:space="preserve"> </w:t>
      </w:r>
      <w:r w:rsidRPr="00471693">
        <w:t>иные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вывозных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нефти</w:t>
      </w:r>
      <w:r>
        <w:t xml:space="preserve"> </w:t>
      </w:r>
      <w:r w:rsidRPr="00471693">
        <w:t>сырой</w:t>
      </w:r>
      <w:r>
        <w:t xml:space="preserve"> </w:t>
      </w:r>
      <w:r w:rsidRPr="00471693">
        <w:t>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категорий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выработанных</w:t>
      </w:r>
      <w:r>
        <w:t xml:space="preserve"> </w:t>
      </w:r>
      <w:r w:rsidRPr="00471693">
        <w:t>из</w:t>
      </w:r>
      <w:r>
        <w:t xml:space="preserve"> </w:t>
      </w:r>
      <w:r w:rsidRPr="00471693">
        <w:t>нефти</w:t>
      </w:r>
      <w:r>
        <w:t xml:space="preserve"> </w:t>
      </w:r>
      <w:r w:rsidRPr="00471693">
        <w:t>(нефтепродуктов),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Союза),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lastRenderedPageBreak/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плательщиков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зачтены</w:t>
      </w:r>
      <w:r>
        <w:t xml:space="preserve"> </w:t>
      </w:r>
      <w:r w:rsidRPr="00471693">
        <w:t>ввозные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пошлины.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обособленно</w:t>
      </w:r>
      <w:r>
        <w:t xml:space="preserve"> </w:t>
      </w:r>
      <w:r w:rsidRPr="00471693">
        <w:t>учитывают: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(возвратов,</w:t>
      </w:r>
      <w:r>
        <w:t xml:space="preserve"> </w:t>
      </w:r>
      <w:r w:rsidRPr="00471693">
        <w:t>зачетов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задолженности)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суммы</w:t>
      </w:r>
      <w:r>
        <w:t xml:space="preserve"> </w:t>
      </w:r>
      <w:r w:rsidRPr="00471693">
        <w:t>зачисленных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повлекшее</w:t>
      </w:r>
      <w:r>
        <w:t xml:space="preserve"> </w:t>
      </w:r>
      <w:r w:rsidRPr="00471693">
        <w:t>неисполнение,</w:t>
      </w:r>
      <w:r>
        <w:t xml:space="preserve"> </w:t>
      </w:r>
      <w:r w:rsidRPr="00471693">
        <w:t>неполное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несвоевременное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сумм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перечисление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приостановлено.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поступлений,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обособленно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каждым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Суммы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год.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перечисляются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второго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</w:t>
      </w:r>
      <w:r>
        <w:t xml:space="preserve"> </w:t>
      </w:r>
      <w:r w:rsidRPr="00471693">
        <w:t>текущего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счета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год.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Суммы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рабочий</w:t>
      </w:r>
      <w:r>
        <w:t xml:space="preserve"> </w:t>
      </w:r>
      <w:r w:rsidRPr="00471693">
        <w:t>день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отчете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за</w:t>
      </w:r>
      <w:r>
        <w:t xml:space="preserve"> </w:t>
      </w:r>
      <w:r w:rsidRPr="00471693">
        <w:t>текущий</w:t>
      </w:r>
      <w:r>
        <w:t xml:space="preserve"> </w:t>
      </w:r>
      <w:r w:rsidRPr="00471693">
        <w:t>год.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На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находящиеся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едином</w:t>
      </w:r>
      <w:r>
        <w:t xml:space="preserve"> </w:t>
      </w:r>
      <w:r w:rsidRPr="00471693">
        <w:t>счете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обращено</w:t>
      </w:r>
      <w:r>
        <w:t xml:space="preserve"> </w:t>
      </w:r>
      <w:r w:rsidRPr="00471693">
        <w:t>взыскание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актов</w:t>
      </w:r>
      <w:r>
        <w:t xml:space="preserve"> </w:t>
      </w:r>
      <w:r w:rsidRPr="00471693">
        <w:t>или</w:t>
      </w:r>
      <w:r>
        <w:t xml:space="preserve"> </w:t>
      </w:r>
      <w:r w:rsidRPr="00471693">
        <w:t>каким-либо</w:t>
      </w:r>
      <w:r>
        <w:t xml:space="preserve"> </w:t>
      </w:r>
      <w:r w:rsidRPr="00471693">
        <w:t>иным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взыскания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пеней</w:t>
      </w:r>
      <w:r>
        <w:t xml:space="preserve"> </w:t>
      </w:r>
      <w:r w:rsidRPr="00471693">
        <w:t>(процентов)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специальная,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антидемпинговая,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(взыскиваются)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на</w:t>
      </w:r>
      <w:r>
        <w:t xml:space="preserve"> </w:t>
      </w:r>
      <w:r w:rsidRPr="00471693">
        <w:t>счет,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взимаются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специальная,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антидемпинговая,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компенсационная</w:t>
      </w:r>
      <w:r>
        <w:t xml:space="preserve"> </w:t>
      </w:r>
      <w:r w:rsidRPr="00471693">
        <w:t>пошлины.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8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суммы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(взысканных)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суммы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видов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зачету</w:t>
      </w:r>
      <w:r>
        <w:t xml:space="preserve"> </w:t>
      </w:r>
      <w:r w:rsidRPr="00471693">
        <w:t>в</w:t>
      </w:r>
      <w:r>
        <w:t xml:space="preserve"> </w:t>
      </w:r>
      <w:r w:rsidRPr="00471693">
        <w:t>специальные,</w:t>
      </w:r>
      <w:r>
        <w:t xml:space="preserve"> </w:t>
      </w:r>
      <w:r w:rsidRPr="00471693">
        <w:t>антидемпинговые,</w:t>
      </w:r>
      <w:r>
        <w:t xml:space="preserve"> </w:t>
      </w:r>
      <w:r w:rsidRPr="00471693">
        <w:t>компенсационные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того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были</w:t>
      </w:r>
      <w:r>
        <w:t xml:space="preserve"> </w:t>
      </w:r>
      <w:r w:rsidRPr="00471693">
        <w:t>уплачены,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(продлении,</w:t>
      </w:r>
      <w:r>
        <w:t xml:space="preserve"> </w:t>
      </w:r>
      <w:r w:rsidRPr="00471693">
        <w:t>распространении</w:t>
      </w:r>
      <w:r>
        <w:t xml:space="preserve"> </w:t>
      </w:r>
      <w:r w:rsidRPr="00471693">
        <w:t>на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товара)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защитной,</w:t>
      </w:r>
      <w:r>
        <w:t xml:space="preserve"> </w:t>
      </w:r>
      <w:r w:rsidRPr="00471693">
        <w:t>антидемпинговой,</w:t>
      </w:r>
      <w:r>
        <w:t xml:space="preserve"> </w:t>
      </w:r>
      <w:r w:rsidRPr="00471693">
        <w:t>компенсационной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8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суммы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зачету</w:t>
      </w:r>
    </w:p>
    <w:p w:rsidR="00471693" w:rsidRDefault="00471693" w:rsidP="00471693">
      <w:r w:rsidRPr="00471693">
        <w:lastRenderedPageBreak/>
        <w:t>в</w:t>
      </w:r>
      <w:r>
        <w:t xml:space="preserve"> </w:t>
      </w:r>
      <w:r w:rsidRPr="00471693">
        <w:t>антидемпинговые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и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они</w:t>
      </w:r>
      <w:r>
        <w:t xml:space="preserve"> </w:t>
      </w:r>
      <w:r w:rsidRPr="00471693">
        <w:t>были</w:t>
      </w:r>
      <w:r>
        <w:t xml:space="preserve"> </w:t>
      </w:r>
      <w:r w:rsidRPr="00471693">
        <w:t>уплачены,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антидемпинговой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</w:p>
    <w:p w:rsidR="00471693" w:rsidRDefault="00471693" w:rsidP="00471693">
      <w:r w:rsidRPr="00471693" w:rsidDel="00312840">
        <w:t>17</w:t>
      </w:r>
      <w:r w:rsidRPr="00471693">
        <w:t>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для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предварительных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</w:p>
    <w:p w:rsidR="00471693" w:rsidRPr="00471693" w:rsidRDefault="00471693" w:rsidP="00471693">
      <w:r w:rsidRPr="00471693">
        <w:t>(приложение</w:t>
      </w:r>
      <w:r>
        <w:t xml:space="preserve"> </w:t>
      </w:r>
      <w:r w:rsidR="00C95944">
        <w:t>№</w:t>
      </w:r>
      <w:r w:rsidRPr="00471693">
        <w:t>8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уплачивались</w:t>
      </w:r>
      <w:r>
        <w:t xml:space="preserve"> </w:t>
      </w:r>
      <w:r w:rsidRPr="00471693">
        <w:t>(взыскивались)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союза).</w:t>
      </w:r>
    </w:p>
    <w:p w:rsidR="00471693" w:rsidRPr="00471693" w:rsidRDefault="00471693" w:rsidP="00471693">
      <w:r w:rsidRPr="00471693" w:rsidDel="00312840">
        <w:t>18</w:t>
      </w:r>
      <w:r w:rsidRPr="00471693">
        <w:t>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уплачивались</w:t>
      </w:r>
      <w:r>
        <w:t xml:space="preserve"> </w:t>
      </w:r>
      <w:r w:rsidRPr="00471693">
        <w:t>(взыскивались)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пошлины</w:t>
      </w:r>
      <w:r>
        <w:t xml:space="preserve"> </w:t>
      </w:r>
      <w:r w:rsidRPr="00471693">
        <w:t>(если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кодексом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Default="00471693" w:rsidP="00471693">
      <w:r w:rsidRPr="00471693" w:rsidDel="00312840">
        <w:t>19</w:t>
      </w:r>
      <w:r w:rsidRPr="00471693">
        <w:t>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их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зачтенных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сумм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не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их</w:t>
      </w:r>
      <w:r>
        <w:t xml:space="preserve"> </w:t>
      </w:r>
      <w:r w:rsidRPr="00471693">
        <w:t>зачет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счета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дне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сумм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(зачтенных)</w:t>
      </w:r>
      <w:r>
        <w:t xml:space="preserve"> </w:t>
      </w:r>
      <w:r w:rsidRPr="00471693">
        <w:t>на</w:t>
      </w:r>
      <w:r>
        <w:t xml:space="preserve"> </w:t>
      </w:r>
      <w:r w:rsidRPr="00471693">
        <w:t>единый</w:t>
      </w:r>
      <w:r>
        <w:t xml:space="preserve"> </w:t>
      </w:r>
      <w:r w:rsidRPr="00471693">
        <w:t>счет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(зачета).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зачету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дне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до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сумм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При</w:t>
      </w:r>
      <w:r>
        <w:t xml:space="preserve"> </w:t>
      </w:r>
      <w:r w:rsidRPr="00471693">
        <w:t>недостаточности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зачета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</w:p>
    <w:p w:rsidR="00471693" w:rsidRDefault="00471693" w:rsidP="00471693">
      <w:r w:rsidRPr="00471693">
        <w:t>19</w:t>
      </w:r>
      <w:r>
        <w:t xml:space="preserve"> </w:t>
      </w:r>
      <w:r w:rsidRPr="00471693">
        <w:t>и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(зачет)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последующие</w:t>
      </w:r>
      <w:r>
        <w:t xml:space="preserve"> </w:t>
      </w:r>
      <w:r w:rsidRPr="00471693">
        <w:t>рабочие</w:t>
      </w:r>
      <w:r>
        <w:t xml:space="preserve"> </w:t>
      </w:r>
      <w:r w:rsidRPr="00471693">
        <w:t>дни.</w:t>
      </w:r>
    </w:p>
    <w:p w:rsidR="00471693" w:rsidRDefault="00471693" w:rsidP="00471693">
      <w:r w:rsidRPr="00471693">
        <w:t>Пени</w:t>
      </w:r>
      <w:r>
        <w:t xml:space="preserve"> </w:t>
      </w:r>
      <w:r w:rsidRPr="00471693">
        <w:t>(проценты)</w:t>
      </w:r>
      <w:r>
        <w:t xml:space="preserve"> </w:t>
      </w:r>
      <w:r w:rsidRPr="00471693">
        <w:t>за</w:t>
      </w:r>
      <w:r>
        <w:t xml:space="preserve"> </w:t>
      </w:r>
      <w:r w:rsidRPr="00471693">
        <w:t>несвоевременный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выплачиваются</w:t>
      </w:r>
      <w:r>
        <w:t xml:space="preserve"> </w:t>
      </w:r>
      <w:r w:rsidRPr="00471693">
        <w:t>плательщику</w:t>
      </w:r>
      <w:r>
        <w:t xml:space="preserve"> </w:t>
      </w:r>
      <w:r w:rsidRPr="00471693">
        <w:t>из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специальных,</w:t>
      </w:r>
      <w:r>
        <w:t xml:space="preserve"> </w:t>
      </w:r>
      <w:r w:rsidRPr="00471693">
        <w:t>антидемпинговых,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пошлин.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</w:p>
    <w:p w:rsidR="00471693" w:rsidRDefault="00471693" w:rsidP="00471693">
      <w:r w:rsidRPr="00471693">
        <w:t>уполномоченными</w:t>
      </w:r>
      <w:r>
        <w:t xml:space="preserve"> </w:t>
      </w:r>
      <w:r w:rsidRPr="00471693">
        <w:t>органами</w:t>
      </w:r>
    </w:p>
    <w:p w:rsidR="00C95944" w:rsidRDefault="00471693" w:rsidP="00471693">
      <w:r w:rsidRPr="00471693">
        <w:t>23.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определяющим</w:t>
      </w:r>
      <w:r>
        <w:t xml:space="preserve"> </w:t>
      </w:r>
      <w:r w:rsidRPr="00471693">
        <w:t>порядок,</w:t>
      </w:r>
      <w:r>
        <w:t xml:space="preserve"> </w:t>
      </w:r>
      <w:r w:rsidRPr="00471693">
        <w:t>формы</w:t>
      </w:r>
      <w:r>
        <w:t xml:space="preserve"> </w:t>
      </w:r>
      <w:r w:rsidRPr="00471693">
        <w:t>и</w:t>
      </w:r>
      <w:r>
        <w:t xml:space="preserve"> </w:t>
      </w:r>
      <w:r w:rsidRPr="00471693">
        <w:t>сроки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информацией.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9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lastRenderedPageBreak/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техническом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</w:p>
    <w:p w:rsidR="00471693" w:rsidRDefault="00471693" w:rsidP="00471693"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Pr="00471693" w:rsidRDefault="00471693" w:rsidP="00471693">
      <w:r w:rsidRPr="00471693">
        <w:t>разделом</w:t>
      </w:r>
      <w:r>
        <w:t xml:space="preserve"> </w:t>
      </w:r>
      <w:r w:rsidRPr="00471693">
        <w:t>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«аккредитация»</w:t>
      </w:r>
      <w:r>
        <w:t xml:space="preserve"> </w:t>
      </w:r>
      <w:r w:rsidRPr="00471693">
        <w:t>–</w:t>
      </w:r>
      <w:r>
        <w:t xml:space="preserve"> </w:t>
      </w:r>
      <w:r w:rsidRPr="00471693">
        <w:t>официальное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компетентности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</w:p>
    <w:p w:rsidR="00471693" w:rsidRDefault="00471693" w:rsidP="00471693"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сертификации,</w:t>
      </w:r>
      <w:r>
        <w:t xml:space="preserve"> </w:t>
      </w:r>
      <w:r w:rsidRPr="00471693">
        <w:t>испытательной</w:t>
      </w:r>
      <w:r>
        <w:t xml:space="preserve"> </w:t>
      </w:r>
      <w:r w:rsidRPr="00471693">
        <w:t>лаборатории</w:t>
      </w:r>
      <w:r>
        <w:t xml:space="preserve"> </w:t>
      </w:r>
      <w:r w:rsidRPr="00471693">
        <w:t>(центра))</w:t>
      </w:r>
      <w:r>
        <w:t xml:space="preserve"> </w:t>
      </w:r>
      <w:r w:rsidRPr="00471693">
        <w:t>выполнять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соответствия;</w:t>
      </w:r>
    </w:p>
    <w:p w:rsidR="00471693" w:rsidRDefault="00471693" w:rsidP="00471693">
      <w:r w:rsidRPr="00471693">
        <w:t>«безопасность»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недопустимого</w:t>
      </w:r>
      <w:r>
        <w:t xml:space="preserve"> </w:t>
      </w:r>
      <w:r w:rsidRPr="00471693">
        <w:t>риска,</w:t>
      </w:r>
      <w:r>
        <w:t xml:space="preserve"> </w:t>
      </w:r>
      <w:r w:rsidRPr="00471693">
        <w:t>связанного</w:t>
      </w:r>
      <w:r>
        <w:t xml:space="preserve"> </w:t>
      </w:r>
      <w:r w:rsidRPr="00471693">
        <w:t>с</w:t>
      </w:r>
      <w:r>
        <w:t xml:space="preserve"> </w:t>
      </w:r>
      <w:r w:rsidRPr="00471693">
        <w:t>возможностью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вреда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нанесения</w:t>
      </w:r>
      <w:r>
        <w:t xml:space="preserve"> </w:t>
      </w:r>
      <w:r w:rsidRPr="00471693">
        <w:t>ущерба;</w:t>
      </w:r>
    </w:p>
    <w:p w:rsidR="00471693" w:rsidRDefault="00471693" w:rsidP="00471693">
      <w:r w:rsidRPr="00471693">
        <w:t>«выпуск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или</w:t>
      </w:r>
      <w:r>
        <w:t xml:space="preserve"> </w:t>
      </w:r>
      <w:r w:rsidRPr="00471693">
        <w:t>ввоз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отправка</w:t>
      </w:r>
      <w:r>
        <w:t xml:space="preserve"> </w:t>
      </w:r>
      <w:r w:rsidRPr="00471693">
        <w:t>со</w:t>
      </w:r>
      <w:r>
        <w:t xml:space="preserve"> </w:t>
      </w:r>
      <w:r w:rsidRPr="00471693">
        <w:t>склада</w:t>
      </w:r>
      <w:r>
        <w:t xml:space="preserve"> </w:t>
      </w:r>
      <w:r w:rsidRPr="00471693">
        <w:t>изготовителя</w:t>
      </w:r>
      <w:r>
        <w:t xml:space="preserve"> </w:t>
      </w:r>
      <w:r w:rsidRPr="00471693">
        <w:t>или</w:t>
      </w:r>
      <w:r>
        <w:t xml:space="preserve"> </w:t>
      </w:r>
      <w:r w:rsidRPr="00471693">
        <w:t>отгрузка</w:t>
      </w:r>
      <w:r>
        <w:t xml:space="preserve"> </w:t>
      </w:r>
      <w:r w:rsidRPr="00471693">
        <w:t>без</w:t>
      </w:r>
      <w:r>
        <w:t xml:space="preserve"> </w:t>
      </w:r>
      <w:r w:rsidRPr="00471693">
        <w:t>складирования)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возмездной</w:t>
      </w:r>
      <w:r>
        <w:t xml:space="preserve"> </w:t>
      </w:r>
      <w:r w:rsidRPr="00471693">
        <w:t>основе;</w:t>
      </w:r>
    </w:p>
    <w:p w:rsidR="00471693" w:rsidRPr="00471693" w:rsidRDefault="00471693" w:rsidP="00471693">
      <w:r w:rsidRPr="00471693">
        <w:t>«государственный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направленная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предупреждение,</w:t>
      </w:r>
      <w:r>
        <w:t xml:space="preserve"> </w:t>
      </w:r>
      <w:r w:rsidRPr="00471693">
        <w:t>выявление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их</w:t>
      </w:r>
      <w:r>
        <w:t xml:space="preserve"> </w:t>
      </w:r>
      <w:r w:rsidRPr="00471693">
        <w:t>руководителями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иными</w:t>
      </w:r>
      <w:r>
        <w:t xml:space="preserve"> </w:t>
      </w:r>
      <w:r w:rsidRPr="00471693">
        <w:t>должностными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зарегистрированными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предпринимателей,</w:t>
      </w:r>
      <w:r>
        <w:t xml:space="preserve"> </w:t>
      </w:r>
      <w:r w:rsidRPr="00471693">
        <w:t>их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представителями,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проверок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зарегистрированных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предпринимателей,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устранению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выявленных</w:t>
      </w:r>
      <w:r>
        <w:t xml:space="preserve"> </w:t>
      </w:r>
      <w:r w:rsidRPr="00471693">
        <w:t>нарушений,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надзор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анализ</w:t>
      </w:r>
      <w:r>
        <w:t xml:space="preserve"> </w:t>
      </w:r>
      <w:r w:rsidRPr="00471693">
        <w:t>и</w:t>
      </w:r>
      <w:r>
        <w:t xml:space="preserve"> </w:t>
      </w:r>
      <w:r w:rsidRPr="00471693">
        <w:t>прогнозирование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зарегистрированными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предпринимателей;</w:t>
      </w:r>
    </w:p>
    <w:p w:rsidR="00471693" w:rsidRDefault="00471693" w:rsidP="00471693">
      <w:r w:rsidRPr="00471693">
        <w:t>«декларация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регламентам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заявитель</w:t>
      </w:r>
      <w:r>
        <w:t xml:space="preserve"> </w:t>
      </w:r>
      <w:r w:rsidRPr="00471693">
        <w:t>удостоверяет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выпускаемой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«декларирование</w:t>
      </w:r>
      <w:r>
        <w:t xml:space="preserve"> </w:t>
      </w:r>
      <w:r w:rsidRPr="00471693">
        <w:t>соответствия»</w:t>
      </w:r>
      <w:r>
        <w:t xml:space="preserve"> </w:t>
      </w:r>
      <w:r w:rsidRPr="00471693">
        <w:t>–</w:t>
      </w:r>
      <w:r>
        <w:t xml:space="preserve"> </w:t>
      </w:r>
      <w:r w:rsidRPr="00471693">
        <w:t>форма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выпускаемой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«единый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служащее</w:t>
      </w:r>
      <w:r>
        <w:t xml:space="preserve"> </w:t>
      </w:r>
      <w:r w:rsidRPr="00471693">
        <w:t>для</w:t>
      </w:r>
      <w:r>
        <w:t xml:space="preserve"> </w:t>
      </w:r>
      <w:r w:rsidRPr="00471693">
        <w:t>информирования</w:t>
      </w:r>
      <w:r>
        <w:t xml:space="preserve"> </w:t>
      </w:r>
      <w:r w:rsidRPr="00471693">
        <w:t>приобретателей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выпускаемой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«идентификация</w:t>
      </w:r>
      <w:r>
        <w:t xml:space="preserve"> </w:t>
      </w:r>
      <w:r w:rsidRPr="00471693">
        <w:t>продукции»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процедура</w:t>
      </w:r>
      <w:r>
        <w:t xml:space="preserve"> </w:t>
      </w:r>
      <w:r w:rsidRPr="00471693">
        <w:t>отнесения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к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на</w:t>
      </w:r>
      <w:r>
        <w:t xml:space="preserve"> </w:t>
      </w:r>
      <w:r w:rsidRPr="00471693">
        <w:t>данную</w:t>
      </w:r>
      <w:r>
        <w:t xml:space="preserve"> </w:t>
      </w:r>
      <w:r w:rsidRPr="00471693">
        <w:t>продукцию;</w:t>
      </w:r>
    </w:p>
    <w:p w:rsidR="00471693" w:rsidRDefault="00471693" w:rsidP="00471693">
      <w:r w:rsidRPr="00471693">
        <w:t>«изготовитель»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иностранный</w:t>
      </w:r>
      <w:r>
        <w:t xml:space="preserve"> </w:t>
      </w:r>
      <w:r w:rsidRPr="00471693">
        <w:t>изготовитель,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от</w:t>
      </w:r>
      <w:r>
        <w:t xml:space="preserve"> </w:t>
      </w:r>
      <w:r w:rsidRPr="00471693">
        <w:t>своего</w:t>
      </w:r>
      <w:r>
        <w:t xml:space="preserve"> </w:t>
      </w:r>
      <w:r w:rsidRPr="00471693">
        <w:t>имени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ответственные</w:t>
      </w:r>
      <w:r>
        <w:t xml:space="preserve"> </w:t>
      </w:r>
      <w:r w:rsidRPr="00471693">
        <w:t>за</w:t>
      </w:r>
      <w:r>
        <w:t xml:space="preserve"> </w:t>
      </w:r>
      <w:r w:rsidRPr="00471693">
        <w:t>ее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«межгосударственный</w:t>
      </w:r>
      <w:r>
        <w:t xml:space="preserve"> </w:t>
      </w:r>
      <w:r w:rsidRPr="00471693">
        <w:t>стандарт»</w:t>
      </w:r>
      <w:r>
        <w:t xml:space="preserve"> </w:t>
      </w:r>
      <w:r w:rsidRPr="00471693">
        <w:t>–</w:t>
      </w:r>
      <w:r>
        <w:t xml:space="preserve"> </w:t>
      </w:r>
      <w:r w:rsidRPr="00471693">
        <w:t>региональный</w:t>
      </w:r>
      <w:r>
        <w:t xml:space="preserve"> </w:t>
      </w:r>
      <w:r w:rsidRPr="00471693">
        <w:t>стандарт,</w:t>
      </w:r>
      <w:r>
        <w:t xml:space="preserve"> </w:t>
      </w:r>
      <w:r w:rsidRPr="00471693">
        <w:t>принятый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по</w:t>
      </w:r>
      <w:r>
        <w:t xml:space="preserve"> </w:t>
      </w:r>
      <w:r w:rsidRPr="00471693">
        <w:t>стандартизации,</w:t>
      </w:r>
      <w:r>
        <w:t xml:space="preserve"> </w:t>
      </w:r>
      <w:r w:rsidRPr="00471693">
        <w:t>метрологии</w:t>
      </w:r>
      <w:r>
        <w:t xml:space="preserve"> </w:t>
      </w:r>
      <w:r w:rsidRPr="00471693">
        <w:t>и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Государств;</w:t>
      </w:r>
    </w:p>
    <w:p w:rsidR="00471693" w:rsidRPr="00471693" w:rsidRDefault="00471693" w:rsidP="00471693">
      <w:r w:rsidRPr="00471693">
        <w:t>«международный</w:t>
      </w:r>
      <w:r>
        <w:t xml:space="preserve"> </w:t>
      </w:r>
      <w:r w:rsidRPr="00471693">
        <w:t>стандарт»</w:t>
      </w:r>
      <w:r>
        <w:t xml:space="preserve"> </w:t>
      </w:r>
      <w:r w:rsidRPr="00471693">
        <w:t>–</w:t>
      </w:r>
      <w:r>
        <w:t xml:space="preserve"> </w:t>
      </w:r>
      <w:r w:rsidRPr="00471693">
        <w:t>стандарт,</w:t>
      </w:r>
      <w:r>
        <w:t xml:space="preserve"> </w:t>
      </w:r>
      <w:r w:rsidRPr="00471693">
        <w:t>принятый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стандартизации;</w:t>
      </w:r>
    </w:p>
    <w:p w:rsidR="00471693" w:rsidRPr="00471693" w:rsidRDefault="00471693" w:rsidP="00471693">
      <w:r w:rsidRPr="00471693">
        <w:t>«национальный</w:t>
      </w:r>
      <w:r>
        <w:t xml:space="preserve"> </w:t>
      </w:r>
      <w:r w:rsidRPr="00471693">
        <w:t>(государственный)</w:t>
      </w:r>
      <w:r>
        <w:t xml:space="preserve"> </w:t>
      </w:r>
      <w:r w:rsidRPr="00471693">
        <w:t>стандарт»</w:t>
      </w:r>
      <w:r>
        <w:t xml:space="preserve"> </w:t>
      </w:r>
      <w:r w:rsidRPr="00471693">
        <w:t>–</w:t>
      </w:r>
      <w:r>
        <w:t xml:space="preserve"> </w:t>
      </w:r>
      <w:r w:rsidRPr="00471693">
        <w:t>стандарт,</w:t>
      </w:r>
      <w:r>
        <w:t xml:space="preserve"> </w:t>
      </w:r>
      <w:r w:rsidRPr="00471693">
        <w:t>принятый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стандартизации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«объект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и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процессы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утилизации;</w:t>
      </w:r>
    </w:p>
    <w:p w:rsidR="00471693" w:rsidRPr="00471693" w:rsidRDefault="00471693" w:rsidP="00471693">
      <w:r w:rsidRPr="00471693">
        <w:t>«обязательное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соответствия»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документальное</w:t>
      </w:r>
      <w:r>
        <w:t xml:space="preserve"> </w:t>
      </w:r>
      <w:r w:rsidRPr="00471693">
        <w:t>удостоверение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lastRenderedPageBreak/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«обязательная</w:t>
      </w:r>
      <w:r>
        <w:t xml:space="preserve"> </w:t>
      </w:r>
      <w:r w:rsidRPr="00471693">
        <w:t>сертификация»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форма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«орган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аккредитации;</w:t>
      </w:r>
    </w:p>
    <w:p w:rsidR="00471693" w:rsidRPr="00471693" w:rsidRDefault="00471693" w:rsidP="00471693">
      <w:r w:rsidRPr="00471693">
        <w:t>«оценка</w:t>
      </w:r>
      <w:r>
        <w:t xml:space="preserve"> </w:t>
      </w:r>
      <w:r w:rsidRPr="00471693">
        <w:t>соответствия»</w:t>
      </w:r>
      <w:r>
        <w:t xml:space="preserve"> </w:t>
      </w:r>
      <w:r w:rsidRPr="00471693">
        <w:t>–</w:t>
      </w:r>
      <w:r>
        <w:t xml:space="preserve"> </w:t>
      </w:r>
      <w:r w:rsidRPr="00471693">
        <w:t>прямое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косвенное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предъявляемых</w:t>
      </w:r>
      <w:r>
        <w:t xml:space="preserve"> </w:t>
      </w:r>
      <w:r w:rsidRPr="00471693">
        <w:t>к</w:t>
      </w:r>
      <w:r>
        <w:t xml:space="preserve"> </w:t>
      </w:r>
      <w:r w:rsidRPr="00471693">
        <w:t>объекту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регулирования;</w:t>
      </w:r>
    </w:p>
    <w:p w:rsidR="00471693" w:rsidRPr="00471693" w:rsidRDefault="00471693" w:rsidP="00471693">
      <w:r w:rsidRPr="00471693">
        <w:t>«продукция»</w:t>
      </w:r>
      <w:r>
        <w:t xml:space="preserve"> </w:t>
      </w:r>
      <w:r w:rsidRPr="00471693">
        <w:t>–</w:t>
      </w:r>
      <w:r>
        <w:t xml:space="preserve"> </w:t>
      </w:r>
      <w:r w:rsidRPr="00471693">
        <w:t>результат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представленный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материально-вещественной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предназначенный</w:t>
      </w:r>
      <w:r>
        <w:t xml:space="preserve"> </w:t>
      </w:r>
      <w:r w:rsidRPr="00471693">
        <w:t>для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хозяйственных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целях;</w:t>
      </w:r>
    </w:p>
    <w:p w:rsidR="00471693" w:rsidRDefault="00471693" w:rsidP="00471693">
      <w:r w:rsidRPr="00471693">
        <w:t>«региональный</w:t>
      </w:r>
      <w:r>
        <w:t xml:space="preserve"> </w:t>
      </w:r>
      <w:r w:rsidRPr="00471693">
        <w:t>стандарт»</w:t>
      </w:r>
      <w:r>
        <w:t xml:space="preserve"> </w:t>
      </w:r>
      <w:r w:rsidRPr="00471693">
        <w:t>–</w:t>
      </w:r>
      <w:r>
        <w:t xml:space="preserve"> </w:t>
      </w:r>
      <w:r w:rsidRPr="00471693">
        <w:t>стандарт,</w:t>
      </w:r>
      <w:r>
        <w:t xml:space="preserve"> </w:t>
      </w:r>
      <w:r w:rsidRPr="00471693">
        <w:t>принятый</w:t>
      </w:r>
      <w:r>
        <w:t xml:space="preserve"> </w:t>
      </w:r>
      <w:r w:rsidRPr="00471693">
        <w:t>региональной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стандартизации;</w:t>
      </w:r>
    </w:p>
    <w:p w:rsidR="00471693" w:rsidRPr="00471693" w:rsidRDefault="00471693" w:rsidP="00471693">
      <w:r w:rsidRPr="00471693">
        <w:t>«регистрация</w:t>
      </w:r>
      <w:r>
        <w:t xml:space="preserve"> </w:t>
      </w:r>
      <w:r w:rsidRPr="00471693">
        <w:t>(государственная</w:t>
      </w:r>
      <w:r>
        <w:t xml:space="preserve"> </w:t>
      </w:r>
      <w:r w:rsidRPr="00471693">
        <w:t>регистрация)»</w:t>
      </w:r>
      <w:r>
        <w:t xml:space="preserve"> </w:t>
      </w:r>
      <w:r w:rsidRPr="00471693">
        <w:t>–</w:t>
      </w:r>
      <w:r>
        <w:t xml:space="preserve"> </w:t>
      </w:r>
      <w:r w:rsidRPr="00471693">
        <w:t>форма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«риск»</w:t>
      </w:r>
      <w:r>
        <w:t xml:space="preserve"> </w:t>
      </w:r>
      <w:r w:rsidRPr="00471693">
        <w:t>–</w:t>
      </w:r>
      <w:r>
        <w:t xml:space="preserve"> </w:t>
      </w:r>
      <w:r w:rsidRPr="00471693">
        <w:t>сочетание</w:t>
      </w:r>
      <w:r>
        <w:t xml:space="preserve"> </w:t>
      </w:r>
      <w:r w:rsidRPr="00471693">
        <w:t>вероятности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вреда</w:t>
      </w:r>
      <w:r>
        <w:t xml:space="preserve"> </w:t>
      </w:r>
      <w:r w:rsidRPr="00471693">
        <w:t>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этого</w:t>
      </w:r>
      <w:r>
        <w:t xml:space="preserve"> </w:t>
      </w:r>
      <w:r w:rsidRPr="00471693">
        <w:t>вреда</w:t>
      </w:r>
      <w:r>
        <w:t xml:space="preserve"> </w:t>
      </w:r>
      <w:r w:rsidRPr="00471693">
        <w:t>для</w:t>
      </w:r>
      <w:r>
        <w:t xml:space="preserve"> </w:t>
      </w:r>
      <w:r w:rsidRPr="00471693">
        <w:t>жизни</w:t>
      </w:r>
      <w:r>
        <w:t xml:space="preserve"> </w:t>
      </w:r>
      <w:r w:rsidRPr="00471693">
        <w:t>или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человека,</w:t>
      </w:r>
      <w:r>
        <w:t xml:space="preserve"> </w:t>
      </w:r>
      <w:r w:rsidRPr="00471693">
        <w:t>имущества,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среды,</w:t>
      </w:r>
      <w:r>
        <w:t xml:space="preserve"> </w:t>
      </w:r>
      <w:r w:rsidRPr="00471693">
        <w:t>жизни</w:t>
      </w:r>
      <w:r>
        <w:t xml:space="preserve"> </w:t>
      </w:r>
      <w:r w:rsidRPr="00471693">
        <w:t>или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«свидетельство</w:t>
      </w:r>
      <w:r>
        <w:t xml:space="preserve"> </w:t>
      </w:r>
      <w:r w:rsidRPr="00471693">
        <w:t>о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регистрации)»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подтверждающий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«сертификат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регламентам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орган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удостоверяет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выпускаемой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(технических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Союза);</w:t>
      </w:r>
    </w:p>
    <w:p w:rsidR="00471693" w:rsidRDefault="00471693" w:rsidP="00471693">
      <w:r w:rsidRPr="00471693">
        <w:t>«стандарт»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многократного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характеристики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характеристики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утилизации,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методы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отбора</w:t>
      </w:r>
      <w:r>
        <w:t xml:space="preserve"> </w:t>
      </w:r>
      <w:r w:rsidRPr="00471693">
        <w:t>образцов,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терминологии,</w:t>
      </w:r>
      <w:r>
        <w:t xml:space="preserve"> </w:t>
      </w:r>
      <w:r w:rsidRPr="00471693">
        <w:t>символике,</w:t>
      </w:r>
      <w:r>
        <w:t xml:space="preserve"> </w:t>
      </w:r>
      <w:r w:rsidRPr="00471693">
        <w:t>упаковке,</w:t>
      </w:r>
      <w:r>
        <w:t xml:space="preserve"> </w:t>
      </w:r>
      <w:r w:rsidRPr="00471693">
        <w:t>маркировке</w:t>
      </w:r>
      <w:r>
        <w:t xml:space="preserve"> </w:t>
      </w:r>
      <w:r w:rsidRPr="00471693">
        <w:t>или</w:t>
      </w:r>
      <w:r>
        <w:t xml:space="preserve"> </w:t>
      </w:r>
      <w:r w:rsidRPr="00471693">
        <w:t>этикеткам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их</w:t>
      </w:r>
      <w:r>
        <w:t xml:space="preserve"> </w:t>
      </w:r>
      <w:r w:rsidRPr="00471693">
        <w:t>нанесения;</w:t>
      </w:r>
    </w:p>
    <w:p w:rsidR="00471693" w:rsidRPr="00471693" w:rsidRDefault="00471693" w:rsidP="00471693">
      <w:r w:rsidRPr="00471693">
        <w:t>«технический</w:t>
      </w:r>
      <w:r>
        <w:t xml:space="preserve"> </w:t>
      </w:r>
      <w:r w:rsidRPr="00471693">
        <w:t>регламент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принятый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устанавливающий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объектам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регулирования;</w:t>
      </w:r>
    </w:p>
    <w:p w:rsidR="00471693" w:rsidRPr="00471693" w:rsidRDefault="00471693" w:rsidP="00471693">
      <w:r w:rsidRPr="00471693">
        <w:t>«техническое</w:t>
      </w:r>
      <w:r>
        <w:t xml:space="preserve"> </w:t>
      </w:r>
      <w:r w:rsidRPr="00471693">
        <w:t>регулирование»</w:t>
      </w:r>
      <w:r>
        <w:t xml:space="preserve"> </w:t>
      </w:r>
      <w:r w:rsidRPr="00471693">
        <w:t>–</w:t>
      </w:r>
      <w:r>
        <w:t xml:space="preserve"> </w:t>
      </w:r>
      <w:r w:rsidRPr="00471693">
        <w:t>правовое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установления,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связанным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процессам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правовое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соответствия;</w:t>
      </w:r>
    </w:p>
    <w:p w:rsidR="00471693" w:rsidRDefault="00471693" w:rsidP="00471693">
      <w:r w:rsidRPr="00471693">
        <w:t>«уполномоченное</w:t>
      </w:r>
      <w:r>
        <w:t xml:space="preserve"> </w:t>
      </w:r>
      <w:r w:rsidRPr="00471693">
        <w:t>изготовителем</w:t>
      </w:r>
      <w:r>
        <w:t xml:space="preserve"> </w:t>
      </w:r>
      <w:r w:rsidRPr="00471693">
        <w:t>лицо»</w:t>
      </w:r>
      <w:r>
        <w:t xml:space="preserve"> </w:t>
      </w:r>
      <w:r w:rsidRPr="00471693">
        <w:t>–</w:t>
      </w:r>
      <w:r>
        <w:t xml:space="preserve"> </w:t>
      </w:r>
      <w:r w:rsidRPr="00471693">
        <w:t>зарегистрированные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с</w:t>
      </w:r>
      <w:r>
        <w:t xml:space="preserve"> </w:t>
      </w:r>
      <w:r w:rsidRPr="00471693">
        <w:t>изготовителем,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иностранным</w:t>
      </w:r>
      <w:r>
        <w:t xml:space="preserve"> </w:t>
      </w:r>
      <w:r w:rsidRPr="00471693">
        <w:t>изготовителем,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этого</w:t>
      </w:r>
      <w:r>
        <w:t xml:space="preserve"> </w:t>
      </w:r>
      <w:r w:rsidRPr="00471693">
        <w:t>изготовителя</w:t>
      </w:r>
      <w:r>
        <w:t xml:space="preserve"> </w:t>
      </w:r>
      <w:r w:rsidRPr="00471693">
        <w:t>при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выпуске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несут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за</w:t>
      </w:r>
      <w:r>
        <w:t xml:space="preserve"> </w:t>
      </w:r>
      <w:r w:rsidRPr="00471693">
        <w:t>несоответствие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Для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вступили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регламенты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нормы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актов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Особенности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стандартизации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оборонной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поставляемой</w:t>
      </w:r>
      <w:r>
        <w:t xml:space="preserve"> </w:t>
      </w:r>
      <w:r w:rsidRPr="00471693">
        <w:t>по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оборонному</w:t>
      </w:r>
      <w:r>
        <w:t xml:space="preserve"> </w:t>
      </w:r>
      <w:r w:rsidRPr="00471693">
        <w:t>заказу,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используемой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защиты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тайну</w:t>
      </w:r>
      <w:r>
        <w:t xml:space="preserve"> </w:t>
      </w:r>
      <w:r w:rsidRPr="00471693">
        <w:t>или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охраняемой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доступа,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составляют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тайну,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для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обеспечением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атомной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lastRenderedPageBreak/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реализации,</w:t>
      </w:r>
      <w:r>
        <w:t xml:space="preserve"> </w:t>
      </w:r>
      <w:r w:rsidRPr="00471693">
        <w:t>утилизации,</w:t>
      </w:r>
      <w:r>
        <w:t xml:space="preserve"> </w:t>
      </w:r>
      <w:r w:rsidRPr="00471693">
        <w:t>захоронения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объектам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идентификации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формы,</w:t>
      </w:r>
      <w:r>
        <w:t xml:space="preserve"> </w:t>
      </w:r>
      <w:r w:rsidRPr="00471693">
        <w:t>схемы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основы</w:t>
      </w:r>
      <w:r>
        <w:t xml:space="preserve"> </w:t>
      </w:r>
      <w:r w:rsidRPr="00471693">
        <w:t>для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стандарты</w:t>
      </w:r>
      <w:r>
        <w:t xml:space="preserve"> </w:t>
      </w:r>
      <w:r w:rsidRPr="00471693">
        <w:t>(правила,</w:t>
      </w:r>
      <w:r>
        <w:t xml:space="preserve"> </w:t>
      </w:r>
      <w:r w:rsidRPr="00471693">
        <w:t>директивы,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по</w:t>
      </w:r>
      <w:r>
        <w:t xml:space="preserve"> </w:t>
      </w:r>
      <w:r w:rsidRPr="00471693">
        <w:t>стандартизации),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отсутствуют</w:t>
      </w:r>
      <w:r>
        <w:t xml:space="preserve"> </w:t>
      </w:r>
      <w:r w:rsidRPr="00471693">
        <w:t>или</w:t>
      </w:r>
    </w:p>
    <w:p w:rsidR="00471693" w:rsidRPr="00471693" w:rsidRDefault="00471693" w:rsidP="00471693"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целям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климатических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географических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или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особенностей.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региональные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(регламенты,</w:t>
      </w:r>
      <w:r>
        <w:t xml:space="preserve"> </w:t>
      </w:r>
      <w:r w:rsidRPr="00471693">
        <w:t>директивы,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стандарты,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документы),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(государственные)</w:t>
      </w:r>
      <w:r>
        <w:t xml:space="preserve"> </w:t>
      </w:r>
      <w:r w:rsidRPr="00471693">
        <w:t>стандарты,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регламенты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проекты.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содержаться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терминологии,</w:t>
      </w:r>
      <w:r>
        <w:t xml:space="preserve"> </w:t>
      </w:r>
      <w:r w:rsidRPr="00471693">
        <w:t>упаковке,</w:t>
      </w:r>
      <w:r>
        <w:t xml:space="preserve"> </w:t>
      </w:r>
      <w:r w:rsidRPr="00471693">
        <w:t>маркировке,</w:t>
      </w:r>
      <w:r>
        <w:t xml:space="preserve"> </w:t>
      </w:r>
      <w:r w:rsidRPr="00471693">
        <w:t>этикеткам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их</w:t>
      </w:r>
      <w:r>
        <w:t xml:space="preserve"> </w:t>
      </w:r>
      <w:r w:rsidRPr="00471693">
        <w:t>нанесения,</w:t>
      </w:r>
      <w:r>
        <w:t xml:space="preserve"> </w:t>
      </w:r>
      <w:r w:rsidRPr="00471693">
        <w:t>санитарные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</w:p>
    <w:p w:rsidR="00471693" w:rsidRPr="00471693" w:rsidRDefault="00471693" w:rsidP="00471693">
      <w:r w:rsidRPr="00471693">
        <w:t>ветеринарно-санитарные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общий</w:t>
      </w:r>
      <w:r>
        <w:t xml:space="preserve"> </w:t>
      </w:r>
      <w:r w:rsidRPr="00471693">
        <w:t>характер.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содержаться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отражающие</w:t>
      </w:r>
      <w:r>
        <w:t xml:space="preserve"> </w:t>
      </w:r>
      <w:r w:rsidRPr="00471693">
        <w:t>особенности,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характерными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климатическими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географическими</w:t>
      </w:r>
      <w:r>
        <w:t xml:space="preserve"> </w:t>
      </w:r>
      <w:r w:rsidRPr="00471693">
        <w:t>факторами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технологическими</w:t>
      </w:r>
      <w:r>
        <w:t xml:space="preserve"> </w:t>
      </w:r>
      <w:r w:rsidRPr="00471693">
        <w:t>особенностями,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действующие</w:t>
      </w:r>
      <w:r>
        <w:t xml:space="preserve"> </w:t>
      </w:r>
      <w:r w:rsidRPr="00471693">
        <w:t>только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риска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вреда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содержаться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связанным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процессам</w:t>
      </w:r>
      <w:r>
        <w:t xml:space="preserve"> </w:t>
      </w:r>
      <w:r w:rsidRPr="00471693">
        <w:t>проектирования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изыскания),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монтажа,</w:t>
      </w:r>
      <w:r>
        <w:t xml:space="preserve"> </w:t>
      </w:r>
      <w:r w:rsidRPr="00471693">
        <w:t>наладки,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хранения,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утилизации,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терминологии,</w:t>
      </w:r>
      <w:r>
        <w:t xml:space="preserve"> </w:t>
      </w:r>
      <w:r w:rsidRPr="00471693">
        <w:t>упаковке,</w:t>
      </w:r>
      <w:r>
        <w:t xml:space="preserve"> </w:t>
      </w:r>
      <w:r w:rsidRPr="00471693">
        <w:t>маркировке,</w:t>
      </w:r>
      <w:r>
        <w:t xml:space="preserve"> </w:t>
      </w:r>
      <w:r w:rsidRPr="00471693">
        <w:t>этикеткам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их</w:t>
      </w:r>
      <w:r>
        <w:t xml:space="preserve"> </w:t>
      </w:r>
      <w:r w:rsidRPr="00471693">
        <w:t>нанесения,</w:t>
      </w:r>
      <w:r>
        <w:t xml:space="preserve"> </w:t>
      </w:r>
      <w:r w:rsidRPr="00471693">
        <w:t>обеспечивающие</w:t>
      </w:r>
      <w:r>
        <w:t xml:space="preserve"> </w:t>
      </w:r>
      <w:r w:rsidRPr="00471693">
        <w:t>защиту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категорий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(несовершеннолетних,</w:t>
      </w:r>
      <w:r>
        <w:t xml:space="preserve"> </w:t>
      </w:r>
      <w:r w:rsidRPr="00471693">
        <w:t>беременных</w:t>
      </w:r>
      <w:r>
        <w:t xml:space="preserve"> </w:t>
      </w:r>
      <w:r w:rsidRPr="00471693">
        <w:t>женщин,</w:t>
      </w:r>
      <w:r>
        <w:t xml:space="preserve"> </w:t>
      </w:r>
      <w:r w:rsidRPr="00471693">
        <w:t>кормящих</w:t>
      </w:r>
      <w:r>
        <w:t xml:space="preserve"> </w:t>
      </w:r>
      <w:r w:rsidRPr="00471693">
        <w:t>матерей,</w:t>
      </w:r>
      <w:r>
        <w:t xml:space="preserve"> </w:t>
      </w:r>
      <w:r w:rsidRPr="00471693">
        <w:t>инвалидов).</w:t>
      </w:r>
    </w:p>
    <w:p w:rsidR="00471693" w:rsidRPr="00471693" w:rsidRDefault="00471693" w:rsidP="00471693">
      <w:r w:rsidRPr="00471693">
        <w:t>Технический</w:t>
      </w:r>
      <w:r>
        <w:t xml:space="preserve"> </w:t>
      </w:r>
      <w:r w:rsidRPr="00471693">
        <w:t>регламент</w:t>
      </w:r>
      <w:r>
        <w:t xml:space="preserve"> </w:t>
      </w:r>
      <w:r w:rsidRPr="00471693">
        <w:t>Союза</w:t>
      </w:r>
      <w:r>
        <w:t xml:space="preserve"> </w:t>
      </w:r>
      <w:r w:rsidRPr="00471693">
        <w:t>разрабатывается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hyperlink r:id="rId17" w:history="1">
        <w:r w:rsidRPr="00471693">
          <w:t>рекомендаци</w:t>
        </w:r>
      </w:hyperlink>
      <w:r w:rsidRPr="00471693">
        <w:t>й</w:t>
      </w:r>
      <w:r>
        <w:t xml:space="preserve"> </w:t>
      </w:r>
      <w:r w:rsidRPr="00471693">
        <w:t>по</w:t>
      </w:r>
      <w:r>
        <w:t xml:space="preserve"> </w:t>
      </w:r>
      <w:r w:rsidRPr="00471693">
        <w:t>содержанию</w:t>
      </w:r>
      <w:r>
        <w:t xml:space="preserve"> </w:t>
      </w:r>
      <w:r w:rsidRPr="00471693">
        <w:t>и</w:t>
      </w:r>
      <w:r>
        <w:t xml:space="preserve"> </w:t>
      </w:r>
      <w:r w:rsidRPr="00471693">
        <w:t>типовой</w:t>
      </w:r>
      <w:r>
        <w:t xml:space="preserve"> </w:t>
      </w:r>
      <w:r w:rsidRPr="00471693">
        <w:t>структуре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Разработка,</w:t>
      </w:r>
      <w:r>
        <w:t xml:space="preserve"> </w:t>
      </w:r>
      <w:r w:rsidRPr="00471693">
        <w:t>принятие,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и</w:t>
      </w:r>
      <w:r>
        <w:t xml:space="preserve"> </w:t>
      </w:r>
      <w:r w:rsidRPr="00471693">
        <w:t>отмена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утверждает</w:t>
      </w:r>
      <w:r>
        <w:t xml:space="preserve"> </w:t>
      </w:r>
      <w:hyperlink r:id="rId18" w:history="1">
        <w:r w:rsidRPr="00471693">
          <w:t>перечень</w:t>
        </w:r>
      </w:hyperlink>
      <w:r>
        <w:t xml:space="preserve"> </w:t>
      </w:r>
      <w:r w:rsidRPr="00471693">
        <w:t>международных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региональных</w:t>
      </w:r>
      <w:r>
        <w:t xml:space="preserve"> </w:t>
      </w:r>
      <w:r w:rsidRPr="00471693">
        <w:t>(межгосударственных)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(государственных)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добровольной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на</w:t>
      </w:r>
      <w:r>
        <w:t xml:space="preserve"> </w:t>
      </w:r>
      <w:r w:rsidRPr="00471693">
        <w:t>добровольной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перечень,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Неприменение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перечень,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несоблюдение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неприменения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перечень,</w:t>
      </w:r>
      <w:r>
        <w:t xml:space="preserve"> </w:t>
      </w:r>
      <w:r w:rsidRPr="00471693">
        <w:t>оценка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рисков.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при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региональных</w:t>
      </w:r>
      <w:r>
        <w:t xml:space="preserve"> </w:t>
      </w:r>
      <w:r w:rsidRPr="00471693">
        <w:t>(межгосударственных)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(государственных)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методы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отбора</w:t>
      </w:r>
      <w:r>
        <w:t xml:space="preserve"> </w:t>
      </w:r>
      <w:r w:rsidRPr="00471693">
        <w:t>образцов,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регулирования.</w:t>
      </w:r>
    </w:p>
    <w:p w:rsidR="00471693" w:rsidRPr="00471693" w:rsidRDefault="00471693" w:rsidP="00471693">
      <w:r w:rsidRPr="00471693">
        <w:t>Разработка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перечней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До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региональных</w:t>
      </w:r>
      <w:r>
        <w:t xml:space="preserve"> </w:t>
      </w:r>
      <w:r w:rsidRPr="00471693">
        <w:t>(межгосударственных)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(государственных)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методы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lastRenderedPageBreak/>
        <w:t>измерений,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отбора</w:t>
      </w:r>
      <w:r>
        <w:t xml:space="preserve"> </w:t>
      </w:r>
      <w:r w:rsidRPr="00471693">
        <w:t>образцов,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могут</w:t>
      </w:r>
      <w:r>
        <w:t xml:space="preserve"> </w:t>
      </w:r>
      <w:r w:rsidRPr="00471693">
        <w:t>включаться</w:t>
      </w:r>
      <w:r>
        <w:t xml:space="preserve"> </w:t>
      </w:r>
      <w:r w:rsidRPr="00471693">
        <w:t>методики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аттестованные</w:t>
      </w:r>
      <w:r>
        <w:t xml:space="preserve"> </w:t>
      </w:r>
      <w:r w:rsidRPr="00471693">
        <w:t>(</w:t>
      </w:r>
      <w:proofErr w:type="spellStart"/>
      <w:r w:rsidRPr="00471693">
        <w:t>валидированные</w:t>
      </w:r>
      <w:proofErr w:type="spellEnd"/>
      <w:r w:rsidRPr="00471693">
        <w:t>)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Комиссию.</w:t>
      </w:r>
    </w:p>
    <w:p w:rsidR="00471693" w:rsidRPr="00471693" w:rsidRDefault="00471693" w:rsidP="00471693">
      <w:r w:rsidRPr="00471693">
        <w:t>Международные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региональные</w:t>
      </w:r>
      <w:r>
        <w:t xml:space="preserve"> </w:t>
      </w:r>
      <w:r w:rsidRPr="00471693">
        <w:t>стандарты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их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(государственных)</w:t>
      </w:r>
      <w:r>
        <w:t xml:space="preserve"> </w:t>
      </w:r>
      <w:r w:rsidRPr="00471693">
        <w:t>стандартов.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Оценка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устанавливаемая</w:t>
      </w:r>
      <w:r>
        <w:t xml:space="preserve"> </w:t>
      </w:r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формах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регистрации),</w:t>
      </w:r>
      <w:r>
        <w:t xml:space="preserve"> </w:t>
      </w:r>
      <w:r w:rsidRPr="00471693">
        <w:t>испытаний,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экспертизы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форме.</w:t>
      </w:r>
    </w:p>
    <w:p w:rsidR="00471693" w:rsidRPr="00471693" w:rsidRDefault="00471693" w:rsidP="00471693">
      <w:r w:rsidRPr="00471693">
        <w:t>Обязательное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формах</w:t>
      </w:r>
      <w:r>
        <w:t xml:space="preserve"> </w:t>
      </w:r>
      <w:r w:rsidRPr="00471693">
        <w:t>декларирования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сертификации.</w:t>
      </w:r>
    </w:p>
    <w:p w:rsidR="00471693" w:rsidRDefault="00471693" w:rsidP="00471693">
      <w:r w:rsidRPr="00471693">
        <w:t>Формы,</w:t>
      </w:r>
      <w:r>
        <w:t xml:space="preserve"> </w:t>
      </w:r>
      <w:r w:rsidRPr="00471693">
        <w:t>схемы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типовых</w:t>
      </w:r>
      <w:r>
        <w:t xml:space="preserve"> </w:t>
      </w:r>
      <w:r w:rsidRPr="00471693">
        <w:t>схем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Оценка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выпускаемой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до</w:t>
      </w:r>
      <w:r>
        <w:t xml:space="preserve"> </w:t>
      </w:r>
      <w:r w:rsidRPr="00471693">
        <w:t>выпуска</w:t>
      </w:r>
      <w:r>
        <w:t xml:space="preserve"> </w:t>
      </w:r>
      <w:r w:rsidRPr="00471693">
        <w:t>ее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обращение.</w:t>
      </w:r>
    </w:p>
    <w:p w:rsidR="00471693" w:rsidRDefault="00471693" w:rsidP="00471693">
      <w:r w:rsidRPr="00471693">
        <w:t>Обязательное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зарегистрированные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изготовителем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продавцом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изготовителем</w:t>
      </w:r>
      <w:r>
        <w:t xml:space="preserve"> </w:t>
      </w:r>
      <w:r w:rsidRPr="00471693">
        <w:t>лицом.</w:t>
      </w:r>
    </w:p>
    <w:p w:rsidR="00471693" w:rsidRPr="00471693" w:rsidRDefault="00471693" w:rsidP="00471693">
      <w:r w:rsidRPr="00471693">
        <w:t>Круг</w:t>
      </w:r>
      <w:r>
        <w:t xml:space="preserve"> </w:t>
      </w:r>
      <w:r w:rsidRPr="00471693">
        <w:t>заявителей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Единые</w:t>
      </w:r>
      <w:r>
        <w:t xml:space="preserve"> </w:t>
      </w:r>
      <w:hyperlink r:id="rId19" w:history="1">
        <w:r w:rsidRPr="00471693">
          <w:t>формы</w:t>
        </w:r>
      </w:hyperlink>
      <w:r>
        <w:t xml:space="preserve"> </w:t>
      </w:r>
      <w:r w:rsidRPr="00471693">
        <w:t>документов</w:t>
      </w:r>
      <w:r>
        <w:t xml:space="preserve"> </w:t>
      </w:r>
      <w:r w:rsidRPr="00471693">
        <w:t>об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их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Единые</w:t>
      </w:r>
      <w:r>
        <w:t xml:space="preserve"> </w:t>
      </w:r>
      <w:r w:rsidRPr="00471693">
        <w:t>реестры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об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размещаются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Интернет.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единых</w:t>
      </w:r>
      <w:r>
        <w:t xml:space="preserve"> </w:t>
      </w:r>
      <w:r w:rsidRPr="00471693">
        <w:t>реестров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Аккредитованные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сертификации,</w:t>
      </w:r>
      <w:r>
        <w:t xml:space="preserve"> </w:t>
      </w:r>
      <w:r w:rsidRPr="00471693">
        <w:t>испытательные</w:t>
      </w:r>
      <w:r>
        <w:t xml:space="preserve"> </w:t>
      </w:r>
      <w:r w:rsidRPr="00471693">
        <w:t>лаборатории</w:t>
      </w:r>
      <w:r>
        <w:t xml:space="preserve"> </w:t>
      </w:r>
      <w:r w:rsidRPr="00471693">
        <w:t>(центры)),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включены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реестр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Союза.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</w:t>
      </w:r>
      <w:r>
        <w:t xml:space="preserve"> </w:t>
      </w:r>
      <w:r w:rsidRPr="00471693">
        <w:t>этот</w:t>
      </w:r>
      <w:r>
        <w:t xml:space="preserve"> </w:t>
      </w:r>
      <w:r w:rsidRPr="00471693">
        <w:t>реестр,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его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Регистрацию</w:t>
      </w:r>
      <w:r>
        <w:t xml:space="preserve"> </w:t>
      </w:r>
      <w:r w:rsidRPr="00471693">
        <w:t>(государственную</w:t>
      </w:r>
      <w:r>
        <w:t xml:space="preserve"> </w:t>
      </w:r>
      <w:r w:rsidRPr="00471693">
        <w:t>регистрацию)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работ,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Продукция,</w:t>
      </w:r>
      <w:r>
        <w:t xml:space="preserve"> </w:t>
      </w:r>
      <w:r w:rsidRPr="00471693">
        <w:t>соответствующая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распространяющимся</w:t>
      </w:r>
      <w:r>
        <w:t xml:space="preserve"> </w:t>
      </w:r>
      <w:r w:rsidRPr="00471693">
        <w:t>на</w:t>
      </w:r>
      <w:r>
        <w:t xml:space="preserve"> </w:t>
      </w:r>
      <w:r w:rsidRPr="00471693">
        <w:t>эту</w:t>
      </w:r>
      <w:r>
        <w:t xml:space="preserve"> </w:t>
      </w:r>
      <w:r w:rsidRPr="00471693">
        <w:t>продукцию,</w:t>
      </w:r>
      <w:r>
        <w:t xml:space="preserve"> </w:t>
      </w:r>
      <w:r w:rsidRPr="00471693">
        <w:t>и</w:t>
      </w:r>
      <w:r>
        <w:t xml:space="preserve"> </w:t>
      </w:r>
      <w:r w:rsidRPr="00471693">
        <w:t>прошедшая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техническими</w:t>
      </w:r>
      <w:r>
        <w:t xml:space="preserve"> </w:t>
      </w:r>
      <w:r w:rsidRPr="00471693">
        <w:t>регламентами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маркировке</w:t>
      </w:r>
      <w:r>
        <w:t xml:space="preserve"> </w:t>
      </w:r>
      <w:r w:rsidRPr="00471693">
        <w:t>единым</w:t>
      </w:r>
      <w:r>
        <w:t xml:space="preserve"> </w:t>
      </w:r>
      <w:r w:rsidRPr="00471693">
        <w:t>знаком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Союза.</w:t>
      </w:r>
    </w:p>
    <w:p w:rsidR="00471693" w:rsidRPr="00471693" w:rsidRDefault="00E000D9" w:rsidP="00471693">
      <w:hyperlink r:id="rId20" w:history="1">
        <w:r w:rsidR="00471693" w:rsidRPr="00471693">
          <w:t>Изображение</w:t>
        </w:r>
      </w:hyperlink>
      <w:r w:rsidR="00471693">
        <w:t xml:space="preserve"> </w:t>
      </w:r>
      <w:r w:rsidR="00471693" w:rsidRPr="00471693">
        <w:t>единого</w:t>
      </w:r>
      <w:r w:rsidR="00471693">
        <w:t xml:space="preserve"> </w:t>
      </w:r>
      <w:r w:rsidR="00471693" w:rsidRPr="00471693">
        <w:t>знака</w:t>
      </w:r>
      <w:r w:rsidR="00471693">
        <w:t xml:space="preserve"> </w:t>
      </w:r>
      <w:r w:rsidR="00471693" w:rsidRPr="00471693">
        <w:t>обращения</w:t>
      </w:r>
      <w:r w:rsidR="00471693">
        <w:t xml:space="preserve"> </w:t>
      </w:r>
      <w:r w:rsidR="00471693" w:rsidRPr="00471693">
        <w:t>продукции</w:t>
      </w:r>
      <w:r w:rsidR="00471693">
        <w:t xml:space="preserve"> </w:t>
      </w:r>
      <w:r w:rsidR="00471693" w:rsidRPr="00471693">
        <w:t>на</w:t>
      </w:r>
      <w:r w:rsidR="00471693">
        <w:t xml:space="preserve"> </w:t>
      </w:r>
      <w:r w:rsidR="00471693" w:rsidRPr="00471693">
        <w:t>рынке</w:t>
      </w:r>
      <w:r w:rsidR="00471693">
        <w:t xml:space="preserve"> </w:t>
      </w:r>
      <w:r w:rsidR="00471693" w:rsidRPr="00471693">
        <w:t>Союза</w:t>
      </w:r>
      <w:r w:rsidR="00471693">
        <w:t xml:space="preserve"> </w:t>
      </w:r>
      <w:r w:rsidR="00471693" w:rsidRPr="00471693">
        <w:t>и</w:t>
      </w:r>
      <w:r w:rsidR="00471693">
        <w:t xml:space="preserve"> </w:t>
      </w:r>
      <w:hyperlink r:id="rId21" w:history="1">
        <w:r w:rsidR="00471693" w:rsidRPr="00471693">
          <w:t>порядок</w:t>
        </w:r>
      </w:hyperlink>
      <w:r w:rsidR="00471693">
        <w:t xml:space="preserve"> </w:t>
      </w:r>
      <w:r w:rsidR="00471693" w:rsidRPr="00471693">
        <w:t>его</w:t>
      </w:r>
      <w:r w:rsidR="00471693">
        <w:t xml:space="preserve"> </w:t>
      </w:r>
      <w:r w:rsidR="00471693" w:rsidRPr="00471693">
        <w:t>применения</w:t>
      </w:r>
      <w:r w:rsidR="00471693">
        <w:t xml:space="preserve"> </w:t>
      </w:r>
      <w:r w:rsidR="00471693" w:rsidRPr="00471693">
        <w:t>утверждаются</w:t>
      </w:r>
      <w:r w:rsidR="00471693">
        <w:t xml:space="preserve"> </w:t>
      </w:r>
      <w:r w:rsidR="00471693" w:rsidRPr="00471693">
        <w:t>Комиссией.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маркировка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нанесена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государственном</w:t>
      </w:r>
      <w:r>
        <w:t xml:space="preserve"> </w:t>
      </w:r>
      <w:r w:rsidRPr="00471693">
        <w:t>(государственных)</w:t>
      </w:r>
      <w:r>
        <w:t xml:space="preserve"> </w:t>
      </w:r>
      <w:r w:rsidRPr="00471693">
        <w:t>языке</w:t>
      </w:r>
      <w:r>
        <w:t xml:space="preserve"> </w:t>
      </w:r>
      <w:r w:rsidRPr="00471693">
        <w:t>(языках)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реализуется</w:t>
      </w:r>
      <w:r>
        <w:t xml:space="preserve"> </w:t>
      </w:r>
      <w:r w:rsidRPr="00471693">
        <w:t>продукция.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До</w:t>
      </w:r>
      <w:r>
        <w:t xml:space="preserve"> </w:t>
      </w:r>
      <w:r w:rsidRPr="00471693">
        <w:t>дня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продукция,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одинаковые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одинаковые</w:t>
      </w:r>
      <w:r>
        <w:t xml:space="preserve"> </w:t>
      </w:r>
      <w:r w:rsidRPr="00471693">
        <w:t>формы</w:t>
      </w:r>
      <w:r>
        <w:t xml:space="preserve"> </w:t>
      </w:r>
      <w:r w:rsidRPr="00471693">
        <w:t>и</w:t>
      </w:r>
      <w:r>
        <w:t xml:space="preserve"> </w:t>
      </w:r>
      <w:r w:rsidRPr="00471693">
        <w:t>схемы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одинаковые</w:t>
      </w:r>
      <w:r>
        <w:t xml:space="preserve"> </w:t>
      </w:r>
      <w:r w:rsidRPr="00471693">
        <w:t>или</w:t>
      </w:r>
      <w:r>
        <w:t xml:space="preserve"> </w:t>
      </w:r>
      <w:r w:rsidRPr="00471693">
        <w:t>сопоставимые</w:t>
      </w:r>
      <w:r>
        <w:t xml:space="preserve"> </w:t>
      </w:r>
      <w:r w:rsidRPr="00471693">
        <w:t>методы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включена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подтверждению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</w:t>
      </w:r>
      <w:r>
        <w:t xml:space="preserve"> </w:t>
      </w:r>
      <w:r w:rsidRPr="00471693">
        <w:t>выдачей</w:t>
      </w:r>
      <w:r>
        <w:t xml:space="preserve"> </w:t>
      </w:r>
      <w:r w:rsidRPr="00471693">
        <w:t>сертификатов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деклараций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lastRenderedPageBreak/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форме,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к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она</w:t>
      </w:r>
      <w:r>
        <w:t xml:space="preserve"> </w:t>
      </w:r>
      <w:r w:rsidRPr="00471693">
        <w:t>прошла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условий:</w:t>
      </w:r>
    </w:p>
    <w:p w:rsidR="00471693" w:rsidRPr="00471693" w:rsidRDefault="00471693" w:rsidP="00471693">
      <w:r w:rsidRPr="00471693">
        <w:t>проведение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включенным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реестр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проведение</w:t>
      </w:r>
      <w:r>
        <w:t xml:space="preserve"> </w:t>
      </w:r>
      <w:r w:rsidRPr="00471693">
        <w:t>испытаний</w:t>
      </w:r>
      <w:r>
        <w:t xml:space="preserve"> </w:t>
      </w:r>
      <w:r w:rsidRPr="00471693">
        <w:t>в</w:t>
      </w:r>
      <w:r>
        <w:t xml:space="preserve"> </w:t>
      </w:r>
      <w:r w:rsidRPr="00471693">
        <w:t>испытательных</w:t>
      </w:r>
      <w:r>
        <w:t xml:space="preserve"> </w:t>
      </w:r>
      <w:r w:rsidRPr="00471693">
        <w:t>лабораториях</w:t>
      </w:r>
      <w:r>
        <w:t xml:space="preserve"> </w:t>
      </w:r>
      <w:r w:rsidRPr="00471693">
        <w:t>(центрах),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реестр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оформление</w:t>
      </w:r>
      <w:r>
        <w:t xml:space="preserve"> </w:t>
      </w:r>
      <w:r w:rsidRPr="00471693">
        <w:t>сертификатов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деклараций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форме.</w:t>
      </w:r>
    </w:p>
    <w:p w:rsidR="00471693" w:rsidRPr="00471693" w:rsidRDefault="00471693" w:rsidP="00471693">
      <w:r w:rsidRPr="00471693">
        <w:t>Указанный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единые</w:t>
      </w:r>
      <w:r>
        <w:t xml:space="preserve"> </w:t>
      </w:r>
      <w:r w:rsidRPr="00471693">
        <w:t>формы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сертификата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декларации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их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Ввоз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защитой</w:t>
      </w:r>
      <w:r>
        <w:t xml:space="preserve"> </w:t>
      </w:r>
      <w:r w:rsidRPr="00471693">
        <w:t>своих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предпринять</w:t>
      </w:r>
      <w:r>
        <w:t xml:space="preserve"> </w:t>
      </w:r>
      <w:r w:rsidRPr="00471693">
        <w:t>экстренные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предотвращению</w:t>
      </w:r>
      <w:r>
        <w:t xml:space="preserve"> </w:t>
      </w:r>
      <w:r w:rsidRPr="00471693">
        <w:t>выпуска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опасной</w:t>
      </w:r>
      <w:r>
        <w:t xml:space="preserve"> </w:t>
      </w:r>
      <w:r w:rsidRPr="00471693">
        <w:t>продукции.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случае</w:t>
      </w:r>
    </w:p>
    <w:p w:rsidR="00471693" w:rsidRDefault="00471693" w:rsidP="00471693">
      <w:r w:rsidRPr="00471693">
        <w:t>государство-член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другие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экстренных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и</w:t>
      </w:r>
      <w:r>
        <w:t xml:space="preserve"> </w:t>
      </w:r>
      <w:r w:rsidRPr="00471693">
        <w:t>приступает</w:t>
      </w:r>
      <w:r>
        <w:t xml:space="preserve"> </w:t>
      </w:r>
      <w:r w:rsidRPr="00471693">
        <w:t>к</w:t>
      </w:r>
      <w:r>
        <w:t xml:space="preserve"> </w:t>
      </w:r>
      <w:r w:rsidRPr="00471693">
        <w:t>процессу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и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вопросу.</w:t>
      </w:r>
    </w:p>
    <w:p w:rsidR="00C95944" w:rsidRDefault="00471693" w:rsidP="00471693">
      <w:r w:rsidRPr="00471693">
        <w:t>10.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формирует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частью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Союза.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10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сопоставимости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и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оценки</w:t>
      </w:r>
      <w:r>
        <w:t xml:space="preserve"> </w:t>
      </w:r>
      <w:r w:rsidRPr="00471693">
        <w:t>(подтверждения)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продукции.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«аттестация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(методов)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исследование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(методов)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метрологическим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к</w:t>
      </w:r>
      <w:r>
        <w:t xml:space="preserve"> </w:t>
      </w:r>
      <w:r w:rsidRPr="00471693">
        <w:t>измерениям;</w:t>
      </w:r>
    </w:p>
    <w:p w:rsidR="00471693" w:rsidRPr="00471693" w:rsidRDefault="00471693" w:rsidP="00471693">
      <w:r w:rsidRPr="00471693">
        <w:t>«единица</w:t>
      </w:r>
      <w:r>
        <w:t xml:space="preserve"> </w:t>
      </w:r>
      <w:r w:rsidRPr="00471693">
        <w:t>величины»</w:t>
      </w:r>
      <w:r>
        <w:t xml:space="preserve"> </w:t>
      </w:r>
      <w:r w:rsidRPr="00471693">
        <w:t>–</w:t>
      </w:r>
      <w:r>
        <w:t xml:space="preserve"> </w:t>
      </w:r>
      <w:r w:rsidRPr="00471693">
        <w:t>величина</w:t>
      </w:r>
      <w:r>
        <w:t xml:space="preserve"> </w:t>
      </w:r>
      <w:r w:rsidRPr="00471693">
        <w:t>фиксированного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условно</w:t>
      </w:r>
      <w:r>
        <w:t xml:space="preserve"> </w:t>
      </w:r>
      <w:r w:rsidRPr="00471693">
        <w:t>присвоено</w:t>
      </w:r>
      <w:r>
        <w:t xml:space="preserve"> </w:t>
      </w:r>
      <w:r w:rsidRPr="00471693">
        <w:t>числовое</w:t>
      </w:r>
      <w:r>
        <w:t xml:space="preserve"> </w:t>
      </w:r>
      <w:r w:rsidRPr="00471693">
        <w:t>значение,</w:t>
      </w:r>
      <w:r>
        <w:t xml:space="preserve"> </w:t>
      </w:r>
      <w:r w:rsidRPr="00471693">
        <w:t>равное</w:t>
      </w:r>
      <w:r>
        <w:t xml:space="preserve"> </w:t>
      </w:r>
      <w:r w:rsidRPr="00471693">
        <w:t>единице,</w:t>
      </w:r>
      <w:r>
        <w:t xml:space="preserve"> </w:t>
      </w:r>
      <w:r w:rsidRPr="00471693">
        <w:t>и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для</w:t>
      </w:r>
      <w:r>
        <w:t xml:space="preserve"> </w:t>
      </w:r>
      <w:r w:rsidRPr="00471693">
        <w:t>количественного</w:t>
      </w:r>
      <w:r>
        <w:t xml:space="preserve"> </w:t>
      </w:r>
      <w:r w:rsidRPr="00471693">
        <w:t>выражения</w:t>
      </w:r>
      <w:r>
        <w:t xml:space="preserve"> </w:t>
      </w:r>
      <w:r w:rsidRPr="00471693">
        <w:t>однородных</w:t>
      </w:r>
      <w:r>
        <w:t xml:space="preserve"> </w:t>
      </w:r>
      <w:r w:rsidRPr="00471693">
        <w:t>с</w:t>
      </w:r>
      <w:r>
        <w:t xml:space="preserve"> </w:t>
      </w:r>
      <w:r w:rsidRPr="00471693">
        <w:t>ней</w:t>
      </w:r>
      <w:r>
        <w:t xml:space="preserve"> </w:t>
      </w:r>
      <w:r w:rsidRPr="00471693">
        <w:t>величин;</w:t>
      </w:r>
    </w:p>
    <w:p w:rsidR="00471693" w:rsidRDefault="00471693" w:rsidP="00471693">
      <w:r w:rsidRPr="00471693">
        <w:t>«единство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этих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выражены</w:t>
      </w:r>
      <w:r>
        <w:t xml:space="preserve"> </w:t>
      </w:r>
      <w:r w:rsidRPr="00471693">
        <w:t>в</w:t>
      </w:r>
      <w:r>
        <w:t xml:space="preserve"> </w:t>
      </w:r>
      <w:r w:rsidRPr="00471693">
        <w:t>допущенных</w:t>
      </w:r>
      <w:r>
        <w:t xml:space="preserve"> </w:t>
      </w:r>
      <w:r w:rsidRPr="00471693">
        <w:t>к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единицах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а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точности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не</w:t>
      </w:r>
      <w:r>
        <w:t xml:space="preserve"> </w:t>
      </w:r>
      <w:r w:rsidRPr="00471693">
        <w:t>выходят</w:t>
      </w:r>
      <w:r>
        <w:t xml:space="preserve"> </w:t>
      </w:r>
      <w:r w:rsidRPr="00471693">
        <w:t>за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границы;</w:t>
      </w:r>
    </w:p>
    <w:p w:rsidR="00471693" w:rsidRPr="00471693" w:rsidRDefault="00471693" w:rsidP="00471693">
      <w:r w:rsidRPr="00471693">
        <w:t>«измерение»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процесс</w:t>
      </w:r>
      <w:r>
        <w:t xml:space="preserve"> </w:t>
      </w:r>
      <w:r w:rsidRPr="00471693">
        <w:t>экспериментального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обоснованно</w:t>
      </w:r>
      <w:r>
        <w:t xml:space="preserve"> </w:t>
      </w:r>
      <w:r w:rsidRPr="00471693">
        <w:t>приписаны</w:t>
      </w:r>
      <w:r>
        <w:t xml:space="preserve"> </w:t>
      </w:r>
      <w:r w:rsidRPr="00471693">
        <w:t>величине;</w:t>
      </w:r>
    </w:p>
    <w:p w:rsidR="00471693" w:rsidRDefault="00471693" w:rsidP="00471693">
      <w:r w:rsidRPr="00471693">
        <w:t>«калибровка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устанавливающих</w:t>
      </w:r>
      <w:r>
        <w:t xml:space="preserve"> </w:t>
      </w:r>
      <w:r w:rsidRPr="00471693">
        <w:t>соотношение</w:t>
      </w:r>
      <w:r>
        <w:t xml:space="preserve"> </w:t>
      </w:r>
      <w:r w:rsidRPr="00471693">
        <w:t>между</w:t>
      </w:r>
      <w:r>
        <w:t xml:space="preserve"> </w:t>
      </w:r>
      <w:r w:rsidRPr="00471693">
        <w:t>значением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с</w:t>
      </w:r>
      <w:r>
        <w:t xml:space="preserve"> </w:t>
      </w:r>
      <w:r w:rsidRPr="00471693">
        <w:t>помощью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и</w:t>
      </w:r>
      <w:r>
        <w:t xml:space="preserve"> </w:t>
      </w:r>
      <w:r w:rsidRPr="00471693">
        <w:t>значением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воспроизведенной</w:t>
      </w:r>
      <w:r>
        <w:t xml:space="preserve"> </w:t>
      </w:r>
      <w:r w:rsidRPr="00471693">
        <w:t>эталоном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рода,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действительных</w:t>
      </w:r>
      <w:r>
        <w:t xml:space="preserve"> </w:t>
      </w:r>
      <w:r w:rsidRPr="00471693">
        <w:t>метрологических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«Международная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единиц</w:t>
      </w:r>
      <w:r>
        <w:t xml:space="preserve"> </w:t>
      </w:r>
      <w:r w:rsidRPr="00471693">
        <w:t>(СИ)»</w:t>
      </w:r>
      <w:r>
        <w:t xml:space="preserve"> </w:t>
      </w:r>
      <w:r w:rsidRPr="00471693">
        <w:t>–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единиц,</w:t>
      </w:r>
      <w:r>
        <w:t xml:space="preserve"> </w:t>
      </w:r>
      <w:r w:rsidRPr="00471693">
        <w:t>принятая</w:t>
      </w:r>
      <w:r>
        <w:t xml:space="preserve"> </w:t>
      </w:r>
      <w:r w:rsidRPr="00471693">
        <w:t>Генеральной</w:t>
      </w:r>
      <w:r>
        <w:t xml:space="preserve"> </w:t>
      </w:r>
      <w:r w:rsidRPr="00471693">
        <w:t>конференцией</w:t>
      </w:r>
      <w:r>
        <w:t xml:space="preserve"> </w:t>
      </w:r>
      <w:r w:rsidRPr="00471693">
        <w:t>по</w:t>
      </w:r>
      <w:r>
        <w:t xml:space="preserve"> </w:t>
      </w:r>
      <w:r w:rsidRPr="00471693">
        <w:t>мерам</w:t>
      </w:r>
      <w:r>
        <w:t xml:space="preserve"> </w:t>
      </w:r>
      <w:r w:rsidRPr="00471693">
        <w:t>и</w:t>
      </w:r>
      <w:r>
        <w:t xml:space="preserve"> </w:t>
      </w:r>
      <w:r w:rsidRPr="00471693">
        <w:t>весам,</w:t>
      </w:r>
      <w:r>
        <w:t xml:space="preserve"> </w:t>
      </w:r>
      <w:r w:rsidRPr="00471693">
        <w:t>основанная</w:t>
      </w:r>
      <w:r>
        <w:t xml:space="preserve"> </w:t>
      </w:r>
      <w:r w:rsidRPr="00471693">
        <w:t>на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и</w:t>
      </w:r>
      <w:r>
        <w:t xml:space="preserve"> </w:t>
      </w:r>
      <w:r w:rsidRPr="00471693">
        <w:t>включающая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обозначения,</w:t>
      </w:r>
      <w:r>
        <w:t xml:space="preserve"> </w:t>
      </w:r>
      <w:r w:rsidRPr="00471693">
        <w:t>наборы</w:t>
      </w:r>
      <w:r>
        <w:t xml:space="preserve"> </w:t>
      </w:r>
      <w:r w:rsidRPr="00471693">
        <w:t>приставок,</w:t>
      </w:r>
      <w:r>
        <w:t xml:space="preserve"> </w:t>
      </w:r>
      <w:r w:rsidRPr="00471693">
        <w:t>их</w:t>
      </w:r>
      <w:r>
        <w:t xml:space="preserve"> </w:t>
      </w:r>
      <w:r w:rsidRPr="00471693">
        <w:t>наименования,</w:t>
      </w:r>
      <w:r>
        <w:t xml:space="preserve"> </w:t>
      </w:r>
      <w:r w:rsidRPr="00471693">
        <w:t>обозначения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применения;</w:t>
      </w:r>
    </w:p>
    <w:p w:rsidR="00471693" w:rsidRPr="00471693" w:rsidRDefault="00471693" w:rsidP="00471693">
      <w:r w:rsidRPr="00471693">
        <w:t>«методика</w:t>
      </w:r>
      <w:r>
        <w:t xml:space="preserve"> </w:t>
      </w:r>
      <w:r w:rsidRPr="00471693">
        <w:t>(метод)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конкретно</w:t>
      </w:r>
      <w:r>
        <w:t xml:space="preserve"> </w:t>
      </w:r>
      <w:r w:rsidRPr="00471693">
        <w:t>описанных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при</w:t>
      </w:r>
      <w:r>
        <w:t xml:space="preserve"> </w:t>
      </w:r>
      <w:r w:rsidRPr="00471693">
        <w:t>измерении,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установленными</w:t>
      </w:r>
      <w:r>
        <w:t xml:space="preserve"> </w:t>
      </w:r>
      <w:r w:rsidRPr="00471693">
        <w:t>показателями</w:t>
      </w:r>
      <w:r>
        <w:t xml:space="preserve"> </w:t>
      </w:r>
      <w:r w:rsidRPr="00471693">
        <w:t>точности;</w:t>
      </w:r>
    </w:p>
    <w:p w:rsidR="00471693" w:rsidRPr="00471693" w:rsidRDefault="00471693" w:rsidP="00471693">
      <w:r w:rsidRPr="00471693">
        <w:lastRenderedPageBreak/>
        <w:t>«метрологическая</w:t>
      </w:r>
      <w:r>
        <w:t xml:space="preserve"> </w:t>
      </w:r>
      <w:proofErr w:type="spellStart"/>
      <w:r w:rsidRPr="00471693">
        <w:t>прослеживаемость</w:t>
      </w:r>
      <w:proofErr w:type="spellEnd"/>
      <w:r w:rsidRPr="00471693">
        <w:t>»</w:t>
      </w:r>
      <w:r>
        <w:t xml:space="preserve"> </w:t>
      </w:r>
      <w:r w:rsidRPr="00471693">
        <w:t>–</w:t>
      </w:r>
      <w:r>
        <w:t xml:space="preserve"> </w:t>
      </w:r>
      <w:r w:rsidRPr="00471693">
        <w:t>свойство</w:t>
      </w:r>
      <w:r>
        <w:t xml:space="preserve"> </w:t>
      </w:r>
      <w:r w:rsidRPr="00471693">
        <w:t>результата</w:t>
      </w:r>
      <w:r>
        <w:t xml:space="preserve"> </w:t>
      </w:r>
      <w:r w:rsidRPr="00471693">
        <w:t>измерения,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результат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соотнесен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(первичным)</w:t>
      </w:r>
      <w:r>
        <w:t xml:space="preserve"> </w:t>
      </w:r>
      <w:r w:rsidRPr="00471693">
        <w:t>эталоном</w:t>
      </w:r>
      <w:r>
        <w:t xml:space="preserve"> </w:t>
      </w:r>
      <w:r w:rsidRPr="00471693">
        <w:t>через</w:t>
      </w:r>
      <w:r>
        <w:t xml:space="preserve"> </w:t>
      </w:r>
      <w:r w:rsidRPr="00471693">
        <w:t>документированную</w:t>
      </w:r>
      <w:r>
        <w:t xml:space="preserve"> </w:t>
      </w:r>
      <w:r w:rsidRPr="00471693">
        <w:t>неразрывную</w:t>
      </w:r>
      <w:r>
        <w:t xml:space="preserve"> </w:t>
      </w:r>
      <w:r w:rsidRPr="00471693">
        <w:t>цепь</w:t>
      </w:r>
      <w:r>
        <w:t xml:space="preserve"> </w:t>
      </w:r>
      <w:r w:rsidRPr="00471693">
        <w:t>поверок</w:t>
      </w:r>
      <w:r>
        <w:t xml:space="preserve"> </w:t>
      </w:r>
      <w:r w:rsidRPr="00471693">
        <w:t>и</w:t>
      </w:r>
      <w:r>
        <w:t xml:space="preserve"> </w:t>
      </w:r>
      <w:r w:rsidRPr="00471693">
        <w:t>калибровок;</w:t>
      </w:r>
    </w:p>
    <w:p w:rsidR="00471693" w:rsidRPr="00471693" w:rsidRDefault="00471693" w:rsidP="00471693">
      <w:r w:rsidRPr="00471693">
        <w:t>«метрологическая</w:t>
      </w:r>
      <w:r>
        <w:t xml:space="preserve"> </w:t>
      </w:r>
      <w:r w:rsidRPr="00471693">
        <w:t>экспертиза»</w:t>
      </w:r>
      <w:r>
        <w:t xml:space="preserve"> </w:t>
      </w:r>
      <w:r w:rsidRPr="00471693">
        <w:t>–</w:t>
      </w:r>
      <w:r>
        <w:t xml:space="preserve"> </w:t>
      </w:r>
      <w:r w:rsidRPr="00471693">
        <w:t>анализ</w:t>
      </w:r>
      <w:r>
        <w:t xml:space="preserve"> </w:t>
      </w:r>
      <w:r w:rsidRPr="00471693">
        <w:t>и</w:t>
      </w:r>
      <w:r>
        <w:t xml:space="preserve"> </w:t>
      </w:r>
      <w:r w:rsidRPr="00471693">
        <w:t>оценивание</w:t>
      </w:r>
      <w:r>
        <w:t xml:space="preserve"> </w:t>
      </w:r>
      <w:r w:rsidRPr="00471693">
        <w:t>правильности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полноты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метрологических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</w:t>
      </w:r>
      <w:r>
        <w:t xml:space="preserve"> </w:t>
      </w:r>
      <w:r w:rsidRPr="00471693">
        <w:t>норм,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единством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«национальный</w:t>
      </w:r>
      <w:r>
        <w:t xml:space="preserve"> </w:t>
      </w:r>
      <w:r w:rsidRPr="00471693">
        <w:t>(первичный)</w:t>
      </w:r>
      <w:r>
        <w:t xml:space="preserve"> </w:t>
      </w:r>
      <w:r w:rsidRPr="00471693">
        <w:t>эталон»</w:t>
      </w:r>
      <w:r>
        <w:t xml:space="preserve"> </w:t>
      </w:r>
      <w:r w:rsidRPr="00471693">
        <w:t>–</w:t>
      </w:r>
      <w:r>
        <w:t xml:space="preserve"> </w:t>
      </w:r>
      <w:r w:rsidRPr="00471693">
        <w:t>эталон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признанный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или</w:t>
      </w:r>
      <w:r>
        <w:t xml:space="preserve"> </w:t>
      </w:r>
      <w:r w:rsidRPr="00471693">
        <w:t>хозяйственной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основы</w:t>
      </w:r>
      <w:r>
        <w:t xml:space="preserve"> </w:t>
      </w:r>
      <w:r w:rsidRPr="00471693">
        <w:t>для</w:t>
      </w:r>
      <w:r>
        <w:t xml:space="preserve"> </w:t>
      </w:r>
      <w:r w:rsidRPr="00471693">
        <w:t>приписывания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другим</w:t>
      </w:r>
      <w:r>
        <w:t xml:space="preserve"> </w:t>
      </w:r>
      <w:r w:rsidRPr="00471693">
        <w:t>эталонам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рода;</w:t>
      </w:r>
    </w:p>
    <w:p w:rsidR="00471693" w:rsidRDefault="00471693" w:rsidP="00471693">
      <w:r w:rsidRPr="00471693">
        <w:t>«поверка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выполняемых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метрологическим</w:t>
      </w:r>
      <w:r>
        <w:t xml:space="preserve"> </w:t>
      </w:r>
      <w:r w:rsidRPr="00471693">
        <w:t>требованиям;</w:t>
      </w:r>
    </w:p>
    <w:p w:rsidR="00471693" w:rsidRDefault="00471693" w:rsidP="00471693">
      <w:r w:rsidRPr="00471693">
        <w:t>«</w:t>
      </w:r>
      <w:proofErr w:type="spellStart"/>
      <w:r w:rsidRPr="00471693">
        <w:t>референтная</w:t>
      </w:r>
      <w:proofErr w:type="spellEnd"/>
      <w:r>
        <w:t xml:space="preserve"> </w:t>
      </w:r>
      <w:r w:rsidRPr="00471693">
        <w:t>методика</w:t>
      </w:r>
      <w:r>
        <w:t xml:space="preserve"> </w:t>
      </w:r>
      <w:r w:rsidRPr="00471693">
        <w:t>(метод)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методика</w:t>
      </w:r>
      <w:r>
        <w:t xml:space="preserve"> </w:t>
      </w:r>
      <w:r w:rsidRPr="00471693">
        <w:t>(метод)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используемая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применены</w:t>
      </w:r>
      <w:r>
        <w:t xml:space="preserve"> </w:t>
      </w:r>
      <w:r w:rsidRPr="00471693">
        <w:t>для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правильности</w:t>
      </w:r>
      <w:r>
        <w:t xml:space="preserve"> </w:t>
      </w:r>
      <w:r w:rsidRPr="00471693">
        <w:t>измеренных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с</w:t>
      </w:r>
      <w:r>
        <w:t xml:space="preserve"> </w:t>
      </w:r>
      <w:r w:rsidRPr="00471693">
        <w:t>помощью</w:t>
      </w:r>
      <w:r>
        <w:t xml:space="preserve"> </w:t>
      </w:r>
      <w:r w:rsidRPr="00471693">
        <w:t>других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(методов)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рода,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калибровки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стандартных</w:t>
      </w:r>
      <w:r>
        <w:t xml:space="preserve"> </w:t>
      </w:r>
      <w:r w:rsidRPr="00471693">
        <w:t>образцов;</w:t>
      </w:r>
    </w:p>
    <w:p w:rsidR="00471693" w:rsidRPr="00471693" w:rsidRDefault="00471693" w:rsidP="00471693">
      <w:r w:rsidRPr="00471693">
        <w:t>«сличение</w:t>
      </w:r>
      <w:r>
        <w:t xml:space="preserve"> </w:t>
      </w:r>
      <w:r w:rsidRPr="00471693">
        <w:t>эталонов»</w:t>
      </w:r>
      <w:r>
        <w:t xml:space="preserve"> </w:t>
      </w:r>
      <w:r w:rsidRPr="00471693">
        <w:t>–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соотношения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при</w:t>
      </w:r>
      <w:r>
        <w:t xml:space="preserve"> </w:t>
      </w:r>
      <w:r w:rsidRPr="00471693">
        <w:t>воспроизведении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измерения</w:t>
      </w:r>
      <w:r>
        <w:t xml:space="preserve"> </w:t>
      </w:r>
      <w:r w:rsidRPr="00471693">
        <w:t>эталонами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одного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точности;</w:t>
      </w:r>
    </w:p>
    <w:p w:rsidR="00471693" w:rsidRDefault="00471693" w:rsidP="00471693">
      <w:r w:rsidRPr="00471693">
        <w:t>«средство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техническое</w:t>
      </w:r>
      <w:r>
        <w:t xml:space="preserve"> </w:t>
      </w:r>
      <w:r w:rsidRPr="00471693">
        <w:t>средство,</w:t>
      </w:r>
      <w:r>
        <w:t xml:space="preserve"> </w:t>
      </w:r>
      <w:r w:rsidRPr="00471693">
        <w:t>предназначенное</w:t>
      </w:r>
      <w:r>
        <w:t xml:space="preserve"> </w:t>
      </w:r>
      <w:r w:rsidRPr="00471693">
        <w:t>для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и</w:t>
      </w:r>
      <w:r>
        <w:t xml:space="preserve"> </w:t>
      </w:r>
      <w:r w:rsidRPr="00471693">
        <w:t>имеющее</w:t>
      </w:r>
      <w:r>
        <w:t xml:space="preserve"> </w:t>
      </w:r>
      <w:r w:rsidRPr="00471693">
        <w:t>метрологические</w:t>
      </w:r>
      <w:r>
        <w:t xml:space="preserve"> </w:t>
      </w:r>
      <w:r w:rsidRPr="00471693">
        <w:t>характеристики;</w:t>
      </w:r>
    </w:p>
    <w:p w:rsidR="00471693" w:rsidRPr="00471693" w:rsidRDefault="00471693" w:rsidP="00471693">
      <w:r w:rsidRPr="00471693">
        <w:t>«стандартный</w:t>
      </w:r>
      <w:r>
        <w:t xml:space="preserve"> </w:t>
      </w:r>
      <w:r w:rsidRPr="00471693">
        <w:t>образец»</w:t>
      </w:r>
      <w:r>
        <w:t xml:space="preserve"> </w:t>
      </w:r>
      <w:r w:rsidRPr="00471693">
        <w:t>–</w:t>
      </w:r>
      <w:r>
        <w:t xml:space="preserve"> </w:t>
      </w:r>
      <w:r w:rsidRPr="00471693">
        <w:t>материал</w:t>
      </w:r>
      <w:r>
        <w:t xml:space="preserve"> </w:t>
      </w:r>
      <w:r w:rsidRPr="00471693">
        <w:t>(вещество)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установленными</w:t>
      </w:r>
      <w:r>
        <w:t xml:space="preserve"> </w:t>
      </w:r>
      <w:r w:rsidRPr="00471693">
        <w:t>показателями</w:t>
      </w:r>
      <w:r>
        <w:t xml:space="preserve"> </w:t>
      </w:r>
      <w:r w:rsidRPr="00471693">
        <w:t>точности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и</w:t>
      </w:r>
      <w:r>
        <w:t xml:space="preserve"> </w:t>
      </w:r>
      <w:r w:rsidRPr="00471693">
        <w:t>метрологической</w:t>
      </w:r>
      <w:r>
        <w:t xml:space="preserve"> </w:t>
      </w:r>
      <w:proofErr w:type="spellStart"/>
      <w:r w:rsidRPr="00471693">
        <w:t>прослеживаемостью</w:t>
      </w:r>
      <w:proofErr w:type="spellEnd"/>
      <w:r w:rsidRPr="00471693">
        <w:t>,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однородный</w:t>
      </w:r>
      <w:r>
        <w:t xml:space="preserve"> </w:t>
      </w:r>
      <w:r w:rsidRPr="00471693">
        <w:t>и</w:t>
      </w:r>
      <w:r>
        <w:t xml:space="preserve"> </w:t>
      </w:r>
      <w:r w:rsidRPr="00471693">
        <w:t>стабильный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свойств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его</w:t>
      </w:r>
      <w:r>
        <w:t xml:space="preserve"> </w:t>
      </w:r>
      <w:r w:rsidRPr="00471693">
        <w:t>при</w:t>
      </w:r>
      <w:r>
        <w:t xml:space="preserve"> </w:t>
      </w:r>
      <w:r w:rsidRPr="00471693">
        <w:t>измерении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при</w:t>
      </w:r>
      <w:r>
        <w:t xml:space="preserve"> </w:t>
      </w:r>
      <w:r w:rsidRPr="00471693">
        <w:t>оценивании</w:t>
      </w:r>
      <w:r>
        <w:t xml:space="preserve"> </w:t>
      </w:r>
      <w:r w:rsidRPr="00471693">
        <w:t>качественных</w:t>
      </w:r>
      <w:r>
        <w:t xml:space="preserve"> </w:t>
      </w:r>
      <w:r w:rsidRPr="00471693">
        <w:t>свойств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предполагаемым</w:t>
      </w:r>
      <w:r>
        <w:t xml:space="preserve"> </w:t>
      </w:r>
      <w:r w:rsidRPr="00471693">
        <w:t>назначением;</w:t>
      </w:r>
    </w:p>
    <w:p w:rsidR="00471693" w:rsidRDefault="00471693" w:rsidP="00471693">
      <w:r w:rsidRPr="00471693">
        <w:t>«утверждение</w:t>
      </w:r>
      <w:r>
        <w:t xml:space="preserve"> </w:t>
      </w:r>
      <w:r w:rsidRPr="00471693">
        <w:t>типа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измерений»</w:t>
      </w:r>
      <w:r>
        <w:t xml:space="preserve"> </w:t>
      </w:r>
      <w:r w:rsidRPr="00471693">
        <w:t>–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измерения</w:t>
      </w:r>
      <w:r>
        <w:t xml:space="preserve"> </w:t>
      </w:r>
      <w:r w:rsidRPr="00471693">
        <w:t>утвержденного</w:t>
      </w:r>
      <w:r>
        <w:t xml:space="preserve"> </w:t>
      </w:r>
      <w:r w:rsidRPr="00471693">
        <w:t>типа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положительных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испытаний;</w:t>
      </w:r>
    </w:p>
    <w:p w:rsidR="00471693" w:rsidRDefault="00471693" w:rsidP="00471693">
      <w:r w:rsidRPr="00471693">
        <w:t>«утверждение</w:t>
      </w:r>
      <w:r>
        <w:t xml:space="preserve"> </w:t>
      </w:r>
      <w:r w:rsidRPr="00471693">
        <w:t>типа</w:t>
      </w:r>
      <w:r>
        <w:t xml:space="preserve"> </w:t>
      </w:r>
      <w:r w:rsidRPr="00471693">
        <w:t>стандартного</w:t>
      </w:r>
      <w:r>
        <w:t xml:space="preserve"> </w:t>
      </w:r>
      <w:r w:rsidRPr="00471693">
        <w:t>образца»</w:t>
      </w:r>
      <w:r>
        <w:t xml:space="preserve"> </w:t>
      </w:r>
      <w:r w:rsidRPr="00471693">
        <w:t>–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о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стандартного</w:t>
      </w:r>
      <w:r>
        <w:t xml:space="preserve"> </w:t>
      </w:r>
      <w:r w:rsidRPr="00471693">
        <w:t>образца</w:t>
      </w:r>
      <w:r>
        <w:t xml:space="preserve"> </w:t>
      </w:r>
      <w:r w:rsidRPr="00471693">
        <w:t>утвержденного</w:t>
      </w:r>
      <w:r>
        <w:t xml:space="preserve"> </w:t>
      </w:r>
      <w:r w:rsidRPr="00471693">
        <w:t>типа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положительных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испытаний;</w:t>
      </w:r>
    </w:p>
    <w:p w:rsidR="00471693" w:rsidRPr="00471693" w:rsidRDefault="00471693" w:rsidP="00471693">
      <w:r w:rsidRPr="00471693">
        <w:t>«шкала</w:t>
      </w:r>
      <w:r>
        <w:t xml:space="preserve"> </w:t>
      </w:r>
      <w:r w:rsidRPr="00471693">
        <w:t>величины»</w:t>
      </w:r>
      <w:r>
        <w:t xml:space="preserve"> </w:t>
      </w:r>
      <w:r w:rsidRPr="00471693">
        <w:t>–</w:t>
      </w:r>
      <w:r>
        <w:t xml:space="preserve"> </w:t>
      </w:r>
      <w:r w:rsidRPr="00471693">
        <w:t>упорядоченная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величины,</w:t>
      </w:r>
      <w:r>
        <w:t xml:space="preserve"> </w:t>
      </w:r>
      <w:r w:rsidRPr="00471693">
        <w:t>служащая</w:t>
      </w:r>
      <w:r>
        <w:t xml:space="preserve"> </w:t>
      </w:r>
      <w:r w:rsidRPr="00471693">
        <w:t>исходной</w:t>
      </w:r>
      <w:r>
        <w:t xml:space="preserve"> </w:t>
      </w:r>
      <w:r w:rsidRPr="00471693">
        <w:t>основой</w:t>
      </w:r>
      <w:r>
        <w:t xml:space="preserve"> </w:t>
      </w:r>
      <w:r w:rsidRPr="00471693">
        <w:t>для</w:t>
      </w:r>
      <w:r>
        <w:t xml:space="preserve"> </w:t>
      </w:r>
      <w:r w:rsidRPr="00471693">
        <w:t>измерения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величины;</w:t>
      </w:r>
    </w:p>
    <w:p w:rsidR="00471693" w:rsidRDefault="00471693" w:rsidP="00471693">
      <w:r w:rsidRPr="00471693">
        <w:t>«эталон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величины»</w:t>
      </w:r>
      <w:r>
        <w:t xml:space="preserve"> </w:t>
      </w:r>
      <w:r w:rsidRPr="00471693">
        <w:t>–</w:t>
      </w:r>
      <w:r>
        <w:t xml:space="preserve"> </w:t>
      </w:r>
      <w:r w:rsidRPr="00471693">
        <w:t>техническое</w:t>
      </w:r>
      <w:r>
        <w:t xml:space="preserve"> </w:t>
      </w:r>
      <w:r w:rsidRPr="00471693">
        <w:t>средство</w:t>
      </w:r>
      <w:r>
        <w:t xml:space="preserve"> </w:t>
      </w:r>
      <w:r w:rsidRPr="00471693">
        <w:t>(комплекс</w:t>
      </w:r>
      <w:r>
        <w:t xml:space="preserve"> </w:t>
      </w:r>
      <w:r w:rsidRPr="00471693">
        <w:t>средств),</w:t>
      </w:r>
      <w:r>
        <w:t xml:space="preserve"> </w:t>
      </w:r>
      <w:r w:rsidRPr="00471693">
        <w:t>предназначенное</w:t>
      </w:r>
      <w:r>
        <w:t xml:space="preserve"> </w:t>
      </w:r>
      <w:r w:rsidRPr="00471693">
        <w:t>для</w:t>
      </w:r>
      <w:r>
        <w:t xml:space="preserve"> </w:t>
      </w:r>
      <w:r w:rsidRPr="00471693">
        <w:t>воспроизведения,</w:t>
      </w:r>
      <w:r>
        <w:t xml:space="preserve"> </w:t>
      </w:r>
      <w:r w:rsidRPr="00471693">
        <w:t>хранения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или</w:t>
      </w:r>
      <w:r>
        <w:t xml:space="preserve"> </w:t>
      </w:r>
      <w:r w:rsidRPr="00471693">
        <w:t>шкалы</w:t>
      </w:r>
      <w:r>
        <w:t xml:space="preserve"> </w:t>
      </w:r>
      <w:r w:rsidRPr="00471693">
        <w:t>величины.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согласованную</w:t>
      </w:r>
      <w:r>
        <w:t xml:space="preserve"> </w:t>
      </w:r>
      <w:r w:rsidRPr="00471693">
        <w:t>политику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обеспечивающих: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путем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правил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эталонов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стандартных</w:t>
      </w:r>
      <w:r>
        <w:t xml:space="preserve"> </w:t>
      </w:r>
      <w:r w:rsidRPr="00471693">
        <w:t>образцов</w:t>
      </w:r>
      <w:r>
        <w:t xml:space="preserve"> </w:t>
      </w:r>
      <w:r w:rsidRPr="00471693">
        <w:t>и</w:t>
      </w:r>
      <w:r>
        <w:t xml:space="preserve"> </w:t>
      </w:r>
      <w:r w:rsidRPr="00471693">
        <w:t>аттестованных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(методов)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для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метрологическая</w:t>
      </w:r>
      <w:r>
        <w:t xml:space="preserve"> </w:t>
      </w:r>
      <w:proofErr w:type="spellStart"/>
      <w:r w:rsidRPr="00471693">
        <w:t>прослеживаемость</w:t>
      </w:r>
      <w:proofErr w:type="spellEnd"/>
      <w:r>
        <w:t xml:space="preserve"> </w:t>
      </w:r>
      <w:r w:rsidRPr="00471693">
        <w:t>получаемых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помощью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к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единиц</w:t>
      </w:r>
      <w:r>
        <w:t xml:space="preserve"> </w:t>
      </w:r>
      <w:r w:rsidRPr="00471693">
        <w:t>(СИ),</w:t>
      </w:r>
      <w:r>
        <w:t xml:space="preserve"> </w:t>
      </w:r>
      <w:r w:rsidRPr="00471693">
        <w:t>к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(первичным)</w:t>
      </w:r>
      <w:r>
        <w:t xml:space="preserve"> </w:t>
      </w:r>
      <w:r w:rsidRPr="00471693">
        <w:t>эталонам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эталонам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взаимное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фондах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порядков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измерениям,</w:t>
      </w:r>
      <w:r>
        <w:t xml:space="preserve"> </w:t>
      </w:r>
      <w:r w:rsidRPr="00471693">
        <w:t>единицам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эталонам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и</w:t>
      </w:r>
      <w:r>
        <w:t xml:space="preserve"> </w:t>
      </w:r>
      <w:r w:rsidRPr="00471693">
        <w:t>шкалам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средствам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стандартным</w:t>
      </w:r>
      <w:r>
        <w:t xml:space="preserve"> </w:t>
      </w:r>
      <w:r w:rsidRPr="00471693">
        <w:t>образцам,</w:t>
      </w:r>
      <w:r>
        <w:t xml:space="preserve"> </w:t>
      </w:r>
      <w:r w:rsidRPr="00471693">
        <w:t>методикам</w:t>
      </w:r>
      <w:r>
        <w:t xml:space="preserve"> </w:t>
      </w:r>
      <w:r w:rsidRPr="00471693">
        <w:t>(методам)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lastRenderedPageBreak/>
        <w:t>документов,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по</w:t>
      </w:r>
      <w:r>
        <w:t xml:space="preserve"> </w:t>
      </w:r>
      <w:r w:rsidRPr="00471693">
        <w:t>метрологии</w:t>
      </w:r>
      <w:r>
        <w:t xml:space="preserve"> </w:t>
      </w:r>
      <w:r w:rsidRPr="00471693">
        <w:t>и</w:t>
      </w:r>
      <w:r>
        <w:t xml:space="preserve"> </w:t>
      </w:r>
      <w:r w:rsidRPr="00471693">
        <w:t>стандартизации.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взаимное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выполненных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(нотифицированными)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на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утвержденным</w:t>
      </w:r>
      <w:r>
        <w:t xml:space="preserve"> </w:t>
      </w:r>
      <w:r w:rsidRPr="00471693">
        <w:t>порядкам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этих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измерений.</w:t>
      </w:r>
    </w:p>
    <w:p w:rsidR="00471693" w:rsidRPr="00471693" w:rsidRDefault="00471693" w:rsidP="00471693">
      <w:r w:rsidRPr="00471693">
        <w:t>Признание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средствам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изготовленным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метрологической</w:t>
      </w:r>
      <w:r>
        <w:t xml:space="preserve"> </w:t>
      </w:r>
      <w:proofErr w:type="spellStart"/>
      <w:r w:rsidRPr="00471693">
        <w:t>прослеживаемости</w:t>
      </w:r>
      <w:proofErr w:type="spellEnd"/>
      <w:r>
        <w:t xml:space="preserve"> </w:t>
      </w:r>
      <w:r w:rsidRPr="00471693">
        <w:t>результатов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эталонов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стандартных</w:t>
      </w:r>
      <w:r>
        <w:t xml:space="preserve"> </w:t>
      </w:r>
      <w:r w:rsidRPr="00471693">
        <w:t>образцов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(первичным)</w:t>
      </w:r>
      <w:r>
        <w:t xml:space="preserve"> </w:t>
      </w:r>
      <w:r w:rsidRPr="00471693">
        <w:t>эталонам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единиц</w:t>
      </w:r>
      <w:r>
        <w:t xml:space="preserve"> </w:t>
      </w:r>
      <w:r w:rsidRPr="00471693">
        <w:t>(СИ)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организуют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и</w:t>
      </w:r>
      <w:r>
        <w:t xml:space="preserve"> </w:t>
      </w:r>
      <w:r w:rsidRPr="00471693">
        <w:t>совершенствованию</w:t>
      </w:r>
      <w:r>
        <w:t xml:space="preserve"> </w:t>
      </w:r>
      <w:r w:rsidRPr="00471693">
        <w:t>эталонов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номенклатуры</w:t>
      </w:r>
      <w:r>
        <w:t xml:space="preserve"> </w:t>
      </w:r>
      <w:r w:rsidRPr="00471693">
        <w:t>стандартных</w:t>
      </w:r>
      <w:r>
        <w:t xml:space="preserve"> </w:t>
      </w:r>
      <w:r w:rsidRPr="00471693">
        <w:t>образцов,</w:t>
      </w:r>
      <w:r>
        <w:t xml:space="preserve"> </w:t>
      </w:r>
      <w:r w:rsidRPr="00471693">
        <w:t>установлению</w:t>
      </w:r>
      <w:r>
        <w:t xml:space="preserve"> </w:t>
      </w:r>
      <w:r w:rsidRPr="00471693">
        <w:t>эквивалентности</w:t>
      </w:r>
      <w:r>
        <w:t xml:space="preserve"> </w:t>
      </w:r>
      <w:r w:rsidRPr="00471693">
        <w:t>эталонов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путем</w:t>
      </w:r>
      <w:r>
        <w:t xml:space="preserve"> </w:t>
      </w:r>
      <w:r w:rsidRPr="00471693">
        <w:t>их</w:t>
      </w:r>
      <w:r>
        <w:t xml:space="preserve"> </w:t>
      </w:r>
      <w:r w:rsidRPr="00471693">
        <w:t>регулярного</w:t>
      </w:r>
      <w:r>
        <w:t xml:space="preserve"> </w:t>
      </w:r>
      <w:r w:rsidRPr="00471693">
        <w:t>сличения.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аттестованные</w:t>
      </w:r>
      <w:r>
        <w:t xml:space="preserve"> </w:t>
      </w:r>
      <w:r w:rsidRPr="00471693">
        <w:t>методики</w:t>
      </w:r>
      <w:r>
        <w:t xml:space="preserve"> </w:t>
      </w:r>
      <w:r w:rsidRPr="00471693">
        <w:t>(методы)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в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областях,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эталонах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и</w:t>
      </w:r>
      <w:r>
        <w:t xml:space="preserve"> </w:t>
      </w:r>
      <w:r w:rsidRPr="00471693">
        <w:t>шкалах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утвержденных</w:t>
      </w:r>
      <w:r>
        <w:t xml:space="preserve"> </w:t>
      </w:r>
      <w:r w:rsidRPr="00471693">
        <w:t>типах</w:t>
      </w:r>
      <w:r>
        <w:t xml:space="preserve"> </w:t>
      </w:r>
      <w:r w:rsidRPr="00471693">
        <w:t>стандартных</w:t>
      </w:r>
      <w:r>
        <w:t xml:space="preserve"> </w:t>
      </w:r>
      <w:r w:rsidRPr="00471693">
        <w:t>образцов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утвержденных</w:t>
      </w:r>
      <w:r>
        <w:t xml:space="preserve"> </w:t>
      </w:r>
      <w:r w:rsidRPr="00471693">
        <w:t>типах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измерений</w:t>
      </w:r>
      <w:r>
        <w:t xml:space="preserve"> </w:t>
      </w:r>
      <w:r w:rsidRPr="00471693">
        <w:t>образуют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фонды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измерений.</w:t>
      </w:r>
    </w:p>
    <w:p w:rsidR="00471693" w:rsidRPr="00471693" w:rsidRDefault="00471693" w:rsidP="00471693">
      <w:r w:rsidRPr="00471693">
        <w:t>Ведение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фондов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взаимное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фондах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организуется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устанавливаемом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наделяют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консультации,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позиций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координацию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документы: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внесистемных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величин,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их</w:t>
      </w:r>
      <w:r>
        <w:t xml:space="preserve"> </w:t>
      </w:r>
      <w:r w:rsidRPr="00471693">
        <w:t>соотношения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системой</w:t>
      </w:r>
      <w:r>
        <w:t xml:space="preserve"> </w:t>
      </w:r>
      <w:r w:rsidRPr="00471693">
        <w:t>единиц</w:t>
      </w:r>
      <w:r>
        <w:t xml:space="preserve"> </w:t>
      </w:r>
      <w:r w:rsidRPr="00471693">
        <w:t>(СИ);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порядки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метрологической</w:t>
      </w:r>
      <w:r>
        <w:t xml:space="preserve"> </w:t>
      </w:r>
      <w:r w:rsidRPr="00471693">
        <w:t>экспертизы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добровольной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методы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</w:t>
      </w:r>
      <w:r>
        <w:t xml:space="preserve"> </w:t>
      </w:r>
      <w:r w:rsidRPr="00471693">
        <w:t>и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отбора</w:t>
      </w:r>
      <w:r>
        <w:t xml:space="preserve"> </w:t>
      </w:r>
      <w:r w:rsidRPr="00471693">
        <w:t>образцов,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регламента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межлабораторных</w:t>
      </w:r>
      <w:r>
        <w:t xml:space="preserve"> </w:t>
      </w:r>
      <w:r w:rsidRPr="00471693">
        <w:t>сравнительных</w:t>
      </w:r>
      <w:r>
        <w:t xml:space="preserve"> </w:t>
      </w:r>
      <w:r w:rsidRPr="00471693">
        <w:t>испытаний</w:t>
      </w:r>
      <w:r>
        <w:t xml:space="preserve"> </w:t>
      </w:r>
      <w:r w:rsidRPr="00471693">
        <w:t>(межлабораторных</w:t>
      </w:r>
      <w:r>
        <w:t xml:space="preserve"> </w:t>
      </w:r>
      <w:r w:rsidRPr="00471693">
        <w:t>сличений);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метрологической</w:t>
      </w:r>
      <w:r>
        <w:t xml:space="preserve"> </w:t>
      </w:r>
      <w:r w:rsidRPr="00471693">
        <w:t>аттестации</w:t>
      </w:r>
      <w:r>
        <w:t xml:space="preserve"> </w:t>
      </w:r>
      <w:r w:rsidRPr="00471693">
        <w:t>методики</w:t>
      </w:r>
      <w:r>
        <w:t xml:space="preserve"> </w:t>
      </w:r>
      <w:r w:rsidRPr="00471693">
        <w:t>(метода)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аттестации</w:t>
      </w:r>
      <w:r>
        <w:t xml:space="preserve"> </w:t>
      </w:r>
      <w:r w:rsidRPr="00471693">
        <w:t>методики</w:t>
      </w:r>
      <w:r>
        <w:t xml:space="preserve"> </w:t>
      </w:r>
      <w:r w:rsidRPr="00471693">
        <w:t>(метода)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принимаемой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proofErr w:type="spellStart"/>
      <w:r w:rsidRPr="00471693">
        <w:t>референтной</w:t>
      </w:r>
      <w:proofErr w:type="spellEnd"/>
      <w:r>
        <w:t xml:space="preserve"> </w:t>
      </w:r>
      <w:r w:rsidRPr="00471693">
        <w:t>методики</w:t>
      </w:r>
      <w:r>
        <w:t xml:space="preserve"> </w:t>
      </w:r>
      <w:r w:rsidRPr="00471693">
        <w:t>(метода)</w:t>
      </w:r>
      <w:r>
        <w:t xml:space="preserve"> </w:t>
      </w:r>
      <w:r w:rsidRPr="00471693">
        <w:t>измерений;</w:t>
      </w:r>
    </w:p>
    <w:p w:rsidR="00471693" w:rsidRDefault="00471693" w:rsidP="00471693">
      <w:r w:rsidRPr="00471693">
        <w:t>порядок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типа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утверждения</w:t>
      </w:r>
      <w:r>
        <w:t xml:space="preserve"> </w:t>
      </w:r>
      <w:r w:rsidRPr="00471693">
        <w:t>типа</w:t>
      </w:r>
      <w:r>
        <w:t xml:space="preserve"> </w:t>
      </w:r>
      <w:r w:rsidRPr="00471693">
        <w:t>стандартного</w:t>
      </w:r>
      <w:r>
        <w:t xml:space="preserve"> </w:t>
      </w:r>
      <w:r w:rsidRPr="00471693">
        <w:t>образца;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поверки</w:t>
      </w:r>
      <w:r>
        <w:t xml:space="preserve"> </w:t>
      </w:r>
      <w:r w:rsidRPr="00471693">
        <w:t>и</w:t>
      </w:r>
      <w:r>
        <w:t xml:space="preserve"> </w:t>
      </w:r>
      <w:r w:rsidRPr="00471693">
        <w:t>калибровки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измерений;</w:t>
      </w:r>
    </w:p>
    <w:p w:rsidR="00C95944" w:rsidRDefault="00471693" w:rsidP="00471693">
      <w:r w:rsidRPr="00471693">
        <w:t>4)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единства</w:t>
      </w:r>
      <w:r>
        <w:t xml:space="preserve"> </w:t>
      </w:r>
      <w:r w:rsidRPr="00471693">
        <w:t>измерений,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фондах</w:t>
      </w:r>
      <w:r>
        <w:t xml:space="preserve"> </w:t>
      </w:r>
      <w:r w:rsidRPr="00471693">
        <w:t>государств-членов.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lastRenderedPageBreak/>
        <w:t>Приложение №</w:t>
      </w:r>
      <w:r w:rsidR="00471693" w:rsidRPr="00471693">
        <w:t>11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</w:p>
    <w:p w:rsidR="00471693" w:rsidRDefault="00471693" w:rsidP="00471693"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«апелляция»</w:t>
      </w:r>
      <w:r>
        <w:t xml:space="preserve"> </w:t>
      </w:r>
      <w:r w:rsidRPr="00471693">
        <w:t>–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</w:t>
      </w:r>
      <w:r>
        <w:t xml:space="preserve"> </w:t>
      </w:r>
      <w:r w:rsidRPr="00471693">
        <w:t>пересмотре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соответствия;</w:t>
      </w:r>
    </w:p>
    <w:p w:rsidR="00471693" w:rsidRPr="00471693" w:rsidRDefault="00471693" w:rsidP="00471693">
      <w:r w:rsidRPr="00471693">
        <w:t>«аттестация</w:t>
      </w:r>
      <w:r>
        <w:t xml:space="preserve"> </w:t>
      </w:r>
      <w:r w:rsidRPr="00471693">
        <w:t>эксперта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и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его</w:t>
      </w:r>
      <w:r>
        <w:t xml:space="preserve"> </w:t>
      </w:r>
      <w:r w:rsidRPr="00471693">
        <w:t>компетентности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аккредитации;</w:t>
      </w:r>
    </w:p>
    <w:p w:rsidR="00471693" w:rsidRPr="00471693" w:rsidRDefault="00471693" w:rsidP="00471693">
      <w:r w:rsidRPr="00471693">
        <w:t>«жалоба»</w:t>
      </w:r>
      <w:r>
        <w:t xml:space="preserve"> </w:t>
      </w:r>
      <w:r w:rsidRPr="00471693">
        <w:t>–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выражение</w:t>
      </w:r>
      <w:r>
        <w:t xml:space="preserve"> </w:t>
      </w:r>
      <w:r w:rsidRPr="00471693">
        <w:t>неудовлетворенности</w:t>
      </w:r>
      <w:r>
        <w:t xml:space="preserve"> </w:t>
      </w:r>
      <w:r w:rsidRPr="00471693">
        <w:t>действиями</w:t>
      </w:r>
      <w:r>
        <w:t xml:space="preserve"> </w:t>
      </w:r>
      <w:r w:rsidRPr="00471693">
        <w:t>(бездействием)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со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любого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требующее</w:t>
      </w:r>
      <w:r>
        <w:t xml:space="preserve"> </w:t>
      </w:r>
      <w:r w:rsidRPr="00471693">
        <w:t>ответа;</w:t>
      </w:r>
    </w:p>
    <w:p w:rsidR="00471693" w:rsidRDefault="00471693" w:rsidP="00471693">
      <w:r w:rsidRPr="00471693">
        <w:t>«заявитель</w:t>
      </w:r>
      <w:r>
        <w:t xml:space="preserve"> </w:t>
      </w:r>
      <w:r w:rsidRPr="00471693">
        <w:t>на</w:t>
      </w:r>
      <w:r>
        <w:t xml:space="preserve"> </w:t>
      </w:r>
      <w:r w:rsidRPr="00471693">
        <w:t>аккредитацию»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претендующее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соответствия;</w:t>
      </w:r>
    </w:p>
    <w:p w:rsidR="00471693" w:rsidRPr="00471693" w:rsidRDefault="00471693" w:rsidP="00471693">
      <w:r w:rsidRPr="00471693">
        <w:t>«орган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аккредитации;</w:t>
      </w:r>
    </w:p>
    <w:p w:rsidR="00471693" w:rsidRPr="00471693" w:rsidRDefault="00471693" w:rsidP="00471693">
      <w:r w:rsidRPr="00471693">
        <w:t>«технический</w:t>
      </w:r>
      <w:r>
        <w:t xml:space="preserve"> </w:t>
      </w:r>
      <w:r w:rsidRPr="00471693">
        <w:t>эксперт»</w:t>
      </w:r>
      <w:r>
        <w:t xml:space="preserve"> </w:t>
      </w:r>
      <w:r w:rsidRPr="00471693">
        <w:t>–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обладающее</w:t>
      </w:r>
      <w:r>
        <w:t xml:space="preserve"> </w:t>
      </w:r>
      <w:r w:rsidRPr="00471693">
        <w:t>специальными</w:t>
      </w:r>
      <w:r>
        <w:t xml:space="preserve"> </w:t>
      </w:r>
      <w:r w:rsidRPr="00471693">
        <w:t>знаниями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аккредитации,</w:t>
      </w:r>
      <w:r>
        <w:t xml:space="preserve"> </w:t>
      </w:r>
      <w:r w:rsidRPr="00471693">
        <w:t>привлекаемое</w:t>
      </w:r>
      <w:r>
        <w:t xml:space="preserve"> </w:t>
      </w:r>
      <w:r w:rsidRPr="00471693">
        <w:t>и</w:t>
      </w:r>
      <w:r>
        <w:t xml:space="preserve"> </w:t>
      </w:r>
      <w:r w:rsidRPr="00471693">
        <w:t>назначаемое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включенное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экспертов;</w:t>
      </w:r>
    </w:p>
    <w:p w:rsidR="00471693" w:rsidRPr="00471693" w:rsidRDefault="00471693" w:rsidP="00471693">
      <w:r w:rsidRPr="00471693">
        <w:t>«эксперт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аккредитации»</w:t>
      </w:r>
      <w:r>
        <w:t xml:space="preserve"> </w:t>
      </w:r>
      <w:r w:rsidRPr="00471693">
        <w:t>–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аттестованное</w:t>
      </w:r>
      <w:r>
        <w:t xml:space="preserve"> </w:t>
      </w:r>
      <w:r w:rsidRPr="00471693">
        <w:t>и</w:t>
      </w:r>
      <w:r>
        <w:t xml:space="preserve"> </w:t>
      </w:r>
      <w:r w:rsidRPr="00471693">
        <w:t>назначенное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и</w:t>
      </w:r>
      <w:r>
        <w:t xml:space="preserve"> </w:t>
      </w:r>
      <w:r w:rsidRPr="00471693">
        <w:t>включенное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посредством:</w:t>
      </w:r>
    </w:p>
    <w:p w:rsidR="00471693" w:rsidRPr="00471693" w:rsidRDefault="00471693" w:rsidP="00471693">
      <w:r w:rsidRPr="00471693">
        <w:t>принятия</w:t>
      </w:r>
      <w:r>
        <w:t xml:space="preserve"> </w:t>
      </w:r>
      <w:r w:rsidRPr="00471693">
        <w:t>правил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аккредитации;</w:t>
      </w:r>
    </w:p>
    <w:p w:rsidR="00471693" w:rsidRPr="00471693" w:rsidRDefault="00471693" w:rsidP="00471693">
      <w:r w:rsidRPr="00471693">
        <w:t>применения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аккредитации,</w:t>
      </w:r>
      <w:r>
        <w:t xml:space="preserve"> </w:t>
      </w:r>
      <w:r w:rsidRPr="00471693">
        <w:t>разработанных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стандартов;</w:t>
      </w:r>
    </w:p>
    <w:p w:rsidR="00471693" w:rsidRPr="00471693" w:rsidRDefault="00471693" w:rsidP="00471693">
      <w:r w:rsidRPr="00471693">
        <w:t>обеспечения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межлабораторных</w:t>
      </w:r>
      <w:r>
        <w:t xml:space="preserve"> </w:t>
      </w:r>
      <w:r w:rsidRPr="00471693">
        <w:t>сравнительных</w:t>
      </w:r>
      <w:r>
        <w:t xml:space="preserve"> </w:t>
      </w:r>
      <w:r w:rsidRPr="00471693">
        <w:t>испытаний</w:t>
      </w:r>
      <w:r>
        <w:t xml:space="preserve"> </w:t>
      </w:r>
      <w:r w:rsidRPr="00471693">
        <w:t>(межлабораторных</w:t>
      </w:r>
      <w:r>
        <w:t xml:space="preserve"> </w:t>
      </w:r>
      <w:r w:rsidRPr="00471693">
        <w:t>сличений);</w:t>
      </w:r>
    </w:p>
    <w:p w:rsidR="00471693" w:rsidRPr="00471693" w:rsidRDefault="00471693" w:rsidP="00471693"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открытости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безвозмездности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своевременности.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взаимно</w:t>
      </w:r>
      <w:r>
        <w:t xml:space="preserve"> </w:t>
      </w:r>
      <w:r w:rsidRPr="00471693">
        <w:t>признают</w:t>
      </w:r>
      <w:r>
        <w:t xml:space="preserve"> </w:t>
      </w:r>
      <w:r w:rsidRPr="00471693">
        <w:t>аккредитацию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испытательных</w:t>
      </w:r>
      <w:r>
        <w:t xml:space="preserve"> </w:t>
      </w:r>
      <w:r w:rsidRPr="00471693">
        <w:t>лабораторий</w:t>
      </w:r>
      <w:r>
        <w:t xml:space="preserve"> </w:t>
      </w:r>
      <w:r w:rsidRPr="00471693">
        <w:t>(центров))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статьи</w:t>
      </w:r>
      <w:r>
        <w:t xml:space="preserve"> </w:t>
      </w:r>
      <w:r w:rsidRPr="00471693">
        <w:t>54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полномочия: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ведение:</w:t>
      </w:r>
    </w:p>
    <w:p w:rsidR="00471693" w:rsidRPr="00471693" w:rsidRDefault="00471693" w:rsidP="00471693">
      <w:r w:rsidRPr="00471693">
        <w:t>реестра</w:t>
      </w:r>
      <w:r>
        <w:t xml:space="preserve"> </w:t>
      </w:r>
      <w:r w:rsidRPr="00471693">
        <w:t>аккредитованных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соответствия;</w:t>
      </w:r>
    </w:p>
    <w:p w:rsidR="00471693" w:rsidRPr="00471693" w:rsidRDefault="00471693" w:rsidP="00471693">
      <w:r w:rsidRPr="00471693">
        <w:t>реестра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аккредитации;</w:t>
      </w:r>
    </w:p>
    <w:p w:rsidR="00471693" w:rsidRPr="00471693" w:rsidRDefault="00471693" w:rsidP="00471693">
      <w:r w:rsidRPr="00471693">
        <w:t>реестра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экспертов;</w:t>
      </w:r>
    </w:p>
    <w:p w:rsidR="00471693" w:rsidRPr="00471693" w:rsidRDefault="00471693" w:rsidP="00471693">
      <w:r w:rsidRPr="00471693">
        <w:t>национальной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реестра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интегрированную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Союза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из</w:t>
      </w:r>
      <w:r>
        <w:t xml:space="preserve"> </w:t>
      </w:r>
      <w:r w:rsidRPr="00471693">
        <w:t>реестров</w:t>
      </w:r>
      <w:r>
        <w:t xml:space="preserve"> </w:t>
      </w:r>
      <w:r w:rsidRPr="00471693">
        <w:t>аккредитованных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экспертов,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Договором;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представителям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взаимные</w:t>
      </w:r>
      <w:r>
        <w:t xml:space="preserve"> </w:t>
      </w:r>
      <w:r w:rsidRPr="00471693">
        <w:t>сравнительные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равнозначности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процедур;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рассматривают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апелляций,</w:t>
      </w:r>
      <w:r>
        <w:t xml:space="preserve"> </w:t>
      </w:r>
      <w:r w:rsidRPr="00471693">
        <w:t>поданных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</w:t>
      </w:r>
      <w:r>
        <w:t xml:space="preserve"> </w:t>
      </w:r>
      <w:r w:rsidRPr="00471693">
        <w:t>пересмотре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этих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рассматривают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жалоб,</w:t>
      </w:r>
      <w:r>
        <w:t xml:space="preserve"> </w:t>
      </w:r>
      <w:r w:rsidRPr="00471693">
        <w:t>поступающих</w:t>
      </w:r>
      <w:r>
        <w:t xml:space="preserve"> </w:t>
      </w:r>
      <w:r w:rsidRPr="00471693">
        <w:t>от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аккредитованных</w:t>
      </w:r>
      <w:r>
        <w:t xml:space="preserve"> </w:t>
      </w:r>
      <w:r w:rsidRPr="00471693">
        <w:t>ими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соответствия.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Актуальная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об</w:t>
      </w:r>
      <w:r>
        <w:t xml:space="preserve"> </w:t>
      </w:r>
      <w:r w:rsidRPr="00471693">
        <w:t>органе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им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для</w:t>
      </w:r>
      <w:r>
        <w:t xml:space="preserve"> </w:t>
      </w:r>
      <w:r w:rsidRPr="00471693">
        <w:t>размещения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Интернет.</w:t>
      </w:r>
    </w:p>
    <w:p w:rsidR="00C95944" w:rsidRDefault="00471693" w:rsidP="00471693">
      <w:r w:rsidRPr="00471693">
        <w:t>6.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равноценного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компетентности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предъявляемых</w:t>
      </w:r>
      <w:r>
        <w:t xml:space="preserve"> </w:t>
      </w:r>
      <w:r w:rsidRPr="00471693">
        <w:t>к</w:t>
      </w:r>
      <w:r>
        <w:t xml:space="preserve"> </w:t>
      </w:r>
      <w:r w:rsidRPr="00471693">
        <w:t>компетентности</w:t>
      </w:r>
      <w:r>
        <w:t xml:space="preserve"> </w:t>
      </w:r>
      <w:r w:rsidRPr="00471693">
        <w:t>экспертов</w:t>
      </w:r>
      <w:r>
        <w:t xml:space="preserve"> </w:t>
      </w:r>
      <w:r w:rsidRPr="00471693">
        <w:t>по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экспертов.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санитарных,</w:t>
      </w:r>
      <w:r>
        <w:t xml:space="preserve"> </w:t>
      </w:r>
      <w:r w:rsidRPr="00471693">
        <w:t>ветеринарно-санитарных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санитарных,</w:t>
      </w:r>
      <w:r>
        <w:t xml:space="preserve"> </w:t>
      </w:r>
      <w:r w:rsidRPr="00471693">
        <w:t>ветеринарно-санитарных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мер.</w:t>
      </w:r>
    </w:p>
    <w:p w:rsidR="00471693" w:rsidRPr="00471693" w:rsidRDefault="00471693" w:rsidP="00471693"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«аудит</w:t>
      </w:r>
      <w:r>
        <w:t xml:space="preserve"> </w:t>
      </w:r>
      <w:r w:rsidRPr="00471693">
        <w:t>зарубежной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надзора»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процедура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зарубежной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(надзору),</w:t>
      </w:r>
      <w:r>
        <w:t xml:space="preserve"> </w:t>
      </w:r>
      <w:r w:rsidRPr="00471693">
        <w:t>как</w:t>
      </w:r>
      <w:r>
        <w:t xml:space="preserve"> </w:t>
      </w:r>
      <w:r w:rsidRPr="00471693">
        <w:t>минимум</w:t>
      </w:r>
      <w:r>
        <w:t xml:space="preserve"> </w:t>
      </w:r>
      <w:r w:rsidRPr="00471693">
        <w:t>эквивалентный</w:t>
      </w:r>
      <w:r>
        <w:t xml:space="preserve"> </w:t>
      </w:r>
      <w:r w:rsidRPr="00471693">
        <w:t>единым</w:t>
      </w:r>
      <w:r>
        <w:t xml:space="preserve"> </w:t>
      </w:r>
      <w:r w:rsidRPr="00471693">
        <w:t>ветеринарным</w:t>
      </w:r>
      <w:r>
        <w:t xml:space="preserve"> </w:t>
      </w:r>
      <w:r w:rsidRPr="00471693">
        <w:t>(ветеринарно-санитарным)</w:t>
      </w:r>
      <w:r>
        <w:t xml:space="preserve"> </w:t>
      </w:r>
      <w:r w:rsidRPr="00471693">
        <w:t>требованиям;</w:t>
      </w:r>
    </w:p>
    <w:p w:rsidR="00471693" w:rsidRDefault="00471693" w:rsidP="00471693">
      <w:r w:rsidRPr="00471693">
        <w:t>«ветеринарный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ветеринарии,</w:t>
      </w:r>
      <w:r>
        <w:t xml:space="preserve"> </w:t>
      </w:r>
      <w:r w:rsidRPr="00471693">
        <w:t>направленная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предотвращение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возбудителей</w:t>
      </w:r>
      <w:r>
        <w:t xml:space="preserve"> </w:t>
      </w:r>
      <w:r w:rsidRPr="00471693">
        <w:t>заразных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единым</w:t>
      </w:r>
      <w:r>
        <w:t xml:space="preserve"> </w:t>
      </w:r>
      <w:r w:rsidRPr="00471693">
        <w:t>ветеринарным</w:t>
      </w:r>
      <w:r>
        <w:t xml:space="preserve"> </w:t>
      </w:r>
      <w:r w:rsidRPr="00471693">
        <w:t>(ветеринарно-санитарным)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предупреждение,</w:t>
      </w:r>
      <w:r>
        <w:t xml:space="preserve"> </w:t>
      </w:r>
      <w:r w:rsidRPr="00471693">
        <w:t>обнаружение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актов,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ветеринарии;</w:t>
      </w:r>
    </w:p>
    <w:p w:rsidR="00471693" w:rsidRDefault="00471693" w:rsidP="00471693">
      <w:r w:rsidRPr="00471693">
        <w:t>«ветеринарно-санитарные</w:t>
      </w:r>
      <w:r>
        <w:t xml:space="preserve"> </w:t>
      </w:r>
      <w:r w:rsidRPr="00471693">
        <w:t>меры»</w:t>
      </w:r>
      <w:r>
        <w:t xml:space="preserve"> </w:t>
      </w:r>
      <w:r w:rsidRPr="00471693">
        <w:t>–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предупреждения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от</w:t>
      </w:r>
      <w:r>
        <w:t xml:space="preserve"> </w:t>
      </w:r>
      <w:r w:rsidRPr="00471693">
        <w:t>болезней,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возникающими</w:t>
      </w:r>
      <w:r>
        <w:t xml:space="preserve"> </w:t>
      </w:r>
      <w:r w:rsidRPr="00471693">
        <w:t>рисками,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переноса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их</w:t>
      </w:r>
      <w:r>
        <w:t xml:space="preserve"> </w:t>
      </w:r>
      <w:r w:rsidRPr="00471693">
        <w:t>животными,</w:t>
      </w:r>
      <w:r>
        <w:t xml:space="preserve"> </w:t>
      </w:r>
      <w:r w:rsidRPr="00471693">
        <w:t>с</w:t>
      </w:r>
      <w:r>
        <w:t xml:space="preserve"> </w:t>
      </w:r>
      <w:r w:rsidRPr="00471693">
        <w:t>кормами,</w:t>
      </w:r>
      <w:r>
        <w:t xml:space="preserve"> </w:t>
      </w:r>
      <w:r w:rsidRPr="00471693">
        <w:t>сырьем</w:t>
      </w:r>
      <w:r>
        <w:t xml:space="preserve"> </w:t>
      </w:r>
      <w:r w:rsidRPr="00471693">
        <w:t>и</w:t>
      </w:r>
      <w:r>
        <w:t xml:space="preserve"> </w:t>
      </w:r>
      <w:r w:rsidRPr="00471693">
        <w:t>продукцией</w:t>
      </w:r>
      <w:r>
        <w:t xml:space="preserve"> </w:t>
      </w:r>
      <w:r w:rsidRPr="00471693">
        <w:t>животного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перевозящими</w:t>
      </w:r>
      <w:r>
        <w:t xml:space="preserve"> </w:t>
      </w:r>
      <w:r w:rsidRPr="00471693">
        <w:t>их</w:t>
      </w:r>
      <w:r>
        <w:t xml:space="preserve"> </w:t>
      </w:r>
      <w:r w:rsidRPr="00471693">
        <w:t>транспортными</w:t>
      </w:r>
      <w:r>
        <w:t xml:space="preserve"> </w:t>
      </w:r>
      <w:r w:rsidRPr="00471693">
        <w:t>средствами,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«ветеринарный</w:t>
      </w:r>
      <w:r>
        <w:t xml:space="preserve"> </w:t>
      </w:r>
      <w:r w:rsidRPr="00471693">
        <w:t>сертификат»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</w:t>
      </w:r>
      <w:r>
        <w:t xml:space="preserve"> </w:t>
      </w:r>
      <w:r w:rsidRPr="00471693">
        <w:t>на</w:t>
      </w:r>
      <w:r>
        <w:t xml:space="preserve"> </w:t>
      </w:r>
      <w:r w:rsidRPr="00471693">
        <w:t>подконтрольные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перемещению</w:t>
      </w:r>
      <w:r>
        <w:t xml:space="preserve"> </w:t>
      </w:r>
      <w:r w:rsidRPr="00471693">
        <w:t>(перевозке),</w:t>
      </w:r>
      <w:r>
        <w:t xml:space="preserve"> </w:t>
      </w:r>
      <w:r w:rsidRPr="00471693">
        <w:t>и</w:t>
      </w:r>
      <w:r>
        <w:t xml:space="preserve"> </w:t>
      </w:r>
      <w:r w:rsidRPr="00471693">
        <w:t>удостоверяющий</w:t>
      </w:r>
      <w:r>
        <w:t xml:space="preserve"> </w:t>
      </w:r>
      <w:r w:rsidRPr="00471693">
        <w:t>их</w:t>
      </w:r>
      <w:r>
        <w:t xml:space="preserve"> </w:t>
      </w:r>
      <w:r w:rsidRPr="00471693">
        <w:t>безопасность</w:t>
      </w:r>
      <w:r>
        <w:t xml:space="preserve"> </w:t>
      </w:r>
      <w:r w:rsidRPr="00471693">
        <w:t>в</w:t>
      </w:r>
      <w:r>
        <w:t xml:space="preserve"> </w:t>
      </w:r>
      <w:r w:rsidRPr="00471693">
        <w:t>ветеринарно-санитарном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благополучие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мест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заразным</w:t>
      </w:r>
      <w:r>
        <w:t xml:space="preserve"> </w:t>
      </w:r>
      <w:r w:rsidRPr="00471693">
        <w:t>болезням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болезней,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животных;</w:t>
      </w:r>
    </w:p>
    <w:p w:rsidR="00471693" w:rsidRDefault="00471693" w:rsidP="00471693">
      <w:r w:rsidRPr="00471693">
        <w:t>«государственная</w:t>
      </w:r>
      <w:r>
        <w:t xml:space="preserve"> </w:t>
      </w:r>
      <w:r w:rsidRPr="00471693">
        <w:t>регистрация»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процедура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единым</w:t>
      </w:r>
      <w:r>
        <w:t xml:space="preserve"> </w:t>
      </w:r>
      <w:r w:rsidRPr="00471693">
        <w:t>санитарно-эпидемиологическим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гигиеническим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или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регламентов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населения;</w:t>
      </w:r>
    </w:p>
    <w:p w:rsidR="00471693" w:rsidRPr="00471693" w:rsidRDefault="00471693" w:rsidP="00471693">
      <w:r w:rsidRPr="00471693">
        <w:t>«государственный</w:t>
      </w:r>
      <w:r>
        <w:t xml:space="preserve"> </w:t>
      </w:r>
      <w:r w:rsidRPr="00471693">
        <w:t>санитарно-эпидемиологический</w:t>
      </w:r>
      <w:r>
        <w:t xml:space="preserve"> </w:t>
      </w:r>
      <w:r w:rsidRPr="00471693">
        <w:t>надзор</w:t>
      </w:r>
      <w:r>
        <w:t xml:space="preserve"> </w:t>
      </w:r>
      <w:r w:rsidRPr="00471693">
        <w:t>(контроль)»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населения,</w:t>
      </w:r>
      <w:r>
        <w:t xml:space="preserve"> </w:t>
      </w:r>
      <w:r w:rsidRPr="00471693">
        <w:t>направленная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предупреждение,</w:t>
      </w:r>
      <w:r>
        <w:t xml:space="preserve"> </w:t>
      </w:r>
      <w:r w:rsidRPr="00471693">
        <w:t>обнаружение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обязательных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населения;</w:t>
      </w:r>
    </w:p>
    <w:p w:rsidR="00471693" w:rsidRDefault="00471693" w:rsidP="00471693">
      <w:r w:rsidRPr="00471693">
        <w:lastRenderedPageBreak/>
        <w:t>«единые</w:t>
      </w:r>
      <w:r>
        <w:t xml:space="preserve"> </w:t>
      </w:r>
      <w:r w:rsidRPr="00471693">
        <w:t>ветеринарные</w:t>
      </w:r>
      <w:r>
        <w:t xml:space="preserve"> </w:t>
      </w:r>
      <w:r w:rsidRPr="00471693">
        <w:t>(ветеринарно-санитарные)</w:t>
      </w:r>
      <w:r>
        <w:t xml:space="preserve"> </w:t>
      </w:r>
      <w:r w:rsidRPr="00471693">
        <w:t>требования»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предъявляемые</w:t>
      </w:r>
      <w:r>
        <w:t xml:space="preserve"> </w:t>
      </w:r>
      <w:r w:rsidRPr="00471693">
        <w:t>к</w:t>
      </w:r>
      <w:r>
        <w:t xml:space="preserve"> </w:t>
      </w:r>
      <w:r w:rsidRPr="00471693">
        <w:t>подконтрольным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их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объектам,</w:t>
      </w:r>
      <w:r>
        <w:t xml:space="preserve"> </w:t>
      </w:r>
      <w:r w:rsidRPr="00471693">
        <w:t>подлежащим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недопущение</w:t>
      </w:r>
      <w:r>
        <w:t xml:space="preserve"> </w:t>
      </w:r>
      <w:r w:rsidRPr="00471693">
        <w:t>возникновения,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возбудителей</w:t>
      </w:r>
      <w:r>
        <w:t xml:space="preserve"> </w:t>
      </w:r>
      <w:r w:rsidRPr="00471693">
        <w:t>заразных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животного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в</w:t>
      </w:r>
      <w:r>
        <w:t xml:space="preserve"> </w:t>
      </w:r>
      <w:r w:rsidRPr="00471693">
        <w:t>ветеринарно-санитарном</w:t>
      </w:r>
      <w:r>
        <w:t xml:space="preserve"> </w:t>
      </w:r>
      <w:r w:rsidRPr="00471693">
        <w:t>отношении;</w:t>
      </w:r>
    </w:p>
    <w:p w:rsidR="00471693" w:rsidRPr="00471693" w:rsidRDefault="00471693" w:rsidP="00471693">
      <w:r w:rsidRPr="00471693">
        <w:t>«единые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требования»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предъявляемые</w:t>
      </w:r>
      <w:r>
        <w:t xml:space="preserve"> </w:t>
      </w:r>
      <w:r w:rsidRPr="00471693">
        <w:t>к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подкарантинным</w:t>
      </w:r>
      <w:proofErr w:type="spellEnd"/>
      <w:r>
        <w:t xml:space="preserve"> </w:t>
      </w:r>
      <w:r w:rsidRPr="00471693">
        <w:t>грузам,</w:t>
      </w:r>
      <w:r>
        <w:t xml:space="preserve"> </w:t>
      </w:r>
      <w:proofErr w:type="spellStart"/>
      <w:r w:rsidRPr="00471693">
        <w:t>подкарантинным</w:t>
      </w:r>
      <w:proofErr w:type="spellEnd"/>
      <w:r>
        <w:t xml:space="preserve"> </w:t>
      </w:r>
      <w:r w:rsidRPr="00471693">
        <w:t>материалам,</w:t>
      </w:r>
      <w:r>
        <w:t xml:space="preserve"> </w:t>
      </w:r>
      <w:proofErr w:type="spellStart"/>
      <w:r w:rsidRPr="00471693">
        <w:t>подкарантинным</w:t>
      </w:r>
      <w:proofErr w:type="spellEnd"/>
      <w:r>
        <w:t xml:space="preserve"> </w:t>
      </w:r>
      <w:r w:rsidRPr="00471693">
        <w:t>товарам),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карантинному</w:t>
      </w:r>
      <w:r>
        <w:t xml:space="preserve"> </w:t>
      </w:r>
      <w:r w:rsidRPr="00471693">
        <w:t>фитосанитарному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ее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подкарантинным</w:t>
      </w:r>
      <w:proofErr w:type="spellEnd"/>
      <w:r>
        <w:t xml:space="preserve"> </w:t>
      </w:r>
      <w:r w:rsidRPr="00471693">
        <w:t>объектам,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недопущение</w:t>
      </w:r>
      <w:r>
        <w:t xml:space="preserve"> </w:t>
      </w:r>
      <w:r w:rsidRPr="00471693">
        <w:t>возникновения,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объектов;</w:t>
      </w:r>
    </w:p>
    <w:p w:rsidR="00471693" w:rsidRPr="00471693" w:rsidRDefault="00471693" w:rsidP="00471693">
      <w:r w:rsidRPr="00471693">
        <w:t>«единые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нормы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карантина</w:t>
      </w:r>
      <w:r>
        <w:t xml:space="preserve"> </w:t>
      </w:r>
      <w:r w:rsidRPr="00471693">
        <w:t>растений»</w:t>
      </w:r>
      <w:r>
        <w:t xml:space="preserve"> </w:t>
      </w:r>
      <w:r w:rsidRPr="00471693">
        <w:t>–правила,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инструкции,</w:t>
      </w:r>
      <w:r>
        <w:t xml:space="preserve"> </w:t>
      </w:r>
      <w:r w:rsidRPr="00471693">
        <w:t>методики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обследований,</w:t>
      </w:r>
      <w:r>
        <w:t xml:space="preserve"> </w:t>
      </w:r>
      <w:r w:rsidRPr="00471693">
        <w:t>методы</w:t>
      </w:r>
      <w:r>
        <w:t xml:space="preserve"> </w:t>
      </w:r>
      <w:r w:rsidRPr="00471693">
        <w:t>досмотра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карантинному</w:t>
      </w:r>
      <w:r>
        <w:t xml:space="preserve"> </w:t>
      </w:r>
      <w:r w:rsidRPr="00471693">
        <w:t>фитосанитарному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идентификации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лабораторных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экспертизы,</w:t>
      </w:r>
      <w:r>
        <w:t xml:space="preserve"> </w:t>
      </w:r>
      <w:r w:rsidRPr="00471693">
        <w:t>обеззараживания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важнейшие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осуществляемые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растений;</w:t>
      </w:r>
    </w:p>
    <w:p w:rsidR="00471693" w:rsidRDefault="00471693" w:rsidP="00471693">
      <w:r w:rsidRPr="00471693">
        <w:t>«единые</w:t>
      </w:r>
      <w:r>
        <w:t xml:space="preserve"> </w:t>
      </w:r>
      <w:r w:rsidRPr="00471693">
        <w:t>санитарно-эпидемиологические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гигиенические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(товарам),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предъявляемые</w:t>
      </w:r>
      <w:r>
        <w:t xml:space="preserve"> </w:t>
      </w:r>
      <w:r w:rsidRPr="00471693">
        <w:t>к</w:t>
      </w:r>
      <w:r>
        <w:t xml:space="preserve"> </w:t>
      </w:r>
      <w:r w:rsidRPr="00471693">
        <w:t>подконтрольной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(товарам),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предупреждение</w:t>
      </w:r>
      <w:r>
        <w:t xml:space="preserve"> </w:t>
      </w:r>
      <w:r w:rsidRPr="00471693">
        <w:t>вредного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организм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среды</w:t>
      </w:r>
      <w:r>
        <w:t xml:space="preserve"> </w:t>
      </w:r>
      <w:r w:rsidRPr="00471693">
        <w:t>обитания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благоприятных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жизнедеятельности</w:t>
      </w:r>
      <w:r>
        <w:t xml:space="preserve"> </w:t>
      </w:r>
      <w:r w:rsidRPr="00471693">
        <w:t>человека;</w:t>
      </w:r>
    </w:p>
    <w:p w:rsidR="00471693" w:rsidRPr="00471693" w:rsidRDefault="00471693" w:rsidP="00471693">
      <w:r w:rsidRPr="00471693">
        <w:t>«животные»</w:t>
      </w:r>
      <w:r>
        <w:t xml:space="preserve"> </w:t>
      </w:r>
      <w:r w:rsidRPr="00471693">
        <w:t>–</w:t>
      </w:r>
      <w:r>
        <w:t xml:space="preserve"> </w:t>
      </w:r>
      <w:r w:rsidRPr="00471693">
        <w:t>все</w:t>
      </w:r>
      <w:r>
        <w:t xml:space="preserve"> </w:t>
      </w:r>
      <w:r w:rsidRPr="00471693">
        <w:t>виды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птицы,</w:t>
      </w:r>
      <w:r>
        <w:t xml:space="preserve"> </w:t>
      </w:r>
      <w:r w:rsidRPr="00471693">
        <w:t>пчелы,</w:t>
      </w:r>
      <w:r>
        <w:t xml:space="preserve"> </w:t>
      </w:r>
      <w:r w:rsidRPr="00471693">
        <w:t>водные</w:t>
      </w:r>
      <w:r>
        <w:t xml:space="preserve"> </w:t>
      </w:r>
      <w:r w:rsidRPr="00471693">
        <w:t>животные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дикой</w:t>
      </w:r>
      <w:r>
        <w:t xml:space="preserve"> </w:t>
      </w:r>
      <w:r w:rsidRPr="00471693">
        <w:t>фауны;</w:t>
      </w:r>
    </w:p>
    <w:p w:rsidR="00471693" w:rsidRPr="00471693" w:rsidRDefault="00471693" w:rsidP="00471693">
      <w:r w:rsidRPr="00471693">
        <w:t>«карантин</w:t>
      </w:r>
      <w:r>
        <w:t xml:space="preserve"> </w:t>
      </w:r>
      <w:r w:rsidRPr="00471693">
        <w:t>растений»</w:t>
      </w:r>
      <w:r>
        <w:t xml:space="preserve"> </w:t>
      </w:r>
      <w:r w:rsidRPr="00471693">
        <w:t>–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предусматривающий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растительного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«карантинные</w:t>
      </w:r>
      <w:r>
        <w:t xml:space="preserve"> </w:t>
      </w:r>
      <w:r w:rsidRPr="00471693">
        <w:t>объекты»</w:t>
      </w:r>
      <w:r>
        <w:t xml:space="preserve"> </w:t>
      </w:r>
      <w:r w:rsidRPr="00471693">
        <w:t>–</w:t>
      </w:r>
      <w:r>
        <w:t xml:space="preserve"> </w:t>
      </w:r>
      <w:r w:rsidRPr="00471693">
        <w:t>вредные</w:t>
      </w:r>
      <w:r>
        <w:t xml:space="preserve"> </w:t>
      </w:r>
      <w:r w:rsidRPr="00471693">
        <w:t>организмы,</w:t>
      </w:r>
      <w:r>
        <w:t xml:space="preserve"> </w:t>
      </w:r>
      <w:r w:rsidRPr="00471693">
        <w:t>отсутствующие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ограниченно</w:t>
      </w:r>
      <w:r>
        <w:t xml:space="preserve"> </w:t>
      </w:r>
      <w:r w:rsidRPr="00471693">
        <w:t>распространенные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внесенные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«карантинная</w:t>
      </w:r>
      <w:r>
        <w:t xml:space="preserve"> </w:t>
      </w:r>
      <w:r w:rsidRPr="00471693">
        <w:t>фитосанитарная</w:t>
      </w:r>
      <w:r>
        <w:t xml:space="preserve"> </w:t>
      </w:r>
      <w:r w:rsidRPr="00471693">
        <w:t>безопасность»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защищенности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рисков,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при</w:t>
      </w:r>
      <w:r>
        <w:t xml:space="preserve"> </w:t>
      </w:r>
      <w:r w:rsidRPr="00471693">
        <w:t>проникновении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распространении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объектов;</w:t>
      </w:r>
    </w:p>
    <w:p w:rsidR="00471693" w:rsidRDefault="00471693" w:rsidP="00471693">
      <w:r w:rsidRPr="00471693">
        <w:t>«карантинный</w:t>
      </w:r>
      <w:r>
        <w:t xml:space="preserve"> </w:t>
      </w:r>
      <w:r w:rsidRPr="00471693">
        <w:t>фитосанитарный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растений,</w:t>
      </w:r>
      <w:r>
        <w:t xml:space="preserve"> </w:t>
      </w:r>
      <w:r w:rsidRPr="00471693">
        <w:t>направленная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выявление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карантинного</w:t>
      </w:r>
      <w:r>
        <w:t xml:space="preserve"> </w:t>
      </w:r>
      <w:r w:rsidRPr="00471693">
        <w:t>фитосанитарного</w:t>
      </w:r>
      <w:r>
        <w:t xml:space="preserve"> </w:t>
      </w:r>
      <w:r w:rsidRPr="00471693">
        <w:t>состояния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товаров),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карантина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«карантинные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меры»</w:t>
      </w:r>
      <w:r>
        <w:t xml:space="preserve"> </w:t>
      </w:r>
      <w:r w:rsidRPr="00471693">
        <w:t>–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охраны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завоза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причиняемых</w:t>
      </w:r>
      <w:r>
        <w:t xml:space="preserve"> </w:t>
      </w:r>
      <w:r w:rsidRPr="00471693">
        <w:t>ими</w:t>
      </w:r>
      <w:r>
        <w:t xml:space="preserve"> </w:t>
      </w:r>
      <w:r w:rsidRPr="00471693">
        <w:t>потерь,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препятствий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торговле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продукцией</w:t>
      </w:r>
      <w:r>
        <w:t xml:space="preserve"> </w:t>
      </w:r>
      <w:r w:rsidRPr="00471693">
        <w:t>(</w:t>
      </w:r>
      <w:proofErr w:type="spellStart"/>
      <w:r w:rsidRPr="00471693">
        <w:t>подкарантинными</w:t>
      </w:r>
      <w:proofErr w:type="spellEnd"/>
      <w:r>
        <w:t xml:space="preserve"> </w:t>
      </w:r>
      <w:r w:rsidRPr="00471693">
        <w:t>грузами,</w:t>
      </w:r>
      <w:r>
        <w:t xml:space="preserve"> </w:t>
      </w:r>
      <w:proofErr w:type="spellStart"/>
      <w:r w:rsidRPr="00471693">
        <w:t>подкарантинными</w:t>
      </w:r>
      <w:proofErr w:type="spellEnd"/>
      <w:r>
        <w:t xml:space="preserve"> </w:t>
      </w:r>
      <w:r w:rsidRPr="00471693">
        <w:t>материалами,</w:t>
      </w:r>
      <w:r>
        <w:t xml:space="preserve"> </w:t>
      </w:r>
      <w:proofErr w:type="spellStart"/>
      <w:r w:rsidRPr="00471693">
        <w:t>подкарантинными</w:t>
      </w:r>
      <w:proofErr w:type="spellEnd"/>
      <w:r>
        <w:t xml:space="preserve"> </w:t>
      </w:r>
      <w:r w:rsidRPr="00471693">
        <w:t>товарами);</w:t>
      </w:r>
    </w:p>
    <w:p w:rsidR="00471693" w:rsidRPr="00471693" w:rsidRDefault="00471693" w:rsidP="00471693">
      <w:r w:rsidRPr="00471693">
        <w:t>«объект,</w:t>
      </w:r>
      <w:r>
        <w:t xml:space="preserve"> </w:t>
      </w:r>
      <w:r w:rsidRPr="00471693">
        <w:t>подлежащий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или</w:t>
      </w:r>
      <w:r>
        <w:t xml:space="preserve"> </w:t>
      </w:r>
      <w:r w:rsidRPr="00471693">
        <w:t>лицо,</w:t>
      </w:r>
      <w:r>
        <w:t xml:space="preserve"> </w:t>
      </w:r>
      <w:r w:rsidRPr="00471693">
        <w:t>участвующие</w:t>
      </w:r>
      <w:r>
        <w:t xml:space="preserve"> </w:t>
      </w:r>
      <w:r w:rsidRPr="00471693">
        <w:t>в</w:t>
      </w:r>
      <w:r>
        <w:t xml:space="preserve"> </w:t>
      </w:r>
      <w:r w:rsidRPr="00471693">
        <w:t>изготовлении</w:t>
      </w:r>
      <w:r>
        <w:t xml:space="preserve"> </w:t>
      </w:r>
      <w:r w:rsidRPr="00471693">
        <w:t>(производстве),</w:t>
      </w:r>
      <w:r>
        <w:t xml:space="preserve"> </w:t>
      </w:r>
      <w:r w:rsidRPr="00471693">
        <w:t>переработке,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хранении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товаров;</w:t>
      </w:r>
    </w:p>
    <w:p w:rsidR="00471693" w:rsidRDefault="00471693" w:rsidP="00471693">
      <w:r w:rsidRPr="00471693">
        <w:t>«партия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товаров)»</w:t>
      </w:r>
      <w:r>
        <w:t xml:space="preserve"> </w:t>
      </w:r>
      <w:r w:rsidRPr="00471693">
        <w:t>–</w:t>
      </w:r>
      <w:r>
        <w:t xml:space="preserve"> </w:t>
      </w:r>
      <w:r w:rsidRPr="00471693">
        <w:t>количество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товаров),</w:t>
      </w:r>
      <w:r>
        <w:t xml:space="preserve"> </w:t>
      </w:r>
      <w:r w:rsidRPr="00471693">
        <w:t>предназначенной</w:t>
      </w:r>
      <w:r>
        <w:t xml:space="preserve"> </w:t>
      </w:r>
      <w:r w:rsidRPr="00471693">
        <w:t>для</w:t>
      </w:r>
      <w:r>
        <w:t xml:space="preserve"> </w:t>
      </w:r>
      <w:r w:rsidRPr="00471693">
        <w:t>отправки</w:t>
      </w:r>
      <w:r>
        <w:t xml:space="preserve"> </w:t>
      </w:r>
      <w:r w:rsidRPr="00471693">
        <w:t>одним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средством</w:t>
      </w:r>
      <w:r>
        <w:t xml:space="preserve"> </w:t>
      </w:r>
      <w:r w:rsidRPr="00471693">
        <w:t>в</w:t>
      </w:r>
      <w:r>
        <w:t xml:space="preserve"> </w:t>
      </w:r>
      <w:r w:rsidRPr="00471693">
        <w:t>один</w:t>
      </w:r>
      <w:r>
        <w:t xml:space="preserve"> </w:t>
      </w:r>
      <w:r w:rsidRPr="00471693">
        <w:t>пункт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одному</w:t>
      </w:r>
      <w:r>
        <w:t xml:space="preserve"> </w:t>
      </w:r>
      <w:r w:rsidRPr="00471693">
        <w:t>получателю;</w:t>
      </w:r>
    </w:p>
    <w:p w:rsidR="00471693" w:rsidRPr="00471693" w:rsidRDefault="00471693" w:rsidP="00471693">
      <w:r w:rsidRPr="00471693">
        <w:t>«партия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товаров»</w:t>
      </w:r>
      <w:r>
        <w:t xml:space="preserve"> </w:t>
      </w:r>
      <w:r w:rsidRPr="00471693">
        <w:t>–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подконтрольного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предназначенное</w:t>
      </w:r>
      <w:r>
        <w:t xml:space="preserve"> </w:t>
      </w:r>
      <w:r w:rsidRPr="00471693">
        <w:t>для</w:t>
      </w:r>
      <w:r>
        <w:t xml:space="preserve"> </w:t>
      </w:r>
      <w:r w:rsidRPr="00471693">
        <w:t>отправки</w:t>
      </w:r>
      <w:r>
        <w:t xml:space="preserve"> </w:t>
      </w:r>
      <w:r w:rsidRPr="00471693">
        <w:lastRenderedPageBreak/>
        <w:t>одним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средством</w:t>
      </w:r>
      <w:r>
        <w:t xml:space="preserve"> </w:t>
      </w:r>
      <w:r w:rsidRPr="00471693">
        <w:t>в</w:t>
      </w:r>
      <w:r>
        <w:t xml:space="preserve"> </w:t>
      </w:r>
      <w:r w:rsidRPr="00471693">
        <w:t>один</w:t>
      </w:r>
      <w:r>
        <w:t xml:space="preserve"> </w:t>
      </w:r>
      <w:r w:rsidRPr="00471693">
        <w:t>пункт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одному</w:t>
      </w:r>
      <w:r>
        <w:t xml:space="preserve"> </w:t>
      </w:r>
      <w:r w:rsidRPr="00471693">
        <w:t>получателю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оформленное</w:t>
      </w:r>
      <w:r>
        <w:t xml:space="preserve"> </w:t>
      </w:r>
      <w:r w:rsidRPr="00471693">
        <w:t>одним</w:t>
      </w:r>
      <w:r>
        <w:t xml:space="preserve"> </w:t>
      </w:r>
      <w:r w:rsidRPr="00471693">
        <w:t>ветеринарным</w:t>
      </w:r>
      <w:r>
        <w:t xml:space="preserve"> </w:t>
      </w:r>
      <w:r w:rsidRPr="00471693">
        <w:t>сертификатом;</w:t>
      </w:r>
    </w:p>
    <w:p w:rsidR="00471693" w:rsidRDefault="00471693" w:rsidP="00471693">
      <w:r w:rsidRPr="00471693">
        <w:t>«</w:t>
      </w:r>
      <w:proofErr w:type="spellStart"/>
      <w:r w:rsidRPr="00471693">
        <w:t>подкарантинная</w:t>
      </w:r>
      <w:proofErr w:type="spellEnd"/>
      <w:r>
        <w:t xml:space="preserve"> </w:t>
      </w:r>
      <w:r w:rsidRPr="00471693">
        <w:t>продукция</w:t>
      </w:r>
      <w:r>
        <w:t xml:space="preserve"> </w:t>
      </w:r>
      <w:r w:rsidRPr="00471693">
        <w:t>(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грузы,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материалы,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товары)»</w:t>
      </w:r>
      <w:r>
        <w:t xml:space="preserve"> </w:t>
      </w:r>
      <w:r w:rsidRPr="00471693">
        <w:t>–</w:t>
      </w:r>
      <w:r>
        <w:t xml:space="preserve"> </w:t>
      </w:r>
      <w:r w:rsidRPr="00471693">
        <w:t>растения,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растительного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грузы,</w:t>
      </w:r>
      <w:r>
        <w:t xml:space="preserve"> </w:t>
      </w:r>
      <w:r w:rsidRPr="00471693">
        <w:t>почва,</w:t>
      </w:r>
      <w:r>
        <w:t xml:space="preserve"> </w:t>
      </w:r>
      <w:r w:rsidRPr="00471693">
        <w:t>организмы,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тара,</w:t>
      </w:r>
      <w:r>
        <w:t xml:space="preserve"> </w:t>
      </w:r>
      <w:r w:rsidRPr="00471693">
        <w:t>упаковка,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карантинному</w:t>
      </w:r>
      <w:r>
        <w:t xml:space="preserve"> </w:t>
      </w:r>
      <w:r w:rsidRPr="00471693">
        <w:t>фитосанитарному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перемещаемые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носителями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способствовать</w:t>
      </w:r>
      <w:r>
        <w:t xml:space="preserve"> </w:t>
      </w:r>
      <w:r w:rsidRPr="00471693">
        <w:t>их</w:t>
      </w:r>
      <w:r>
        <w:t xml:space="preserve"> </w:t>
      </w:r>
      <w:r w:rsidRPr="00471693">
        <w:t>распространению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мер;</w:t>
      </w:r>
    </w:p>
    <w:p w:rsidR="00471693" w:rsidRPr="00471693" w:rsidRDefault="00471693" w:rsidP="00471693">
      <w:r w:rsidRPr="00471693">
        <w:t>«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объекты»</w:t>
      </w:r>
      <w:r>
        <w:t xml:space="preserve"> </w:t>
      </w:r>
      <w:r w:rsidRPr="00471693">
        <w:t>–</w:t>
      </w:r>
      <w:r>
        <w:t xml:space="preserve"> </w:t>
      </w:r>
      <w:r w:rsidRPr="00471693">
        <w:t>земли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целевого</w:t>
      </w:r>
      <w:r>
        <w:t xml:space="preserve"> </w:t>
      </w:r>
      <w:r w:rsidRPr="00471693">
        <w:t>назначения,</w:t>
      </w:r>
      <w:r>
        <w:t xml:space="preserve"> </w:t>
      </w:r>
      <w:r w:rsidRPr="00471693">
        <w:t>здания,</w:t>
      </w:r>
      <w:r>
        <w:t xml:space="preserve"> </w:t>
      </w:r>
      <w:r w:rsidRPr="00471693">
        <w:t>строения,</w:t>
      </w:r>
      <w:r>
        <w:t xml:space="preserve"> </w:t>
      </w:r>
      <w:r w:rsidRPr="00471693">
        <w:t>сооружения,</w:t>
      </w:r>
      <w:r>
        <w:t xml:space="preserve"> </w:t>
      </w:r>
      <w:r w:rsidRPr="00471693">
        <w:t>резервуары,</w:t>
      </w:r>
      <w:r>
        <w:t xml:space="preserve"> </w:t>
      </w:r>
      <w:r w:rsidRPr="00471693">
        <w:t>места</w:t>
      </w:r>
      <w:r>
        <w:t xml:space="preserve"> </w:t>
      </w:r>
      <w:r w:rsidRPr="00471693">
        <w:t>складирования,</w:t>
      </w:r>
      <w:r>
        <w:t xml:space="preserve"> </w:t>
      </w:r>
      <w:r w:rsidRPr="00471693">
        <w:t>оборудование,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контейнеры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объекты,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источниками</w:t>
      </w:r>
      <w:r>
        <w:t xml:space="preserve"> </w:t>
      </w:r>
      <w:r w:rsidRPr="00471693">
        <w:t>проникновения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ней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объектов;</w:t>
      </w:r>
    </w:p>
    <w:p w:rsidR="00471693" w:rsidRDefault="00471693" w:rsidP="00471693">
      <w:r w:rsidRPr="00471693">
        <w:t>«подконтрольная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(товары)»</w:t>
      </w:r>
      <w:r>
        <w:t xml:space="preserve"> </w:t>
      </w:r>
      <w:r w:rsidRPr="00471693">
        <w:t>–товары,</w:t>
      </w:r>
      <w:r>
        <w:t xml:space="preserve"> </w:t>
      </w:r>
      <w:r w:rsidRPr="00471693">
        <w:t>химические,</w:t>
      </w:r>
      <w:r>
        <w:t xml:space="preserve"> </w:t>
      </w:r>
      <w:r w:rsidRPr="00471693">
        <w:t>биологические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радиоактивные</w:t>
      </w:r>
      <w:r>
        <w:t xml:space="preserve"> </w:t>
      </w:r>
      <w:r w:rsidRPr="00471693">
        <w:t>вещества,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источники</w:t>
      </w:r>
      <w:r>
        <w:t xml:space="preserve"> </w:t>
      </w:r>
      <w:r w:rsidRPr="00471693">
        <w:t>ионизирующего</w:t>
      </w:r>
      <w:r>
        <w:t xml:space="preserve"> </w:t>
      </w:r>
      <w:r w:rsidRPr="00471693">
        <w:t>излучения,</w:t>
      </w:r>
      <w:r>
        <w:t xml:space="preserve"> </w:t>
      </w:r>
      <w:r w:rsidRPr="00471693">
        <w:t>отходы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грузы,</w:t>
      </w:r>
      <w:r>
        <w:t xml:space="preserve"> </w:t>
      </w:r>
      <w:r w:rsidRPr="00471693">
        <w:t>представляющие</w:t>
      </w:r>
      <w:r>
        <w:t xml:space="preserve"> </w:t>
      </w:r>
      <w:r w:rsidRPr="00471693">
        <w:t>опасность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человека,</w:t>
      </w:r>
      <w:r>
        <w:t xml:space="preserve"> </w:t>
      </w:r>
      <w:r w:rsidRPr="00471693">
        <w:t>пищевые</w:t>
      </w:r>
      <w:r>
        <w:t xml:space="preserve"> </w:t>
      </w:r>
      <w:r w:rsidRPr="00471693">
        <w:t>продукты,</w:t>
      </w:r>
      <w:r>
        <w:t xml:space="preserve"> </w:t>
      </w:r>
      <w:r w:rsidRPr="00471693">
        <w:t>материалы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изделия,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е</w:t>
      </w:r>
      <w:hyperlink r:id="rId22" w:history="1">
        <w:r w:rsidRPr="00471693">
          <w:t>диный</w:t>
        </w:r>
        <w:r>
          <w:t xml:space="preserve"> </w:t>
        </w:r>
        <w:r w:rsidRPr="00471693">
          <w:t>перечень</w:t>
        </w:r>
      </w:hyperlink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(контролю),</w:t>
      </w:r>
      <w:r>
        <w:t xml:space="preserve"> </w:t>
      </w:r>
      <w:r w:rsidRPr="00471693">
        <w:t>перемещаемые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«подконтрольные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товары»</w:t>
      </w:r>
      <w:r>
        <w:t xml:space="preserve"> </w:t>
      </w:r>
      <w:r w:rsidRPr="00471693">
        <w:t>–товары,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(надзору);</w:t>
      </w:r>
    </w:p>
    <w:p w:rsidR="00471693" w:rsidRPr="00471693" w:rsidRDefault="00471693" w:rsidP="00471693">
      <w:r w:rsidRPr="00471693">
        <w:t>«продукция,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регистрации»</w:t>
      </w:r>
      <w:r>
        <w:t xml:space="preserve"> </w:t>
      </w:r>
      <w:r w:rsidRPr="00471693">
        <w:t>–отдельные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вредное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жизнь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здоровье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при</w:t>
      </w:r>
      <w:r>
        <w:t xml:space="preserve"> </w:t>
      </w:r>
      <w:r w:rsidRPr="00471693">
        <w:t>их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и</w:t>
      </w:r>
      <w:r>
        <w:t xml:space="preserve"> </w:t>
      </w:r>
      <w:r w:rsidRPr="00471693">
        <w:t>безопасность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подтверждается</w:t>
      </w:r>
      <w:r>
        <w:t xml:space="preserve"> </w:t>
      </w:r>
      <w:r w:rsidRPr="00471693">
        <w:t>фактом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регистрации;</w:t>
      </w:r>
    </w:p>
    <w:p w:rsidR="00471693" w:rsidRPr="00471693" w:rsidRDefault="00471693" w:rsidP="00471693">
      <w:r w:rsidRPr="00471693">
        <w:t>«разрешение</w:t>
      </w:r>
      <w:r>
        <w:t xml:space="preserve"> </w:t>
      </w:r>
      <w:r w:rsidRPr="00471693">
        <w:t>на</w:t>
      </w:r>
      <w:r>
        <w:t xml:space="preserve"> </w:t>
      </w:r>
      <w:r w:rsidRPr="00471693">
        <w:t>ввоз</w:t>
      </w:r>
      <w:r>
        <w:t xml:space="preserve"> </w:t>
      </w:r>
      <w:r w:rsidRPr="00471693">
        <w:t>(вывоз)</w:t>
      </w:r>
      <w:r>
        <w:t xml:space="preserve"> </w:t>
      </w:r>
      <w:r w:rsidRPr="00471693">
        <w:t>или</w:t>
      </w:r>
      <w:r>
        <w:t xml:space="preserve"> </w:t>
      </w:r>
      <w:r w:rsidRPr="00471693">
        <w:t>транзит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определяющий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эпизоотического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стран-экспортеров</w:t>
      </w:r>
      <w:r>
        <w:t xml:space="preserve"> </w:t>
      </w:r>
      <w:r w:rsidRPr="00471693">
        <w:t>при</w:t>
      </w:r>
      <w:r>
        <w:t xml:space="preserve"> </w:t>
      </w:r>
      <w:r w:rsidRPr="00471693">
        <w:t>ввозе</w:t>
      </w:r>
      <w:r>
        <w:t xml:space="preserve"> </w:t>
      </w:r>
      <w:r w:rsidRPr="00471693">
        <w:t>и</w:t>
      </w:r>
      <w:r>
        <w:t xml:space="preserve"> </w:t>
      </w:r>
      <w:r w:rsidRPr="00471693">
        <w:t>транзите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ветеринарии;</w:t>
      </w:r>
    </w:p>
    <w:p w:rsidR="00471693" w:rsidRPr="00471693" w:rsidRDefault="00471693" w:rsidP="00471693">
      <w:r w:rsidRPr="00471693">
        <w:t>«санитарные,</w:t>
      </w:r>
      <w:r>
        <w:t xml:space="preserve"> </w:t>
      </w:r>
      <w:r w:rsidRPr="00471693">
        <w:t>ветеринарно-санитарные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меры»</w:t>
      </w:r>
      <w:r>
        <w:t xml:space="preserve"> </w:t>
      </w:r>
      <w:r w:rsidRPr="00471693">
        <w:t>–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санитарные,</w:t>
      </w:r>
      <w:r>
        <w:t xml:space="preserve"> </w:t>
      </w:r>
      <w:r w:rsidRPr="00471693">
        <w:t>ветеринарно-санитарные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целях:</w:t>
      </w:r>
    </w:p>
    <w:p w:rsidR="00471693" w:rsidRPr="00471693" w:rsidRDefault="00471693" w:rsidP="00471693">
      <w:r w:rsidRPr="00471693">
        <w:t>защиты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от</w:t>
      </w:r>
      <w:r>
        <w:t xml:space="preserve"> </w:t>
      </w:r>
      <w:r w:rsidRPr="00471693">
        <w:t>рисков,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от</w:t>
      </w:r>
      <w:r>
        <w:t xml:space="preserve"> </w:t>
      </w:r>
      <w:r w:rsidRPr="00471693">
        <w:t>добавок,</w:t>
      </w:r>
      <w:r>
        <w:t xml:space="preserve"> </w:t>
      </w:r>
      <w:r w:rsidRPr="00471693">
        <w:t>загрязняющих</w:t>
      </w:r>
      <w:r>
        <w:t xml:space="preserve"> </w:t>
      </w:r>
      <w:r w:rsidRPr="00471693">
        <w:t>веществ,</w:t>
      </w:r>
      <w:r>
        <w:t xml:space="preserve"> </w:t>
      </w:r>
      <w:r w:rsidRPr="00471693">
        <w:t>токсинов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болезнетворных</w:t>
      </w:r>
      <w:r>
        <w:t xml:space="preserve"> </w:t>
      </w:r>
      <w:r w:rsidRPr="00471693">
        <w:t>организмов</w:t>
      </w:r>
      <w:r>
        <w:t xml:space="preserve"> </w:t>
      </w:r>
      <w:r w:rsidRPr="00471693">
        <w:t>в</w:t>
      </w:r>
      <w:r>
        <w:t xml:space="preserve"> </w:t>
      </w:r>
      <w:r w:rsidRPr="00471693">
        <w:t>пищевых</w:t>
      </w:r>
      <w:r>
        <w:t xml:space="preserve"> </w:t>
      </w:r>
      <w:r w:rsidRPr="00471693">
        <w:t>продуктах,</w:t>
      </w:r>
      <w:r>
        <w:t xml:space="preserve"> </w:t>
      </w:r>
      <w:r w:rsidRPr="00471693">
        <w:t>напитках,</w:t>
      </w:r>
      <w:r>
        <w:t xml:space="preserve"> </w:t>
      </w:r>
      <w:r w:rsidRPr="00471693">
        <w:t>кормах</w:t>
      </w:r>
      <w:r>
        <w:t xml:space="preserve"> </w:t>
      </w:r>
      <w:r w:rsidRPr="00471693">
        <w:t>и</w:t>
      </w:r>
      <w:r>
        <w:t xml:space="preserve"> </w:t>
      </w:r>
      <w:r w:rsidRPr="00471693">
        <w:t>другой</w:t>
      </w:r>
      <w:r>
        <w:t xml:space="preserve"> </w:t>
      </w:r>
      <w:r w:rsidRPr="00471693">
        <w:t>продукции;</w:t>
      </w:r>
    </w:p>
    <w:p w:rsidR="00471693" w:rsidRPr="00471693" w:rsidRDefault="00471693" w:rsidP="00471693">
      <w:r w:rsidRPr="00471693">
        <w:t>защиты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от</w:t>
      </w:r>
      <w:r>
        <w:t xml:space="preserve"> </w:t>
      </w:r>
      <w:r w:rsidRPr="00471693">
        <w:t>рисков,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проникновением,</w:t>
      </w:r>
      <w:r>
        <w:t xml:space="preserve"> </w:t>
      </w:r>
      <w:r w:rsidRPr="00471693">
        <w:t>укоренением</w:t>
      </w:r>
      <w:r>
        <w:t xml:space="preserve"> </w:t>
      </w:r>
      <w:r w:rsidRPr="00471693">
        <w:t>(закреплением)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распространением</w:t>
      </w:r>
      <w:r>
        <w:t xml:space="preserve"> </w:t>
      </w:r>
      <w:r w:rsidRPr="00471693">
        <w:t>вредителей</w:t>
      </w:r>
      <w:r>
        <w:t xml:space="preserve"> </w:t>
      </w:r>
      <w:r w:rsidRPr="00471693">
        <w:t>растений,</w:t>
      </w:r>
      <w:r>
        <w:t xml:space="preserve"> </w:t>
      </w:r>
      <w:r w:rsidRPr="00471693">
        <w:t>возбудителей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(сорняков),</w:t>
      </w:r>
      <w:r>
        <w:t xml:space="preserve"> </w:t>
      </w:r>
      <w:r w:rsidRPr="00471693">
        <w:t>организмов</w:t>
      </w:r>
      <w:r>
        <w:t xml:space="preserve"> </w:t>
      </w:r>
      <w:r w:rsidRPr="00471693">
        <w:t>–</w:t>
      </w:r>
      <w:r>
        <w:t xml:space="preserve"> </w:t>
      </w:r>
      <w:r w:rsidRPr="00471693">
        <w:t>переносчиков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болезнетворных</w:t>
      </w:r>
      <w:r>
        <w:t xml:space="preserve"> </w:t>
      </w:r>
      <w:r w:rsidRPr="00471693">
        <w:t>организмов,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карантинное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защиты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от</w:t>
      </w:r>
      <w:r>
        <w:t xml:space="preserve"> </w:t>
      </w:r>
      <w:r w:rsidRPr="00471693">
        <w:t>рисков,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болезнями,</w:t>
      </w:r>
      <w:r>
        <w:t xml:space="preserve"> </w:t>
      </w:r>
      <w:r w:rsidRPr="00471693">
        <w:t>переносимыми</w:t>
      </w:r>
      <w:r>
        <w:t xml:space="preserve"> </w:t>
      </w:r>
      <w:r w:rsidRPr="00471693">
        <w:t>животными,</w:t>
      </w:r>
      <w:r>
        <w:t xml:space="preserve"> </w:t>
      </w:r>
      <w:r w:rsidRPr="00471693">
        <w:t>растениями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продукцией</w:t>
      </w:r>
      <w:r>
        <w:t xml:space="preserve"> </w:t>
      </w:r>
      <w:r w:rsidRPr="00471693">
        <w:t>из</w:t>
      </w:r>
      <w:r>
        <w:t xml:space="preserve"> </w:t>
      </w:r>
      <w:r w:rsidRPr="00471693">
        <w:t>них;</w:t>
      </w:r>
    </w:p>
    <w:p w:rsidR="00471693" w:rsidRDefault="00471693" w:rsidP="00471693">
      <w:r w:rsidRPr="00471693">
        <w:t>предотвращения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причиняемого</w:t>
      </w:r>
      <w:r>
        <w:t xml:space="preserve"> </w:t>
      </w:r>
      <w:r w:rsidRPr="00471693">
        <w:t>проникновением,</w:t>
      </w:r>
      <w:r>
        <w:t xml:space="preserve"> </w:t>
      </w:r>
      <w:r w:rsidRPr="00471693">
        <w:t>укоренением</w:t>
      </w:r>
      <w:r>
        <w:t xml:space="preserve"> </w:t>
      </w:r>
      <w:r w:rsidRPr="00471693">
        <w:t>(закреплением)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распространением</w:t>
      </w:r>
      <w:r>
        <w:t xml:space="preserve"> </w:t>
      </w:r>
      <w:r w:rsidRPr="00471693">
        <w:t>вредителей</w:t>
      </w:r>
      <w:r>
        <w:t xml:space="preserve"> </w:t>
      </w:r>
      <w:r w:rsidRPr="00471693">
        <w:t>растений,</w:t>
      </w:r>
      <w:r>
        <w:t xml:space="preserve"> </w:t>
      </w:r>
      <w:r w:rsidRPr="00471693">
        <w:t>возбудителей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(сорняков),</w:t>
      </w:r>
      <w:r>
        <w:t xml:space="preserve"> </w:t>
      </w:r>
      <w:r w:rsidRPr="00471693">
        <w:t>болезнетворных</w:t>
      </w:r>
      <w:r>
        <w:t xml:space="preserve"> </w:t>
      </w:r>
      <w:r w:rsidRPr="00471693">
        <w:t>организмов,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карантинное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переноса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их</w:t>
      </w:r>
      <w:r>
        <w:t xml:space="preserve"> </w:t>
      </w:r>
      <w:r w:rsidRPr="00471693">
        <w:t>животными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растениями,</w:t>
      </w:r>
      <w:r>
        <w:t xml:space="preserve"> </w:t>
      </w:r>
      <w:r w:rsidRPr="00471693">
        <w:t>с</w:t>
      </w:r>
      <w:r>
        <w:t xml:space="preserve"> </w:t>
      </w:r>
      <w:r w:rsidRPr="00471693">
        <w:t>продукцией,</w:t>
      </w:r>
      <w:r>
        <w:t xml:space="preserve"> </w:t>
      </w:r>
      <w:r w:rsidRPr="00471693">
        <w:t>грузами,</w:t>
      </w:r>
      <w:r>
        <w:t xml:space="preserve"> </w:t>
      </w:r>
      <w:r w:rsidRPr="00471693">
        <w:t>материалами,</w:t>
      </w:r>
      <w:r>
        <w:t xml:space="preserve"> </w:t>
      </w:r>
      <w:r w:rsidRPr="00471693">
        <w:t>транспортными</w:t>
      </w:r>
      <w:r>
        <w:t xml:space="preserve"> </w:t>
      </w:r>
      <w:r w:rsidRPr="00471693">
        <w:t>средствами;</w:t>
      </w:r>
    </w:p>
    <w:p w:rsidR="00471693" w:rsidRPr="00471693" w:rsidRDefault="00471693" w:rsidP="00471693">
      <w:r w:rsidRPr="00471693">
        <w:t>«санитарно-карантинный</w:t>
      </w:r>
      <w:r>
        <w:t xml:space="preserve"> </w:t>
      </w:r>
      <w:r w:rsidRPr="00471693">
        <w:t>контроль»</w:t>
      </w:r>
      <w:r>
        <w:t xml:space="preserve"> </w:t>
      </w:r>
      <w:r w:rsidRPr="00471693">
        <w:t>–</w:t>
      </w:r>
      <w:r>
        <w:t xml:space="preserve"> </w:t>
      </w:r>
      <w:r w:rsidRPr="00471693">
        <w:t>вид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(контроля)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лиц,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подконтрольной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Союза,</w:t>
      </w:r>
      <w:r>
        <w:t xml:space="preserve"> </w:t>
      </w:r>
      <w:r w:rsidRPr="00471693">
        <w:t>на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передаточных</w:t>
      </w:r>
      <w:r>
        <w:t xml:space="preserve"> </w:t>
      </w:r>
      <w:r w:rsidRPr="00471693">
        <w:t>железнодорожных</w:t>
      </w:r>
      <w:r>
        <w:t xml:space="preserve"> </w:t>
      </w:r>
      <w:r w:rsidRPr="00471693">
        <w:t>станциях</w:t>
      </w:r>
      <w:r>
        <w:t xml:space="preserve"> </w:t>
      </w:r>
      <w:r w:rsidRPr="00471693">
        <w:t>или</w:t>
      </w:r>
      <w:r>
        <w:t xml:space="preserve"> </w:t>
      </w:r>
      <w:r w:rsidRPr="00471693">
        <w:t>стыковых</w:t>
      </w:r>
      <w:r>
        <w:t xml:space="preserve"> </w:t>
      </w:r>
      <w:r w:rsidRPr="00471693">
        <w:t>станциях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предотвращения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потенциально</w:t>
      </w:r>
      <w:r>
        <w:t xml:space="preserve"> </w:t>
      </w:r>
      <w:r w:rsidRPr="00471693">
        <w:t>опасной</w:t>
      </w:r>
      <w:r>
        <w:t xml:space="preserve"> </w:t>
      </w:r>
      <w:r w:rsidRPr="00471693">
        <w:t>для</w:t>
      </w:r>
      <w:r>
        <w:t xml:space="preserve"> </w:t>
      </w:r>
      <w:r w:rsidRPr="00471693">
        <w:lastRenderedPageBreak/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(товаров),</w:t>
      </w:r>
      <w:r>
        <w:t xml:space="preserve"> </w:t>
      </w:r>
      <w:r w:rsidRPr="00471693">
        <w:t>завоза,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инфекционных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массовых</w:t>
      </w:r>
      <w:r>
        <w:t xml:space="preserve"> </w:t>
      </w:r>
      <w:r w:rsidRPr="00471693">
        <w:t>неинфекционных</w:t>
      </w:r>
      <w:r>
        <w:t xml:space="preserve"> </w:t>
      </w:r>
      <w:r w:rsidRPr="00471693">
        <w:t>заболеваний</w:t>
      </w:r>
      <w:r>
        <w:t xml:space="preserve"> </w:t>
      </w:r>
      <w:r w:rsidRPr="00471693">
        <w:t>(отравлений);</w:t>
      </w:r>
    </w:p>
    <w:p w:rsidR="00471693" w:rsidRDefault="00471693" w:rsidP="00471693">
      <w:r w:rsidRPr="00471693">
        <w:t>«санитарно-противоэпидемические</w:t>
      </w:r>
      <w:r>
        <w:t xml:space="preserve"> </w:t>
      </w:r>
      <w:r w:rsidRPr="00471693">
        <w:t>мероприятия»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организационные,</w:t>
      </w:r>
      <w:r>
        <w:t xml:space="preserve"> </w:t>
      </w:r>
      <w:r w:rsidRPr="00471693">
        <w:t>административные,</w:t>
      </w:r>
      <w:r>
        <w:t xml:space="preserve"> </w:t>
      </w:r>
      <w:r w:rsidRPr="00471693">
        <w:t>инженерно-технические,</w:t>
      </w:r>
    </w:p>
    <w:p w:rsidR="00471693" w:rsidRDefault="00471693" w:rsidP="00471693">
      <w:r w:rsidRPr="00471693">
        <w:t>медико-санитарные,</w:t>
      </w:r>
      <w:r>
        <w:t xml:space="preserve"> </w:t>
      </w:r>
      <w:r w:rsidRPr="00471693">
        <w:t>профилактические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оценку</w:t>
      </w:r>
      <w:r>
        <w:t xml:space="preserve"> </w:t>
      </w:r>
      <w:r w:rsidRPr="00471693">
        <w:t>риска</w:t>
      </w:r>
      <w:r>
        <w:t xml:space="preserve"> </w:t>
      </w:r>
      <w:r w:rsidRPr="00471693">
        <w:t>вредного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среды</w:t>
      </w:r>
      <w:r>
        <w:t xml:space="preserve"> </w:t>
      </w:r>
      <w:r w:rsidRPr="00471693">
        <w:t>обитания,</w:t>
      </w:r>
      <w:r>
        <w:t xml:space="preserve"> </w:t>
      </w:r>
      <w:r w:rsidRPr="00471693">
        <w:t>устранение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уменьшение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риска,</w:t>
      </w:r>
      <w:r>
        <w:t xml:space="preserve"> </w:t>
      </w:r>
      <w:r w:rsidRPr="00471693">
        <w:t>предотвращение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инфекционных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массовых</w:t>
      </w:r>
      <w:r>
        <w:t xml:space="preserve"> </w:t>
      </w:r>
      <w:r w:rsidRPr="00471693">
        <w:t>неинфекционных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(отравлений)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ликвидацию;</w:t>
      </w:r>
    </w:p>
    <w:p w:rsidR="00471693" w:rsidRDefault="00471693" w:rsidP="00471693">
      <w:r w:rsidRPr="00471693">
        <w:t>«санитарно-эпидемиологическое</w:t>
      </w:r>
      <w:r>
        <w:t xml:space="preserve"> </w:t>
      </w:r>
      <w:r w:rsidRPr="00471693">
        <w:t>благополучие</w:t>
      </w:r>
      <w:r>
        <w:t xml:space="preserve"> </w:t>
      </w:r>
      <w:r w:rsidRPr="00471693">
        <w:t>населения»</w:t>
      </w:r>
      <w:r>
        <w:t xml:space="preserve"> </w:t>
      </w:r>
      <w:r w:rsidRPr="00471693">
        <w:t>–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населения,</w:t>
      </w:r>
      <w:r>
        <w:t xml:space="preserve"> </w:t>
      </w:r>
      <w:r w:rsidRPr="00471693">
        <w:t>среды</w:t>
      </w:r>
      <w:r>
        <w:t xml:space="preserve"> </w:t>
      </w:r>
      <w:r w:rsidRPr="00471693">
        <w:t>обитания,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вредное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среды</w:t>
      </w:r>
      <w:r>
        <w:t xml:space="preserve"> </w:t>
      </w:r>
      <w:r w:rsidRPr="00471693">
        <w:t>обитания</w:t>
      </w:r>
      <w:r>
        <w:t xml:space="preserve"> </w:t>
      </w:r>
      <w:r w:rsidRPr="00471693">
        <w:t>на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обеспечиваются</w:t>
      </w:r>
      <w:r>
        <w:t xml:space="preserve"> </w:t>
      </w:r>
      <w:r w:rsidRPr="00471693">
        <w:t>благоприятные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его</w:t>
      </w:r>
      <w:r>
        <w:t xml:space="preserve"> </w:t>
      </w:r>
      <w:r w:rsidRPr="00471693">
        <w:t>жизнедеятельности;</w:t>
      </w:r>
    </w:p>
    <w:p w:rsidR="00471693" w:rsidRPr="00471693" w:rsidRDefault="00471693" w:rsidP="00471693">
      <w:r w:rsidRPr="00471693">
        <w:t>«санитарные</w:t>
      </w:r>
      <w:r>
        <w:t xml:space="preserve"> </w:t>
      </w:r>
      <w:r w:rsidRPr="00471693">
        <w:t>меры»</w:t>
      </w:r>
      <w:r>
        <w:t xml:space="preserve"> </w:t>
      </w:r>
      <w:r w:rsidRPr="00471693">
        <w:t>–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конечному</w:t>
      </w:r>
      <w:r>
        <w:t xml:space="preserve"> </w:t>
      </w:r>
      <w:r w:rsidRPr="00471693">
        <w:t>продукту,</w:t>
      </w:r>
      <w:r>
        <w:t xml:space="preserve"> </w:t>
      </w:r>
      <w:r w:rsidRPr="00471693">
        <w:t>методы</w:t>
      </w:r>
      <w:r>
        <w:t xml:space="preserve"> </w:t>
      </w:r>
      <w:r w:rsidRPr="00471693">
        <w:t>обработки,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транспортировки,</w:t>
      </w:r>
      <w:r>
        <w:t xml:space="preserve"> </w:t>
      </w:r>
      <w:r w:rsidRPr="00471693">
        <w:t>хранения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утилизации,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отбора</w:t>
      </w:r>
      <w:r>
        <w:t xml:space="preserve"> </w:t>
      </w:r>
      <w:r w:rsidRPr="00471693">
        <w:t>проб,</w:t>
      </w:r>
      <w:r>
        <w:t xml:space="preserve"> </w:t>
      </w:r>
      <w:r w:rsidRPr="00471693">
        <w:t>методов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(испытаний),</w:t>
      </w:r>
      <w:r>
        <w:t xml:space="preserve"> </w:t>
      </w:r>
      <w:r w:rsidRPr="00471693">
        <w:t>оценки</w:t>
      </w:r>
      <w:r>
        <w:t xml:space="preserve"> </w:t>
      </w:r>
      <w:r w:rsidRPr="00471693">
        <w:t>риска,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регистрации,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маркировке</w:t>
      </w:r>
      <w:r>
        <w:t xml:space="preserve"> </w:t>
      </w:r>
      <w:r w:rsidRPr="00471693">
        <w:t>и</w:t>
      </w:r>
      <w:r>
        <w:t xml:space="preserve"> </w:t>
      </w:r>
      <w:r w:rsidRPr="00471693">
        <w:t>упаковке,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защиты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человека;</w:t>
      </w:r>
    </w:p>
    <w:p w:rsidR="00471693" w:rsidRDefault="00471693" w:rsidP="00471693">
      <w:r w:rsidRPr="00471693">
        <w:t>«свидетельство</w:t>
      </w:r>
      <w:r>
        <w:t xml:space="preserve"> </w:t>
      </w:r>
      <w:r w:rsidRPr="00471693">
        <w:t>о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подтверждающий</w:t>
      </w:r>
      <w:r>
        <w:t xml:space="preserve"> </w:t>
      </w:r>
      <w:r w:rsidRPr="00471693">
        <w:t>безопасность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(товаров),</w:t>
      </w:r>
      <w:r>
        <w:t xml:space="preserve"> </w:t>
      </w:r>
      <w:r w:rsidRPr="00471693">
        <w:t>удостоверяющий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</w:t>
      </w:r>
      <w:r>
        <w:t xml:space="preserve"> </w:t>
      </w:r>
      <w:r w:rsidRPr="00471693">
        <w:t>единым</w:t>
      </w:r>
      <w:r>
        <w:t xml:space="preserve"> </w:t>
      </w:r>
      <w:r w:rsidRPr="00471693">
        <w:t>санитарно-эпидемиологическим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гигиеническим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и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растений»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и</w:t>
      </w:r>
      <w:r>
        <w:t xml:space="preserve"> </w:t>
      </w:r>
      <w:r w:rsidRPr="00471693">
        <w:t>защите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«фитосанитарный</w:t>
      </w:r>
      <w:r>
        <w:t xml:space="preserve"> </w:t>
      </w:r>
      <w:r w:rsidRPr="00471693">
        <w:t>контрольный</w:t>
      </w:r>
      <w:r>
        <w:t xml:space="preserve"> </w:t>
      </w:r>
      <w:r w:rsidRPr="00471693">
        <w:t>пост»</w:t>
      </w:r>
      <w:r>
        <w:t xml:space="preserve"> </w:t>
      </w:r>
      <w:r w:rsidRPr="00471693">
        <w:t>–</w:t>
      </w:r>
      <w:r>
        <w:t xml:space="preserve"> </w:t>
      </w:r>
      <w:r w:rsidRPr="00471693">
        <w:t>пункт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растений,</w:t>
      </w:r>
      <w:r>
        <w:t xml:space="preserve"> </w:t>
      </w:r>
      <w:r w:rsidRPr="00471693">
        <w:t>создаваемый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местах,</w:t>
      </w:r>
      <w:r>
        <w:t xml:space="preserve"> </w:t>
      </w:r>
      <w:r w:rsidRPr="00471693">
        <w:t>определяемых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«фитосанитарный</w:t>
      </w:r>
      <w:r>
        <w:t xml:space="preserve"> </w:t>
      </w:r>
      <w:r w:rsidRPr="00471693">
        <w:t>сертификат»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образца,</w:t>
      </w:r>
      <w:r>
        <w:t xml:space="preserve"> </w:t>
      </w:r>
      <w:r w:rsidRPr="00471693">
        <w:t>сопровождающий</w:t>
      </w:r>
      <w:r>
        <w:t xml:space="preserve"> </w:t>
      </w:r>
      <w:proofErr w:type="spellStart"/>
      <w:r w:rsidRPr="00471693">
        <w:t>подкарантинную</w:t>
      </w:r>
      <w:proofErr w:type="spellEnd"/>
      <w:r>
        <w:t xml:space="preserve"> </w:t>
      </w:r>
      <w:r w:rsidRPr="00471693">
        <w:t>продукцию</w:t>
      </w:r>
      <w:r>
        <w:t xml:space="preserve"> </w:t>
      </w:r>
      <w:r w:rsidRPr="00471693">
        <w:t>(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грузы,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материалы,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товары)</w:t>
      </w:r>
      <w:r>
        <w:t xml:space="preserve"> </w:t>
      </w:r>
      <w:r w:rsidRPr="00471693">
        <w:t>и</w:t>
      </w:r>
      <w:r>
        <w:t xml:space="preserve"> </w:t>
      </w:r>
      <w:r w:rsidRPr="00471693">
        <w:t>выдаваемый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страны-экспортера</w:t>
      </w:r>
      <w:r>
        <w:t xml:space="preserve"> </w:t>
      </w:r>
      <w:r w:rsidRPr="00471693">
        <w:t>(</w:t>
      </w:r>
      <w:proofErr w:type="spellStart"/>
      <w:r w:rsidRPr="00471693">
        <w:t>реэкспортера</w:t>
      </w:r>
      <w:proofErr w:type="spellEnd"/>
      <w:r w:rsidRPr="00471693">
        <w:t>)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конвенцией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и</w:t>
      </w:r>
      <w:r>
        <w:t xml:space="preserve"> </w:t>
      </w:r>
      <w:r w:rsidRPr="00471693">
        <w:t>защите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от</w:t>
      </w:r>
    </w:p>
    <w:p w:rsidR="00471693" w:rsidRPr="00471693" w:rsidRDefault="00471693" w:rsidP="00471693">
      <w:r w:rsidRPr="00471693">
        <w:t>6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1951</w:t>
      </w:r>
      <w:r>
        <w:t xml:space="preserve"> </w:t>
      </w:r>
      <w:r w:rsidRPr="00471693">
        <w:t>года,</w:t>
      </w:r>
      <w:r>
        <w:t xml:space="preserve"> </w:t>
      </w:r>
      <w:r w:rsidRPr="00471693">
        <w:t>и</w:t>
      </w:r>
      <w:r>
        <w:t xml:space="preserve"> </w:t>
      </w:r>
      <w:r w:rsidRPr="00471693">
        <w:t>удостоверяющий,</w:t>
      </w:r>
      <w:r>
        <w:t xml:space="preserve"> </w:t>
      </w:r>
      <w:r w:rsidRPr="00471693">
        <w:t>что</w:t>
      </w:r>
      <w:r>
        <w:t xml:space="preserve"> </w:t>
      </w:r>
      <w:proofErr w:type="spellStart"/>
      <w:r w:rsidRPr="00471693">
        <w:t>подкарантинная</w:t>
      </w:r>
      <w:proofErr w:type="spellEnd"/>
      <w:r>
        <w:t xml:space="preserve"> </w:t>
      </w:r>
      <w:r w:rsidRPr="00471693">
        <w:t>продукция</w:t>
      </w:r>
      <w:r>
        <w:t xml:space="preserve"> </w:t>
      </w:r>
      <w:r w:rsidRPr="00471693">
        <w:t>(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грузы,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материалы,</w:t>
      </w:r>
      <w:r>
        <w:t xml:space="preserve"> </w:t>
      </w:r>
      <w:proofErr w:type="spellStart"/>
      <w:r w:rsidRPr="00471693">
        <w:t>подкарантинные</w:t>
      </w:r>
      <w:proofErr w:type="spellEnd"/>
      <w:r>
        <w:t xml:space="preserve"> </w:t>
      </w:r>
      <w:r w:rsidRPr="00471693">
        <w:t>товары)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фитосанитарным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страны-импортера;</w:t>
      </w:r>
    </w:p>
    <w:p w:rsidR="00471693" w:rsidRDefault="00471693" w:rsidP="00471693">
      <w:r w:rsidRPr="00471693">
        <w:t>«эпизоотическое</w:t>
      </w:r>
      <w:r>
        <w:t xml:space="preserve"> </w:t>
      </w:r>
      <w:r w:rsidRPr="00471693">
        <w:t>состояние»</w:t>
      </w:r>
      <w:r>
        <w:t xml:space="preserve"> </w:t>
      </w:r>
      <w:r w:rsidRPr="00471693">
        <w:t>–</w:t>
      </w:r>
      <w:r>
        <w:t xml:space="preserve"> </w:t>
      </w:r>
      <w:r w:rsidRPr="00471693">
        <w:t>ветеринарно-санитарная</w:t>
      </w:r>
      <w:r>
        <w:t xml:space="preserve"> </w:t>
      </w:r>
      <w:r w:rsidRPr="00471693">
        <w:t>обстановка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в</w:t>
      </w:r>
      <w:r>
        <w:t xml:space="preserve"> </w:t>
      </w:r>
      <w:r w:rsidRPr="00471693">
        <w:t>конкретно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время,</w:t>
      </w:r>
      <w:r>
        <w:t xml:space="preserve"> </w:t>
      </w:r>
      <w:r w:rsidRPr="00471693">
        <w:t>характеризующаяся</w:t>
      </w:r>
      <w:r>
        <w:t xml:space="preserve"> </w:t>
      </w:r>
      <w:r w:rsidRPr="00471693">
        <w:t>наличием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их</w:t>
      </w:r>
      <w:r>
        <w:t xml:space="preserve"> </w:t>
      </w:r>
      <w:r w:rsidRPr="00471693">
        <w:t>распространением</w:t>
      </w:r>
      <w:r>
        <w:t xml:space="preserve"> </w:t>
      </w:r>
      <w:r w:rsidRPr="00471693">
        <w:t>и</w:t>
      </w:r>
      <w:r>
        <w:t xml:space="preserve"> </w:t>
      </w:r>
      <w:r w:rsidRPr="00471693">
        <w:t>уровнем</w:t>
      </w:r>
      <w:r>
        <w:t xml:space="preserve"> </w:t>
      </w:r>
      <w:r w:rsidRPr="00471693">
        <w:t>заболеваемости.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Санитарные</w:t>
      </w:r>
      <w:r>
        <w:t xml:space="preserve"> </w:t>
      </w:r>
      <w:r w:rsidRPr="00471693">
        <w:t>меры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санитарно-эпидемиологический</w:t>
      </w:r>
      <w:r>
        <w:t xml:space="preserve"> </w:t>
      </w:r>
      <w:r w:rsidRPr="00471693">
        <w:t>надзор</w:t>
      </w:r>
      <w:r>
        <w:t xml:space="preserve"> </w:t>
      </w:r>
      <w:r w:rsidRPr="00471693">
        <w:t>(контроль)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создают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Союза,</w:t>
      </w:r>
      <w:r>
        <w:t xml:space="preserve"> </w:t>
      </w:r>
      <w:r w:rsidRPr="00471693">
        <w:t>санитарно-карантинные</w:t>
      </w:r>
      <w:r>
        <w:t xml:space="preserve"> </w:t>
      </w:r>
      <w:r w:rsidRPr="00471693">
        <w:t>пункты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санитарно-противоэпидемических</w:t>
      </w:r>
      <w:r>
        <w:t xml:space="preserve"> </w:t>
      </w:r>
      <w:r w:rsidRPr="00471693">
        <w:t>мероприятий.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санитарно-карантинный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на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оборудованных</w:t>
      </w:r>
      <w:r>
        <w:t xml:space="preserve"> </w:t>
      </w:r>
      <w:r w:rsidRPr="00471693">
        <w:t>и</w:t>
      </w:r>
      <w:r>
        <w:t xml:space="preserve"> </w:t>
      </w:r>
      <w:r w:rsidRPr="00471693">
        <w:t>оснащенных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санитарно-противоэпидемических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санитарно-карантинных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lastRenderedPageBreak/>
        <w:t>Комиссия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оборудованных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пропуска,</w:t>
      </w:r>
      <w:r>
        <w:t xml:space="preserve"> </w:t>
      </w:r>
      <w:r w:rsidRPr="00471693">
        <w:t>определяемых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Обращение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актами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Государства-члены: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предупреждение</w:t>
      </w:r>
      <w:r>
        <w:t xml:space="preserve"> </w:t>
      </w:r>
      <w:r w:rsidRPr="00471693">
        <w:t>завоза,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</w:t>
      </w:r>
      <w:r>
        <w:t xml:space="preserve"> </w:t>
      </w:r>
      <w:r w:rsidRPr="00471693">
        <w:t>ликвидацию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инфекционных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массовых</w:t>
      </w:r>
      <w:r>
        <w:t xml:space="preserve"> </w:t>
      </w:r>
      <w:r w:rsidRPr="00471693">
        <w:t>неинфекционных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(отравлений),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для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человека,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ситуаций,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актов</w:t>
      </w:r>
      <w:r>
        <w:t xml:space="preserve"> </w:t>
      </w:r>
      <w:r w:rsidRPr="00471693">
        <w:t>терроризма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биологических</w:t>
      </w:r>
      <w:r>
        <w:t xml:space="preserve"> </w:t>
      </w:r>
      <w:r w:rsidRPr="00471693">
        <w:t>агентов,</w:t>
      </w:r>
      <w:r>
        <w:t xml:space="preserve"> </w:t>
      </w:r>
      <w:r w:rsidRPr="00471693">
        <w:t>химических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радиоактивных</w:t>
      </w:r>
      <w:r>
        <w:t xml:space="preserve"> </w:t>
      </w:r>
      <w:r w:rsidRPr="00471693">
        <w:t>веществ;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санитарно-противоэпидемические</w:t>
      </w:r>
      <w:r>
        <w:t xml:space="preserve"> </w:t>
      </w:r>
      <w:r w:rsidRPr="00471693">
        <w:t>мероприятия</w:t>
      </w:r>
      <w:r>
        <w:t xml:space="preserve"> </w:t>
      </w:r>
      <w:r w:rsidRPr="00471693">
        <w:t>по</w:t>
      </w:r>
      <w:r>
        <w:t xml:space="preserve"> </w:t>
      </w:r>
      <w:r w:rsidRPr="00471693">
        <w:t>недопущению</w:t>
      </w:r>
      <w:r>
        <w:t xml:space="preserve"> </w:t>
      </w:r>
      <w:r w:rsidRPr="00471693">
        <w:t>ввоза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оборота</w:t>
      </w:r>
      <w:r>
        <w:t xml:space="preserve"> </w:t>
      </w:r>
      <w:r w:rsidRPr="00471693">
        <w:t>опасной</w:t>
      </w:r>
      <w:r>
        <w:t xml:space="preserve"> </w:t>
      </w:r>
      <w:r w:rsidRPr="00471693">
        <w:t>для</w:t>
      </w:r>
      <w:r>
        <w:t xml:space="preserve"> </w:t>
      </w:r>
      <w:r w:rsidRPr="00471693">
        <w:t>жизни,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среды</w:t>
      </w:r>
      <w:r>
        <w:t xml:space="preserve"> </w:t>
      </w:r>
      <w:r w:rsidRPr="00471693">
        <w:t>его</w:t>
      </w:r>
      <w:r>
        <w:t xml:space="preserve"> </w:t>
      </w:r>
      <w:r w:rsidRPr="00471693">
        <w:t>обитания</w:t>
      </w:r>
      <w:r>
        <w:t xml:space="preserve"> </w:t>
      </w:r>
      <w:r w:rsidRPr="00471693">
        <w:t>подконтрольной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санитарные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санитарно-противоэпидемические</w:t>
      </w:r>
      <w:r>
        <w:t xml:space="preserve"> </w:t>
      </w:r>
      <w:r w:rsidRPr="00471693">
        <w:t>мероприятия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случае:</w:t>
      </w:r>
    </w:p>
    <w:p w:rsidR="00471693" w:rsidRPr="00471693" w:rsidRDefault="00471693" w:rsidP="00471693">
      <w:r w:rsidRPr="00471693">
        <w:t>ухудшения</w:t>
      </w:r>
      <w:r>
        <w:t xml:space="preserve"> </w:t>
      </w:r>
      <w:r w:rsidRPr="00471693">
        <w:t>санитарно-эпидемиологической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получения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применяемых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ухудшении</w:t>
      </w:r>
      <w:r>
        <w:t xml:space="preserve"> </w:t>
      </w:r>
      <w:r w:rsidRPr="00471693">
        <w:t>санитарно-эпидемиологической</w:t>
      </w:r>
      <w:r>
        <w:t xml:space="preserve"> </w:t>
      </w:r>
      <w:r w:rsidRPr="00471693">
        <w:t>ситуации;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научное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недостаточным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представлено</w:t>
      </w:r>
      <w:r>
        <w:t xml:space="preserve"> </w:t>
      </w:r>
      <w:r w:rsidRPr="00471693">
        <w:t>в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сроки;</w:t>
      </w:r>
    </w:p>
    <w:p w:rsidR="00471693" w:rsidRPr="00471693" w:rsidRDefault="00471693" w:rsidP="00471693">
      <w:r w:rsidRPr="00471693">
        <w:t>выявления</w:t>
      </w:r>
      <w:r>
        <w:t xml:space="preserve"> </w:t>
      </w:r>
      <w:r w:rsidRPr="00471693">
        <w:t>подконтрольной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единым</w:t>
      </w:r>
      <w:r>
        <w:t xml:space="preserve"> </w:t>
      </w:r>
      <w:r w:rsidRPr="00471693">
        <w:t>санитарным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или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регламентам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возможно</w:t>
      </w:r>
      <w:r>
        <w:t xml:space="preserve"> </w:t>
      </w:r>
      <w:r w:rsidRPr="00471693">
        <w:t>короткий</w:t>
      </w:r>
      <w:r>
        <w:t xml:space="preserve"> </w:t>
      </w:r>
      <w:r w:rsidRPr="00471693">
        <w:t>срок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мер,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санитарно-противоэпидемических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изменении.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временных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и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санитарно-противоэпидемические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обеспечивающие</w:t>
      </w:r>
      <w:r>
        <w:t xml:space="preserve"> </w:t>
      </w:r>
      <w:r w:rsidRPr="00471693">
        <w:t>надлежащий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защиты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принявшего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мер.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населения:</w:t>
      </w:r>
    </w:p>
    <w:p w:rsidR="00471693" w:rsidRPr="00471693" w:rsidRDefault="00471693" w:rsidP="00471693">
      <w:r w:rsidRPr="00471693">
        <w:t>осуществляют</w:t>
      </w:r>
      <w:r>
        <w:t xml:space="preserve"> </w:t>
      </w:r>
      <w:r w:rsidRPr="00471693">
        <w:t>санитарно-эпидемиологический</w:t>
      </w:r>
      <w:r>
        <w:t xml:space="preserve"> </w:t>
      </w:r>
      <w:r w:rsidRPr="00471693">
        <w:t>надзор</w:t>
      </w:r>
      <w:r>
        <w:t xml:space="preserve"> </w:t>
      </w:r>
      <w:r w:rsidRPr="00471693">
        <w:t>(контроль)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лиц,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перемещении</w:t>
      </w:r>
      <w:r>
        <w:t xml:space="preserve"> </w:t>
      </w:r>
      <w:r w:rsidRPr="00471693">
        <w:t>их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у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протоколы</w:t>
      </w:r>
      <w:r>
        <w:t xml:space="preserve"> </w:t>
      </w:r>
      <w:r w:rsidRPr="00471693">
        <w:t>лабораторных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(испытаний);</w:t>
      </w:r>
    </w:p>
    <w:p w:rsidR="00471693" w:rsidRPr="00471693" w:rsidRDefault="00471693" w:rsidP="00471693">
      <w:r w:rsidRPr="00471693">
        <w:t>оказывают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научно-методическую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техническую</w:t>
      </w:r>
      <w:r>
        <w:t xml:space="preserve"> </w:t>
      </w:r>
      <w:r w:rsidRPr="00471693">
        <w:t>помощь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населения;</w:t>
      </w:r>
    </w:p>
    <w:p w:rsidR="00471693" w:rsidRPr="00471693" w:rsidRDefault="00471693" w:rsidP="00471693"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возможных</w:t>
      </w:r>
      <w:r>
        <w:t xml:space="preserve"> </w:t>
      </w:r>
      <w:r w:rsidRPr="00471693">
        <w:t>поступлениях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единым</w:t>
      </w:r>
      <w:r>
        <w:t xml:space="preserve"> </w:t>
      </w:r>
      <w:r w:rsidRPr="00471693">
        <w:t>санитарно-эпидемиологическим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гигиеническим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о</w:t>
      </w:r>
      <w:r>
        <w:t xml:space="preserve"> </w:t>
      </w:r>
      <w:r w:rsidRPr="00471693">
        <w:t>каждом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особо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инфекционных</w:t>
      </w:r>
      <w:r>
        <w:t xml:space="preserve"> </w:t>
      </w:r>
      <w:r w:rsidRPr="00471693">
        <w:t>болезней,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медико-санитарных</w:t>
      </w:r>
      <w:r>
        <w:t xml:space="preserve"> </w:t>
      </w:r>
      <w:r w:rsidRPr="00471693">
        <w:t>правилах,</w:t>
      </w:r>
      <w:r>
        <w:t xml:space="preserve"> </w:t>
      </w:r>
      <w:r w:rsidRPr="00471693">
        <w:t>и</w:t>
      </w:r>
      <w:r>
        <w:t xml:space="preserve"> </w:t>
      </w:r>
      <w:r w:rsidRPr="00471693">
        <w:t>опасной</w:t>
      </w:r>
      <w:r>
        <w:t xml:space="preserve"> </w:t>
      </w:r>
      <w:r w:rsidRPr="00471693">
        <w:t>для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продукции;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договоренности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</w:p>
    <w:p w:rsidR="00471693" w:rsidRDefault="00471693" w:rsidP="00471693"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</w:t>
      </w:r>
      <w:r>
        <w:t xml:space="preserve"> </w:t>
      </w:r>
      <w:r w:rsidRPr="00471693">
        <w:t>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инфекционных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массовых</w:t>
      </w:r>
      <w:r>
        <w:t xml:space="preserve"> </w:t>
      </w:r>
      <w:r w:rsidRPr="00471693">
        <w:t>неинфекционных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(отравлений),</w:t>
      </w:r>
    </w:p>
    <w:p w:rsidR="00471693" w:rsidRDefault="00471693" w:rsidP="00471693">
      <w:r w:rsidRPr="00471693">
        <w:t>подконтрольной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(товаров),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соответствующей</w:t>
      </w:r>
    </w:p>
    <w:p w:rsidR="00471693" w:rsidRDefault="00471693" w:rsidP="00471693">
      <w:r w:rsidRPr="00471693">
        <w:t>санитарно-эпидемиологическим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гигиеническим</w:t>
      </w:r>
      <w:r>
        <w:t xml:space="preserve"> </w:t>
      </w:r>
      <w:r w:rsidRPr="00471693">
        <w:t>требованиям,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оперативного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иных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проводят</w:t>
      </w:r>
    </w:p>
    <w:p w:rsidR="00471693" w:rsidRDefault="00471693" w:rsidP="00471693">
      <w:r w:rsidRPr="00471693">
        <w:lastRenderedPageBreak/>
        <w:t>совместные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(инспекции)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производящих</w:t>
      </w:r>
      <w:r>
        <w:t xml:space="preserve"> </w:t>
      </w:r>
      <w:r w:rsidRPr="00471693">
        <w:t>подконтрольную</w:t>
      </w:r>
      <w:r>
        <w:t xml:space="preserve"> </w:t>
      </w:r>
      <w:r w:rsidRPr="00471693">
        <w:t>государственному</w:t>
      </w:r>
    </w:p>
    <w:p w:rsidR="00471693" w:rsidRDefault="00471693" w:rsidP="00471693">
      <w:r w:rsidRPr="00471693">
        <w:t>санитарно-эпидемиологическому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(контролю)</w:t>
      </w:r>
      <w:r>
        <w:t xml:space="preserve"> </w:t>
      </w:r>
      <w:r w:rsidRPr="00471693">
        <w:t>продукцию</w:t>
      </w:r>
      <w:r>
        <w:t xml:space="preserve"> </w:t>
      </w:r>
      <w:r w:rsidRPr="00471693">
        <w:t>(товары).</w:t>
      </w:r>
    </w:p>
    <w:p w:rsidR="00471693" w:rsidRDefault="00471693" w:rsidP="00471693"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инфекционных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массовых</w:t>
      </w:r>
      <w:r>
        <w:t xml:space="preserve"> </w:t>
      </w:r>
      <w:r w:rsidRPr="00471693">
        <w:t>неинфекционных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(отравлений)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опасной</w:t>
      </w:r>
      <w:r>
        <w:t xml:space="preserve"> </w:t>
      </w:r>
      <w:r w:rsidRPr="00471693">
        <w:t>для</w:t>
      </w:r>
      <w:r>
        <w:t xml:space="preserve"> </w:t>
      </w:r>
      <w:r w:rsidRPr="00471693">
        <w:t>жизни,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среды</w:t>
      </w:r>
      <w:r>
        <w:t xml:space="preserve"> </w:t>
      </w:r>
      <w:r w:rsidRPr="00471693">
        <w:t>его</w:t>
      </w:r>
      <w:r>
        <w:t xml:space="preserve"> </w:t>
      </w:r>
      <w:r w:rsidRPr="00471693">
        <w:t>обитания,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них,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санитарных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интегрированную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Финансирование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проверок</w:t>
      </w:r>
      <w:r>
        <w:t xml:space="preserve"> </w:t>
      </w:r>
      <w:r w:rsidRPr="00471693">
        <w:t>(инспекций),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конкретном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</w:t>
      </w:r>
      <w:r>
        <w:t xml:space="preserve"> </w:t>
      </w:r>
      <w:r w:rsidRPr="00471693">
        <w:t>будет</w:t>
      </w:r>
      <w:r>
        <w:t xml:space="preserve"> </w:t>
      </w:r>
      <w:r w:rsidRPr="00471693">
        <w:t>согласован</w:t>
      </w:r>
      <w:r>
        <w:t xml:space="preserve"> </w:t>
      </w:r>
      <w:r w:rsidRPr="00471693">
        <w:t>иной</w:t>
      </w:r>
      <w:r>
        <w:t xml:space="preserve"> </w:t>
      </w:r>
      <w:r w:rsidRPr="00471693">
        <w:t>порядок.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Ветеринарно-санитарные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Ветеринарный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едином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ветеринарного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создают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Союза,</w:t>
      </w:r>
      <w:r>
        <w:t xml:space="preserve"> </w:t>
      </w:r>
      <w:r w:rsidRPr="00471693">
        <w:t>пограничные</w:t>
      </w:r>
      <w:r>
        <w:t xml:space="preserve"> </w:t>
      </w:r>
      <w:r w:rsidRPr="00471693">
        <w:t>контрольные</w:t>
      </w:r>
      <w:r>
        <w:t xml:space="preserve"> </w:t>
      </w:r>
      <w:r w:rsidRPr="00471693">
        <w:t>ветеринарные</w:t>
      </w:r>
      <w:r>
        <w:t xml:space="preserve"> </w:t>
      </w:r>
      <w:r w:rsidRPr="00471693">
        <w:t>пункты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ветеринарно-санитарные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недопущению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возбудителей</w:t>
      </w:r>
      <w:r>
        <w:t xml:space="preserve"> </w:t>
      </w:r>
      <w:r w:rsidRPr="00471693">
        <w:t>заразных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(продукции)</w:t>
      </w:r>
      <w:r>
        <w:t xml:space="preserve"> </w:t>
      </w:r>
      <w:r w:rsidRPr="00471693">
        <w:t>животного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в</w:t>
      </w:r>
      <w:r>
        <w:t xml:space="preserve"> </w:t>
      </w:r>
      <w:r w:rsidRPr="00471693">
        <w:t>ветеринарно-санитарном</w:t>
      </w:r>
      <w:r>
        <w:t xml:space="preserve"> </w:t>
      </w:r>
      <w:r w:rsidRPr="00471693">
        <w:t>отношении;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заразных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общих</w:t>
      </w:r>
      <w:r>
        <w:t xml:space="preserve"> </w:t>
      </w:r>
      <w:r w:rsidRPr="00471693">
        <w:t>для</w:t>
      </w:r>
      <w:r>
        <w:t xml:space="preserve"> </w:t>
      </w:r>
      <w:r w:rsidRPr="00471693">
        <w:t>человека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(продукции)</w:t>
      </w:r>
      <w:r>
        <w:t xml:space="preserve"> </w:t>
      </w:r>
      <w:r w:rsidRPr="00471693">
        <w:t>животного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в</w:t>
      </w:r>
      <w:r>
        <w:t xml:space="preserve"> </w:t>
      </w:r>
      <w:r w:rsidRPr="00471693">
        <w:t>ветеринарно-санитарном</w:t>
      </w:r>
      <w:r>
        <w:t xml:space="preserve"> </w:t>
      </w:r>
      <w:r w:rsidRPr="00471693">
        <w:t>отношении,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после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диагноза</w:t>
      </w:r>
      <w:r>
        <w:t xml:space="preserve"> </w:t>
      </w:r>
      <w:r w:rsidRPr="00471693">
        <w:t>или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небезопасности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(продукции)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них,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ветеринарно-санитарных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интегрированную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изменениях,</w:t>
      </w:r>
      <w:r>
        <w:t xml:space="preserve"> </w:t>
      </w:r>
      <w:r w:rsidRPr="00471693">
        <w:t>вносимых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и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болезней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научную,</w:t>
      </w:r>
      <w:r>
        <w:t xml:space="preserve"> </w:t>
      </w:r>
      <w:r w:rsidRPr="00471693">
        <w:t>методическую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техническую</w:t>
      </w:r>
      <w:r>
        <w:t xml:space="preserve"> </w:t>
      </w:r>
      <w:r w:rsidRPr="00471693">
        <w:t>помощь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аудит</w:t>
      </w:r>
      <w:r>
        <w:t xml:space="preserve"> </w:t>
      </w:r>
      <w:r w:rsidRPr="00471693">
        <w:t>зарубежной</w:t>
      </w:r>
      <w:r>
        <w:t xml:space="preserve"> </w:t>
      </w:r>
      <w:r w:rsidRPr="00471693">
        <w:t>официальной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Совместная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(инспекция)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едином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проверок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</w:t>
      </w:r>
      <w:r>
        <w:t xml:space="preserve"> </w:t>
      </w:r>
      <w:r w:rsidRPr="00471693">
        <w:t>отбора</w:t>
      </w:r>
      <w:r>
        <w:t xml:space="preserve"> </w:t>
      </w:r>
      <w:r w:rsidRPr="00471693">
        <w:t>проб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(надзору).</w:t>
      </w:r>
    </w:p>
    <w:p w:rsidR="00471693" w:rsidRDefault="00471693" w:rsidP="00471693">
      <w:r w:rsidRPr="00471693">
        <w:t>Финансирование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аудита</w:t>
      </w:r>
      <w:r>
        <w:t xml:space="preserve"> </w:t>
      </w:r>
      <w:r w:rsidRPr="00471693">
        <w:t>зарубежных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и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проверок</w:t>
      </w:r>
      <w:r>
        <w:t xml:space="preserve"> </w:t>
      </w:r>
      <w:r w:rsidRPr="00471693">
        <w:t>(инспекций),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конкретном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</w:t>
      </w:r>
      <w:r>
        <w:t xml:space="preserve"> </w:t>
      </w:r>
      <w:r w:rsidRPr="00471693">
        <w:t>будет</w:t>
      </w:r>
      <w:r>
        <w:t xml:space="preserve"> </w:t>
      </w:r>
      <w:r w:rsidRPr="00471693">
        <w:t>согласован</w:t>
      </w:r>
      <w:r>
        <w:t xml:space="preserve"> </w:t>
      </w:r>
      <w:r w:rsidRPr="00471693">
        <w:t>иной</w:t>
      </w:r>
      <w:r>
        <w:t xml:space="preserve"> </w:t>
      </w:r>
      <w:r w:rsidRPr="00471693">
        <w:t>порядок.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методология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лабораторных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ветеринарного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(надзора)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лекарственных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диагностических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ветеринарного</w:t>
      </w:r>
      <w:r>
        <w:t xml:space="preserve"> </w:t>
      </w:r>
      <w:r w:rsidRPr="00471693">
        <w:t>назначения,</w:t>
      </w:r>
      <w:r>
        <w:t xml:space="preserve"> </w:t>
      </w:r>
      <w:r w:rsidRPr="00471693">
        <w:t>кормовых</w:t>
      </w:r>
      <w:r>
        <w:t xml:space="preserve"> </w:t>
      </w:r>
      <w:r w:rsidRPr="00471693">
        <w:t>добавок,</w:t>
      </w:r>
      <w:r>
        <w:t xml:space="preserve"> </w:t>
      </w:r>
      <w:r w:rsidRPr="00471693">
        <w:t>дезинфицирующих,</w:t>
      </w:r>
      <w:r>
        <w:t xml:space="preserve"> </w:t>
      </w:r>
      <w:r w:rsidRPr="00471693">
        <w:t>дезинсекционных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дезакаризационных</w:t>
      </w:r>
      <w:proofErr w:type="spellEnd"/>
      <w:r>
        <w:t xml:space="preserve"> </w:t>
      </w:r>
      <w:r w:rsidRPr="00471693">
        <w:t>средств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единых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(ветеринарно-санитарных)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рекомендаций,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руководств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согласовывать</w:t>
      </w:r>
      <w:r>
        <w:t xml:space="preserve"> </w:t>
      </w:r>
      <w:r w:rsidRPr="00471693">
        <w:t>с</w:t>
      </w:r>
      <w:r>
        <w:t xml:space="preserve"> </w:t>
      </w:r>
      <w:r w:rsidRPr="00471693">
        <w:t>компетентными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отправителя</w:t>
      </w:r>
      <w:r>
        <w:t xml:space="preserve"> </w:t>
      </w:r>
      <w:r w:rsidRPr="00471693">
        <w:t>(третьей</w:t>
      </w:r>
      <w:r>
        <w:t xml:space="preserve"> </w:t>
      </w:r>
      <w:r w:rsidRPr="00471693">
        <w:t>стороны)</w:t>
      </w:r>
      <w:r>
        <w:t xml:space="preserve"> </w:t>
      </w:r>
      <w:r w:rsidRPr="00471693">
        <w:t>образцы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сертификатов</w:t>
      </w:r>
      <w:r>
        <w:t xml:space="preserve"> </w:t>
      </w:r>
      <w:r w:rsidRPr="00471693">
        <w:t>на</w:t>
      </w:r>
      <w:r>
        <w:t xml:space="preserve"> </w:t>
      </w:r>
      <w:r w:rsidRPr="00471693">
        <w:t>ввозимые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подконтрольные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(надзору),</w:t>
      </w:r>
      <w:r>
        <w:t xml:space="preserve"> </w:t>
      </w:r>
      <w:r w:rsidRPr="00471693">
        <w:t>отличные</w:t>
      </w:r>
      <w:r>
        <w:t xml:space="preserve"> </w:t>
      </w:r>
      <w:r w:rsidRPr="00471693">
        <w:t>от</w:t>
      </w:r>
      <w:r>
        <w:t xml:space="preserve"> </w:t>
      </w:r>
      <w:r w:rsidRPr="00471693">
        <w:t>единых</w:t>
      </w:r>
      <w:r>
        <w:t xml:space="preserve"> </w:t>
      </w:r>
      <w:r w:rsidRPr="00471693">
        <w:t>форм,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актами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lastRenderedPageBreak/>
        <w:t>16.</w:t>
      </w:r>
      <w:r>
        <w:t xml:space="preserve"> </w:t>
      </w:r>
      <w:r w:rsidRPr="00471693">
        <w:t>Подконтрольные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помещенные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процедуру</w:t>
      </w:r>
      <w:r>
        <w:t xml:space="preserve"> </w:t>
      </w:r>
      <w:r w:rsidRPr="00471693">
        <w:t>транзита,</w:t>
      </w:r>
      <w:r>
        <w:t xml:space="preserve"> </w:t>
      </w:r>
      <w:r w:rsidRPr="00471693">
        <w:t>перемещаются</w:t>
      </w:r>
      <w:r>
        <w:t xml:space="preserve"> </w:t>
      </w:r>
      <w:r w:rsidRPr="00471693">
        <w:t>по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устанавливаемом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Выдача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ввоз</w:t>
      </w:r>
      <w:r>
        <w:t xml:space="preserve"> </w:t>
      </w:r>
      <w:r w:rsidRPr="00471693">
        <w:t>(вывоз)</w:t>
      </w:r>
      <w:r>
        <w:t xml:space="preserve"> </w:t>
      </w:r>
      <w:r w:rsidRPr="00471693">
        <w:t>и</w:t>
      </w:r>
      <w:r>
        <w:t xml:space="preserve"> </w:t>
      </w:r>
      <w:r w:rsidRPr="00471693">
        <w:t>транзит</w:t>
      </w:r>
      <w:r>
        <w:t xml:space="preserve"> </w:t>
      </w:r>
      <w:r w:rsidRPr="00471693">
        <w:t>подконтрольных</w:t>
      </w:r>
      <w:r>
        <w:t xml:space="preserve"> </w:t>
      </w:r>
      <w:r w:rsidRPr="00471693">
        <w:t>ветеринарному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(надзору)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сертификатов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ветеринарии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Единые</w:t>
      </w:r>
      <w:r>
        <w:t xml:space="preserve"> </w:t>
      </w:r>
      <w:r w:rsidRPr="00471693">
        <w:t>формы</w:t>
      </w:r>
      <w:r>
        <w:t xml:space="preserve"> </w:t>
      </w:r>
      <w:r w:rsidRPr="00471693">
        <w:t>ветеринарных</w:t>
      </w:r>
      <w:r>
        <w:t xml:space="preserve"> </w:t>
      </w:r>
      <w:r w:rsidRPr="00471693">
        <w:t>сертификатов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меры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Карантинный</w:t>
      </w:r>
      <w:r>
        <w:t xml:space="preserve"> </w:t>
      </w:r>
      <w:r w:rsidRPr="00471693">
        <w:t>фитосанитарный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нормы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карантина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20.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создают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перемещения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местах</w:t>
      </w:r>
      <w:r>
        <w:t xml:space="preserve"> </w:t>
      </w:r>
      <w:r w:rsidRPr="00471693">
        <w:t>пункты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(фитосанитарные</w:t>
      </w:r>
      <w:r>
        <w:t xml:space="preserve"> </w:t>
      </w:r>
      <w:r w:rsidRPr="00471693">
        <w:t>контрольные</w:t>
      </w:r>
      <w:r>
        <w:t xml:space="preserve"> </w:t>
      </w:r>
      <w:r w:rsidRPr="00471693">
        <w:t>посты)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их</w:t>
      </w:r>
      <w:r>
        <w:t xml:space="preserve"> </w:t>
      </w:r>
      <w:r w:rsidRPr="00471693">
        <w:t>материально-техническому</w:t>
      </w:r>
      <w:r>
        <w:t xml:space="preserve"> </w:t>
      </w:r>
      <w:r w:rsidRPr="00471693">
        <w:t>оснащению</w:t>
      </w:r>
      <w:r>
        <w:t xml:space="preserve"> </w:t>
      </w:r>
      <w:r w:rsidRPr="00471693">
        <w:t>и</w:t>
      </w:r>
      <w:r>
        <w:t xml:space="preserve"> </w:t>
      </w:r>
      <w:r w:rsidRPr="00471693">
        <w:t>обустройству,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предотвращению</w:t>
      </w:r>
      <w:r>
        <w:t xml:space="preserve"> </w:t>
      </w:r>
      <w:r w:rsidRPr="00471693">
        <w:t>завоза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на</w:t>
      </w:r>
      <w:r>
        <w:t xml:space="preserve"> </w:t>
      </w:r>
      <w:r w:rsidRPr="00471693">
        <w:t>ней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карантинный</w:t>
      </w:r>
      <w:r>
        <w:t xml:space="preserve"> </w:t>
      </w:r>
      <w:r w:rsidRPr="00471693">
        <w:t>фитосанитарный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перемещении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местах,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оборудуются</w:t>
      </w:r>
      <w:r>
        <w:t xml:space="preserve"> </w:t>
      </w:r>
      <w:r w:rsidRPr="00471693">
        <w:t>и</w:t>
      </w:r>
      <w:r>
        <w:t xml:space="preserve"> </w:t>
      </w:r>
      <w:r w:rsidRPr="00471693">
        <w:t>обустраиваются</w:t>
      </w:r>
      <w:r>
        <w:t xml:space="preserve"> </w:t>
      </w:r>
      <w:r w:rsidRPr="00471693">
        <w:t>пункты</w:t>
      </w:r>
      <w:r>
        <w:t xml:space="preserve"> </w:t>
      </w:r>
      <w:r w:rsidRPr="00471693">
        <w:t>по</w:t>
      </w:r>
      <w:r>
        <w:t xml:space="preserve"> </w:t>
      </w:r>
      <w:r w:rsidRPr="00471693">
        <w:t>карантину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(фитосанитарные</w:t>
      </w:r>
      <w:r>
        <w:t xml:space="preserve"> </w:t>
      </w:r>
      <w:r w:rsidRPr="00471693">
        <w:t>контрольные</w:t>
      </w:r>
      <w:r>
        <w:t xml:space="preserve"> </w:t>
      </w:r>
      <w:r w:rsidRPr="00471693">
        <w:t>посты);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карантинный</w:t>
      </w:r>
      <w:r>
        <w:t xml:space="preserve"> </w:t>
      </w:r>
      <w:r w:rsidRPr="00471693">
        <w:t>фитосанитарный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(надзор)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перемещении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них,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в</w:t>
      </w:r>
      <w:r>
        <w:t xml:space="preserve"> </w:t>
      </w:r>
      <w:r w:rsidRPr="00471693">
        <w:t>интегрированную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своих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временных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научную,</w:t>
      </w:r>
      <w:r>
        <w:t xml:space="preserve"> </w:t>
      </w:r>
      <w:r w:rsidRPr="00471693">
        <w:t>методическую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техническую</w:t>
      </w:r>
      <w:r>
        <w:t xml:space="preserve"> </w:t>
      </w:r>
      <w:r w:rsidRPr="00471693">
        <w:t>помощь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карантина</w:t>
      </w:r>
      <w:r>
        <w:t xml:space="preserve"> </w:t>
      </w:r>
      <w:r w:rsidRPr="00471693">
        <w:t>растений;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за</w:t>
      </w:r>
      <w:r>
        <w:t xml:space="preserve"> </w:t>
      </w:r>
      <w:r w:rsidRPr="00471693">
        <w:t>прошедший</w:t>
      </w:r>
      <w:r>
        <w:t xml:space="preserve"> </w:t>
      </w:r>
      <w:r w:rsidRPr="00471693">
        <w:t>год,</w:t>
      </w:r>
      <w:r>
        <w:t xml:space="preserve"> </w:t>
      </w:r>
      <w:r w:rsidRPr="00471693">
        <w:t>касающейся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своих</w:t>
      </w:r>
      <w:r>
        <w:t xml:space="preserve"> </w:t>
      </w:r>
      <w:r w:rsidRPr="00471693">
        <w:t>государств;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касающейся</w:t>
      </w:r>
      <w:r>
        <w:t xml:space="preserve"> </w:t>
      </w:r>
      <w:r w:rsidRPr="00471693">
        <w:t>карантинного</w:t>
      </w:r>
      <w:r>
        <w:t xml:space="preserve"> </w:t>
      </w:r>
      <w:r w:rsidRPr="00471693">
        <w:t>фитосанитарного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иной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сведениями</w:t>
      </w:r>
      <w:r>
        <w:t xml:space="preserve"> </w:t>
      </w:r>
      <w:r w:rsidRPr="00471693">
        <w:t>об</w:t>
      </w:r>
      <w:r>
        <w:t xml:space="preserve"> </w:t>
      </w:r>
      <w:r w:rsidRPr="00471693">
        <w:t>эффективных</w:t>
      </w:r>
      <w:r>
        <w:t xml:space="preserve"> </w:t>
      </w:r>
      <w:r w:rsidRPr="00471693">
        <w:t>методах</w:t>
      </w:r>
      <w:r>
        <w:t xml:space="preserve"> </w:t>
      </w:r>
      <w:r w:rsidRPr="00471693">
        <w:t>борьбы</w:t>
      </w:r>
      <w:r>
        <w:t xml:space="preserve"> </w:t>
      </w:r>
      <w:r w:rsidRPr="00471693">
        <w:t>против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регулируемых</w:t>
      </w:r>
      <w:r>
        <w:t xml:space="preserve"> </w:t>
      </w:r>
      <w:proofErr w:type="spellStart"/>
      <w:r w:rsidRPr="00471693">
        <w:t>некарантинных</w:t>
      </w:r>
      <w:proofErr w:type="spellEnd"/>
      <w:r>
        <w:t xml:space="preserve"> </w:t>
      </w:r>
      <w:r w:rsidRPr="00471693">
        <w:t>вредных</w:t>
      </w:r>
      <w:r>
        <w:t xml:space="preserve"> </w:t>
      </w:r>
      <w:r w:rsidRPr="00471693">
        <w:t>организмов,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вредных</w:t>
      </w:r>
      <w:r>
        <w:t xml:space="preserve"> </w:t>
      </w:r>
      <w:r w:rsidRPr="00471693">
        <w:t>организмах;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взаимодействуют</w:t>
      </w:r>
      <w:r>
        <w:t xml:space="preserve"> </w:t>
      </w:r>
      <w:r w:rsidRPr="00471693">
        <w:t>по</w:t>
      </w:r>
      <w:r>
        <w:t xml:space="preserve"> </w:t>
      </w:r>
      <w:r w:rsidRPr="00471693">
        <w:t>другим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карантинного</w:t>
      </w:r>
      <w:r>
        <w:t xml:space="preserve"> </w:t>
      </w:r>
      <w:r w:rsidRPr="00471693">
        <w:t>фитосанитарного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(надзора);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по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договоренности:</w:t>
      </w:r>
    </w:p>
    <w:p w:rsidR="00471693" w:rsidRDefault="00471693" w:rsidP="00471693">
      <w:r w:rsidRPr="00471693">
        <w:t>направляют</w:t>
      </w:r>
      <w:r>
        <w:t xml:space="preserve"> </w:t>
      </w:r>
      <w:r w:rsidRPr="00471693">
        <w:t>специалистов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совместного</w:t>
      </w:r>
      <w:r>
        <w:t xml:space="preserve"> </w:t>
      </w:r>
      <w:r w:rsidRPr="00471693">
        <w:t>обследования</w:t>
      </w:r>
      <w:r>
        <w:t xml:space="preserve"> </w:t>
      </w:r>
      <w:r w:rsidRPr="00471693">
        <w:t>мест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(изготовления),</w:t>
      </w:r>
      <w:r>
        <w:t xml:space="preserve"> </w:t>
      </w:r>
      <w:r w:rsidRPr="00471693">
        <w:t>сортировки,</w:t>
      </w:r>
      <w:r>
        <w:t xml:space="preserve"> </w:t>
      </w:r>
      <w:r w:rsidRPr="00471693">
        <w:t>переработки,</w:t>
      </w:r>
      <w:r>
        <w:t xml:space="preserve"> </w:t>
      </w:r>
      <w:r w:rsidRPr="00471693">
        <w:t>складирования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упаковки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продукции,</w:t>
      </w:r>
      <w:r>
        <w:t xml:space="preserve"> </w:t>
      </w:r>
      <w:r w:rsidRPr="00471693">
        <w:t>ввозимой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Default="00471693" w:rsidP="00471693">
      <w:r w:rsidRPr="00471693">
        <w:t>участвуют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</w:t>
      </w:r>
      <w:r>
        <w:t xml:space="preserve"> </w:t>
      </w:r>
      <w:r w:rsidRPr="00471693">
        <w:t>норм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карантина</w:t>
      </w:r>
      <w:r>
        <w:t xml:space="preserve"> </w:t>
      </w:r>
      <w:r w:rsidRPr="00471693">
        <w:t>растений.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Каждая</w:t>
      </w:r>
      <w:r>
        <w:t xml:space="preserve"> </w:t>
      </w:r>
      <w:r w:rsidRPr="00471693">
        <w:t>партия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товаров),</w:t>
      </w:r>
      <w:r>
        <w:t xml:space="preserve"> </w:t>
      </w:r>
      <w:r w:rsidRPr="00471693">
        <w:t>отнесенной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перечнем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к</w:t>
      </w:r>
      <w:r>
        <w:t xml:space="preserve"> </w:t>
      </w:r>
      <w:r w:rsidRPr="00471693">
        <w:t>группе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материалов,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товаров)</w:t>
      </w:r>
      <w:r>
        <w:t xml:space="preserve"> </w:t>
      </w:r>
      <w:r w:rsidRPr="00471693">
        <w:t>с</w:t>
      </w:r>
      <w:r>
        <w:t xml:space="preserve"> </w:t>
      </w:r>
      <w:r w:rsidRPr="00471693">
        <w:t>высоким</w:t>
      </w:r>
      <w:r>
        <w:t xml:space="preserve"> </w:t>
      </w:r>
      <w:r w:rsidRPr="00471693">
        <w:t>фитосанитарным</w:t>
      </w:r>
      <w:r>
        <w:t xml:space="preserve"> </w:t>
      </w:r>
      <w:r w:rsidRPr="00471693">
        <w:t>риском,</w:t>
      </w:r>
      <w:r>
        <w:t xml:space="preserve"> </w:t>
      </w:r>
      <w:r w:rsidRPr="00471693">
        <w:t>ввозится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перемещается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lastRenderedPageBreak/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сопровождении</w:t>
      </w:r>
      <w:r>
        <w:t xml:space="preserve"> </w:t>
      </w:r>
      <w:r w:rsidRPr="00471693">
        <w:t>экспортного</w:t>
      </w:r>
      <w:r>
        <w:t xml:space="preserve"> </w:t>
      </w:r>
      <w:r w:rsidRPr="00471693">
        <w:t>(реэкспортного)</w:t>
      </w:r>
      <w:r>
        <w:t xml:space="preserve"> </w:t>
      </w:r>
      <w:r w:rsidRPr="00471693">
        <w:t>фитосанитарного</w:t>
      </w:r>
      <w:r>
        <w:t xml:space="preserve"> </w:t>
      </w:r>
      <w:r w:rsidRPr="00471693">
        <w:t>сертификата.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Лабораторное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разрабатывать</w:t>
      </w:r>
      <w:r>
        <w:t xml:space="preserve"> </w:t>
      </w:r>
      <w:r w:rsidRPr="00471693">
        <w:t>и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карантинные</w:t>
      </w:r>
      <w:r>
        <w:t xml:space="preserve"> </w:t>
      </w:r>
      <w:r w:rsidRPr="00471693">
        <w:t>фитосанитарные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ухудшения</w:t>
      </w:r>
      <w:r>
        <w:t xml:space="preserve"> </w:t>
      </w:r>
      <w:r w:rsidRPr="00471693">
        <w:t>карантинной</w:t>
      </w:r>
      <w:r>
        <w:t xml:space="preserve"> </w:t>
      </w:r>
      <w:r w:rsidRPr="00471693">
        <w:t>фитосанитарной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от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мерах;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если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научное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фитосанитарных</w:t>
      </w:r>
      <w:r>
        <w:t xml:space="preserve"> </w:t>
      </w:r>
      <w:r w:rsidRPr="00471693">
        <w:t>мер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недостаточным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представлено</w:t>
      </w:r>
      <w:r>
        <w:t xml:space="preserve"> </w:t>
      </w:r>
      <w:r w:rsidRPr="00471693">
        <w:t>в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сроки;</w:t>
      </w:r>
    </w:p>
    <w:p w:rsidR="00C95944" w:rsidRDefault="00471693" w:rsidP="00471693">
      <w:r w:rsidRPr="00471693">
        <w:t>4)</w:t>
      </w:r>
      <w:r>
        <w:t xml:space="preserve"> </w:t>
      </w:r>
      <w:r w:rsidRPr="00471693">
        <w:t>систематического</w:t>
      </w:r>
      <w:r>
        <w:t xml:space="preserve"> </w:t>
      </w:r>
      <w:r w:rsidRPr="00471693">
        <w:t>выявления</w:t>
      </w:r>
      <w:r>
        <w:t xml:space="preserve"> </w:t>
      </w:r>
      <w:r w:rsidRPr="00471693">
        <w:t>карантинных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в</w:t>
      </w:r>
      <w:r>
        <w:t xml:space="preserve"> </w:t>
      </w:r>
      <w:proofErr w:type="spellStart"/>
      <w:r w:rsidRPr="00471693">
        <w:t>подкарантинной</w:t>
      </w:r>
      <w:proofErr w:type="spellEnd"/>
      <w:r>
        <w:t xml:space="preserve"> </w:t>
      </w:r>
      <w:r w:rsidRPr="00471693">
        <w:t>продукции</w:t>
      </w:r>
      <w:r>
        <w:t xml:space="preserve"> </w:t>
      </w:r>
      <w:r w:rsidRPr="00471693">
        <w:t>(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грузах,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материалах,</w:t>
      </w:r>
      <w:r>
        <w:t xml:space="preserve"> </w:t>
      </w:r>
      <w:proofErr w:type="spellStart"/>
      <w:r w:rsidRPr="00471693">
        <w:t>подкарантинных</w:t>
      </w:r>
      <w:proofErr w:type="spellEnd"/>
      <w:r>
        <w:t xml:space="preserve"> </w:t>
      </w:r>
      <w:r w:rsidRPr="00471693">
        <w:t>товарах),</w:t>
      </w:r>
      <w:r>
        <w:t xml:space="preserve"> </w:t>
      </w:r>
      <w:r w:rsidRPr="00471693">
        <w:t>ввозимой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13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</w:p>
    <w:p w:rsidR="00471693" w:rsidRDefault="00471693" w:rsidP="00471693"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ее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направления.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«законодательство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норм,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и</w:t>
      </w:r>
      <w:r>
        <w:t xml:space="preserve"> </w:t>
      </w:r>
      <w:r w:rsidRPr="00471693">
        <w:t>регулирующих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«изготовитель»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формы</w:t>
      </w:r>
      <w:r>
        <w:t xml:space="preserve"> </w:t>
      </w:r>
      <w:r w:rsidRPr="00471693">
        <w:t>(вида)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производящие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потребителям;</w:t>
      </w:r>
    </w:p>
    <w:p w:rsidR="00471693" w:rsidRPr="00471693" w:rsidRDefault="00471693" w:rsidP="00471693">
      <w:r w:rsidRPr="00471693">
        <w:t>«исполнитель»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формы</w:t>
      </w:r>
      <w:r>
        <w:t xml:space="preserve"> </w:t>
      </w:r>
      <w:r w:rsidRPr="00471693">
        <w:t>(вида)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выполняющие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потребителям;</w:t>
      </w:r>
    </w:p>
    <w:p w:rsidR="00471693" w:rsidRPr="00471693" w:rsidRDefault="00471693" w:rsidP="00471693">
      <w:r w:rsidRPr="00471693">
        <w:t>«недобросовестные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субъекты»</w:t>
      </w:r>
      <w:r>
        <w:t xml:space="preserve"> </w:t>
      </w:r>
      <w:r w:rsidRPr="00471693">
        <w:t>–</w:t>
      </w:r>
      <w:r>
        <w:t xml:space="preserve"> </w:t>
      </w:r>
      <w:r w:rsidRPr="00471693">
        <w:t>продавцы,</w:t>
      </w:r>
      <w:r>
        <w:t xml:space="preserve"> </w:t>
      </w:r>
      <w:r w:rsidRPr="00471693">
        <w:t>изготовители,</w:t>
      </w:r>
      <w:r>
        <w:t xml:space="preserve"> </w:t>
      </w:r>
      <w:r w:rsidRPr="00471693">
        <w:t>исполнители,</w:t>
      </w:r>
      <w:r>
        <w:t xml:space="preserve"> </w:t>
      </w:r>
      <w:r w:rsidRPr="00471693">
        <w:t>допускающие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своей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обычаев</w:t>
      </w:r>
      <w:r>
        <w:t xml:space="preserve"> </w:t>
      </w:r>
      <w:r w:rsidRPr="00471693">
        <w:t>делового</w:t>
      </w:r>
      <w:r>
        <w:t xml:space="preserve"> </w:t>
      </w:r>
      <w:r w:rsidRPr="00471693">
        <w:t>оборота,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причинить</w:t>
      </w:r>
      <w:r>
        <w:t xml:space="preserve"> </w:t>
      </w:r>
      <w:r w:rsidRPr="00471693">
        <w:t>или</w:t>
      </w:r>
      <w:r>
        <w:t xml:space="preserve"> </w:t>
      </w:r>
      <w:r w:rsidRPr="00471693">
        <w:t>причинили</w:t>
      </w:r>
      <w:r>
        <w:t xml:space="preserve"> </w:t>
      </w:r>
      <w:r w:rsidRPr="00471693">
        <w:t>имущественный</w:t>
      </w:r>
      <w:r>
        <w:t xml:space="preserve"> </w:t>
      </w:r>
      <w:r w:rsidRPr="00471693">
        <w:t>или</w:t>
      </w:r>
      <w:r>
        <w:t xml:space="preserve"> </w:t>
      </w:r>
      <w:r w:rsidRPr="00471693">
        <w:t>неимущественный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среде;</w:t>
      </w:r>
    </w:p>
    <w:p w:rsidR="00471693" w:rsidRPr="00471693" w:rsidRDefault="00471693" w:rsidP="00471693">
      <w:r w:rsidRPr="00471693">
        <w:t>«общественные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потребителей»</w:t>
      </w:r>
      <w:r>
        <w:t xml:space="preserve"> </w:t>
      </w:r>
      <w:r w:rsidRPr="00471693">
        <w:t>–</w:t>
      </w:r>
      <w:r>
        <w:t xml:space="preserve"> </w:t>
      </w:r>
      <w:r w:rsidRPr="00471693">
        <w:t>зарегистрированные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некоммерческие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(организации)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созданные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защиты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неправительственные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действующие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всех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«потребитель»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имеющее</w:t>
      </w:r>
      <w:r>
        <w:t xml:space="preserve"> </w:t>
      </w:r>
      <w:r w:rsidRPr="00471693">
        <w:t>намерение</w:t>
      </w:r>
      <w:r>
        <w:t xml:space="preserve"> </w:t>
      </w:r>
      <w:r w:rsidRPr="00471693">
        <w:t>заказать</w:t>
      </w:r>
      <w:r>
        <w:t xml:space="preserve"> </w:t>
      </w:r>
      <w:r w:rsidRPr="00471693">
        <w:t>(приобрести)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заказывающий</w:t>
      </w:r>
      <w:r>
        <w:t xml:space="preserve"> </w:t>
      </w:r>
      <w:r w:rsidRPr="00471693">
        <w:t>(приобретающий,</w:t>
      </w:r>
      <w:r>
        <w:t xml:space="preserve"> </w:t>
      </w:r>
      <w:r w:rsidRPr="00471693">
        <w:t>использующий)</w:t>
      </w:r>
      <w:r>
        <w:t xml:space="preserve"> </w:t>
      </w:r>
      <w:r w:rsidRPr="00471693">
        <w:t>товары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для</w:t>
      </w:r>
      <w:r>
        <w:t xml:space="preserve"> </w:t>
      </w:r>
      <w:r w:rsidRPr="00471693">
        <w:t>личных</w:t>
      </w:r>
      <w:r>
        <w:t xml:space="preserve"> </w:t>
      </w:r>
      <w:r w:rsidRPr="00471693">
        <w:t>(бытовых)</w:t>
      </w:r>
      <w:r>
        <w:t xml:space="preserve"> </w:t>
      </w:r>
      <w:r w:rsidRPr="00471693">
        <w:t>нужд,</w:t>
      </w:r>
    </w:p>
    <w:p w:rsidR="00471693" w:rsidRPr="00471693" w:rsidRDefault="00471693" w:rsidP="00471693">
      <w:r w:rsidRPr="00471693">
        <w:t>не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«продавец»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формы</w:t>
      </w:r>
      <w:r>
        <w:t xml:space="preserve"> </w:t>
      </w:r>
      <w:r w:rsidRPr="00471693">
        <w:t>(вида)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реализующие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купли-продажи;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контрольную</w:t>
      </w:r>
      <w:r>
        <w:t xml:space="preserve"> </w:t>
      </w:r>
      <w:r w:rsidRPr="00471693">
        <w:t>(надзорную)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нормативно-</w:t>
      </w:r>
      <w:r w:rsidRPr="00471693">
        <w:lastRenderedPageBreak/>
        <w:t>правовое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равных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норм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сфере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направлениям: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оперативной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достоверной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товарах</w:t>
      </w:r>
      <w:r>
        <w:t xml:space="preserve"> </w:t>
      </w:r>
      <w:r w:rsidRPr="00471693">
        <w:t>(работах,</w:t>
      </w:r>
      <w:r>
        <w:t xml:space="preserve"> </w:t>
      </w:r>
      <w:r w:rsidRPr="00471693">
        <w:t>услугах),</w:t>
      </w:r>
      <w:r>
        <w:t xml:space="preserve"> </w:t>
      </w:r>
      <w:r w:rsidRPr="00471693">
        <w:t>изготовителях</w:t>
      </w:r>
      <w:r>
        <w:t xml:space="preserve"> </w:t>
      </w:r>
      <w:r w:rsidRPr="00471693">
        <w:t>(продавцах,</w:t>
      </w:r>
      <w:r>
        <w:t xml:space="preserve"> </w:t>
      </w:r>
      <w:r w:rsidRPr="00471693">
        <w:t>исполнителях);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предотвращению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некачественных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(услуг)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способствующих</w:t>
      </w:r>
      <w:r>
        <w:t xml:space="preserve"> </w:t>
      </w:r>
      <w:r w:rsidRPr="00471693">
        <w:t>свободному</w:t>
      </w:r>
      <w:r>
        <w:t xml:space="preserve"> </w:t>
      </w:r>
      <w:r w:rsidRPr="00471693">
        <w:t>выбору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путем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грамотности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правосознания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их</w:t>
      </w:r>
      <w:r>
        <w:t xml:space="preserve"> </w:t>
      </w:r>
      <w:r w:rsidRPr="00471693">
        <w:t>осведомленности</w:t>
      </w:r>
      <w:r>
        <w:t xml:space="preserve"> </w:t>
      </w:r>
      <w:r w:rsidRPr="00471693">
        <w:t>о</w:t>
      </w:r>
      <w:r>
        <w:t xml:space="preserve"> </w:t>
      </w:r>
      <w:r w:rsidRPr="00471693">
        <w:t>характере,</w:t>
      </w:r>
      <w:r>
        <w:t xml:space="preserve"> </w:t>
      </w:r>
      <w:r w:rsidRPr="00471693">
        <w:t>способах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охраняемых</w:t>
      </w:r>
      <w:r>
        <w:t xml:space="preserve"> </w:t>
      </w:r>
      <w:r w:rsidRPr="00471693">
        <w:t>законом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в</w:t>
      </w:r>
      <w:r>
        <w:t xml:space="preserve"> </w:t>
      </w:r>
      <w:r w:rsidRPr="00471693">
        <w:t>административном</w:t>
      </w:r>
      <w:r>
        <w:t xml:space="preserve"> </w:t>
      </w:r>
      <w:r w:rsidRPr="00471693">
        <w:t>и</w:t>
      </w:r>
      <w:r>
        <w:t xml:space="preserve"> </w:t>
      </w:r>
      <w:r w:rsidRPr="00471693">
        <w:t>судебном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доступ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юридической</w:t>
      </w:r>
      <w:r>
        <w:t xml:space="preserve"> </w:t>
      </w:r>
      <w:r w:rsidRPr="00471693">
        <w:t>помощи;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просвещения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как</w:t>
      </w:r>
      <w:r>
        <w:t xml:space="preserve"> </w:t>
      </w:r>
      <w:r w:rsidRPr="00471693">
        <w:t>неотъемлемой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обучения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в</w:t>
      </w:r>
      <w:r>
        <w:t xml:space="preserve"> </w:t>
      </w:r>
      <w:r w:rsidRPr="00471693">
        <w:t>образовательных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привлечение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массовой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радио</w:t>
      </w:r>
      <w:r>
        <w:t xml:space="preserve"> </w:t>
      </w:r>
      <w:r w:rsidRPr="00471693">
        <w:t>и</w:t>
      </w:r>
      <w:r>
        <w:t xml:space="preserve"> </w:t>
      </w:r>
      <w:r w:rsidRPr="00471693">
        <w:t>телевидения,</w:t>
      </w:r>
      <w:r>
        <w:t xml:space="preserve"> </w:t>
      </w:r>
      <w:r w:rsidRPr="00471693">
        <w:t>к</w:t>
      </w:r>
      <w:r>
        <w:t xml:space="preserve"> </w:t>
      </w:r>
      <w:r w:rsidRPr="00471693">
        <w:t>пропаганде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систематическому</w:t>
      </w:r>
      <w:r>
        <w:t xml:space="preserve"> </w:t>
      </w:r>
      <w:r w:rsidRPr="00471693">
        <w:t>освещению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сближение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общественными</w:t>
      </w:r>
    </w:p>
    <w:p w:rsidR="00471693" w:rsidRDefault="00471693" w:rsidP="00471693">
      <w:r w:rsidRPr="00471693">
        <w:t>объединениями</w:t>
      </w:r>
      <w:r>
        <w:t xml:space="preserve"> </w:t>
      </w:r>
      <w:r w:rsidRPr="00471693">
        <w:t>потребителей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содействуют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их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пропаганде</w:t>
      </w:r>
      <w:r>
        <w:t xml:space="preserve"> </w:t>
      </w:r>
      <w:r w:rsidRPr="00471693">
        <w:t>и</w:t>
      </w:r>
      <w:r>
        <w:t xml:space="preserve"> </w:t>
      </w:r>
      <w:r w:rsidRPr="00471693">
        <w:t>разъяснению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создании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</w:p>
    <w:p w:rsidR="00471693" w:rsidRDefault="00471693" w:rsidP="00471693"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информацией: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общественной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мерах</w:t>
      </w:r>
      <w:r>
        <w:t xml:space="preserve"> </w:t>
      </w:r>
      <w:r w:rsidRPr="00471693">
        <w:t>по</w:t>
      </w:r>
      <w:r>
        <w:t xml:space="preserve"> </w:t>
      </w:r>
      <w:r w:rsidRPr="00471693">
        <w:t>совершенствованию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изменениях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по</w:t>
      </w:r>
      <w:r>
        <w:t xml:space="preserve"> </w:t>
      </w:r>
      <w:r w:rsidRPr="00471693">
        <w:t>предупреждению,</w:t>
      </w:r>
      <w:r>
        <w:t xml:space="preserve"> </w:t>
      </w:r>
      <w:r w:rsidRPr="00471693">
        <w:t>выявлению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выявленных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нарушениях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аналитических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проблемам,</w:t>
      </w:r>
      <w:r>
        <w:t xml:space="preserve"> </w:t>
      </w:r>
      <w:r w:rsidRPr="00471693">
        <w:t>затрагивающим</w:t>
      </w:r>
      <w:r>
        <w:t xml:space="preserve"> </w:t>
      </w:r>
      <w:r w:rsidRPr="00471693">
        <w:t>взаимные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практической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возникающим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групп,</w:t>
      </w:r>
      <w:r>
        <w:t xml:space="preserve"> </w:t>
      </w:r>
      <w:r w:rsidRPr="00471693">
        <w:t>обмен</w:t>
      </w:r>
      <w:r>
        <w:t xml:space="preserve"> </w:t>
      </w:r>
      <w:r w:rsidRPr="00471693">
        <w:t>опытом</w:t>
      </w:r>
      <w:r>
        <w:t xml:space="preserve"> </w:t>
      </w:r>
      <w:r w:rsidRPr="00471693">
        <w:t>и</w:t>
      </w:r>
      <w:r>
        <w:t xml:space="preserve"> </w:t>
      </w:r>
      <w:r w:rsidRPr="00471693">
        <w:t>обучение</w:t>
      </w:r>
      <w:r>
        <w:t xml:space="preserve"> </w:t>
      </w:r>
      <w:r w:rsidRPr="00471693">
        <w:t>кадров;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объединений</w:t>
      </w:r>
      <w:r>
        <w:t xml:space="preserve"> </w:t>
      </w:r>
      <w:r w:rsidRPr="00471693">
        <w:t>потребителей;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полномочия: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вырабатывает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вырабатывает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Протоколе;</w:t>
      </w:r>
    </w:p>
    <w:p w:rsidR="00C95944" w:rsidRDefault="00471693" w:rsidP="00471693">
      <w:r w:rsidRPr="00471693">
        <w:t>3)</w:t>
      </w:r>
      <w:r>
        <w:t xml:space="preserve"> </w:t>
      </w:r>
      <w:r w:rsidRPr="00471693">
        <w:t>создает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14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</w:p>
    <w:p w:rsidR="00471693" w:rsidRDefault="00471693" w:rsidP="00471693">
      <w:r w:rsidRPr="00471693">
        <w:t>статьями</w:t>
      </w:r>
      <w:r>
        <w:t xml:space="preserve"> </w:t>
      </w:r>
      <w:r w:rsidRPr="00471693">
        <w:t>62</w:t>
      </w:r>
      <w:r>
        <w:t xml:space="preserve"> </w:t>
      </w:r>
      <w:r w:rsidRPr="00471693">
        <w:t>и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проведения</w:t>
      </w:r>
    </w:p>
    <w:p w:rsidR="00471693" w:rsidRPr="00471693" w:rsidRDefault="00471693" w:rsidP="00471693">
      <w:r w:rsidRPr="00471693">
        <w:t>государствами-членами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политики.</w:t>
      </w:r>
    </w:p>
    <w:p w:rsidR="00471693" w:rsidRPr="00471693" w:rsidRDefault="00471693" w:rsidP="00471693"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«внешние</w:t>
      </w:r>
      <w:r>
        <w:t xml:space="preserve"> </w:t>
      </w:r>
      <w:r w:rsidRPr="00471693">
        <w:t>параметры</w:t>
      </w:r>
      <w:r>
        <w:t xml:space="preserve"> </w:t>
      </w:r>
      <w:r w:rsidRPr="00471693">
        <w:t>прогнозов»</w:t>
      </w:r>
      <w:r>
        <w:t xml:space="preserve"> </w:t>
      </w:r>
      <w:r w:rsidRPr="00471693">
        <w:t>–</w:t>
      </w:r>
      <w:r>
        <w:t xml:space="preserve"> </w:t>
      </w:r>
      <w:r w:rsidRPr="00471693">
        <w:t>показатели,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характеризуют</w:t>
      </w:r>
      <w:r>
        <w:t xml:space="preserve"> </w:t>
      </w:r>
      <w:r w:rsidRPr="00471693">
        <w:t>внешние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«интервальные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прогнозов»</w:t>
      </w:r>
      <w:r>
        <w:t xml:space="preserve"> </w:t>
      </w:r>
      <w:r w:rsidRPr="00471693">
        <w:t>–</w:t>
      </w:r>
      <w:r>
        <w:t xml:space="preserve"> </w:t>
      </w:r>
      <w:r w:rsidRPr="00471693">
        <w:t>верхнее</w:t>
      </w:r>
      <w:r>
        <w:t xml:space="preserve"> </w:t>
      </w:r>
      <w:r w:rsidRPr="00471693">
        <w:t>и</w:t>
      </w:r>
      <w:r>
        <w:t xml:space="preserve"> </w:t>
      </w:r>
      <w:r w:rsidRPr="00471693">
        <w:t>нижнее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интервала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прогнозов;</w:t>
      </w:r>
    </w:p>
    <w:p w:rsidR="00471693" w:rsidRDefault="00471693" w:rsidP="00471693">
      <w:r w:rsidRPr="00471693">
        <w:t>«макроэкономические</w:t>
      </w:r>
      <w:r>
        <w:t xml:space="preserve"> </w:t>
      </w:r>
      <w:r w:rsidRPr="00471693">
        <w:t>показатели»</w:t>
      </w:r>
      <w:r>
        <w:t xml:space="preserve"> </w:t>
      </w:r>
      <w:r w:rsidRPr="00471693">
        <w:t>–</w:t>
      </w:r>
      <w:r>
        <w:t xml:space="preserve"> </w:t>
      </w:r>
      <w:r w:rsidRPr="00471693">
        <w:t>параметры,</w:t>
      </w:r>
      <w:r>
        <w:t xml:space="preserve"> </w:t>
      </w:r>
      <w:r w:rsidRPr="00471693">
        <w:t>характеризующие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ее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и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к</w:t>
      </w:r>
      <w:r>
        <w:t xml:space="preserve"> </w:t>
      </w:r>
      <w:r w:rsidRPr="00471693">
        <w:t>воздействию</w:t>
      </w:r>
      <w:r>
        <w:t xml:space="preserve"> </w:t>
      </w:r>
      <w:r w:rsidRPr="00471693">
        <w:t>неблагоприятных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степень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сотрудничества;</w:t>
      </w:r>
    </w:p>
    <w:p w:rsidR="00471693" w:rsidRPr="00471693" w:rsidRDefault="00471693" w:rsidP="00471693">
      <w:r w:rsidRPr="00471693">
        <w:t>«основные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рекомендательного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определяющий</w:t>
      </w:r>
      <w:r>
        <w:t xml:space="preserve"> </w:t>
      </w:r>
      <w:r w:rsidRPr="00471693">
        <w:t>перспективные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к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потенциала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конкурентных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каждым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дополнительного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эффекта;</w:t>
      </w:r>
    </w:p>
    <w:p w:rsidR="00471693" w:rsidRDefault="00471693" w:rsidP="00471693">
      <w:r w:rsidRPr="00471693">
        <w:t>«основные</w:t>
      </w:r>
      <w:r>
        <w:t xml:space="preserve"> </w:t>
      </w:r>
      <w:r w:rsidRPr="00471693">
        <w:t>ориентиры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программный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определяющий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важные</w:t>
      </w:r>
      <w:r>
        <w:t xml:space="preserve"> </w:t>
      </w:r>
      <w:r w:rsidRPr="00471693">
        <w:t>для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кратко-</w:t>
      </w:r>
      <w:r>
        <w:t xml:space="preserve"> </w:t>
      </w:r>
      <w:r w:rsidRPr="00471693">
        <w:t>и</w:t>
      </w:r>
      <w:r>
        <w:t xml:space="preserve"> </w:t>
      </w:r>
      <w:r w:rsidRPr="00471693">
        <w:t>среднесрочные</w:t>
      </w:r>
      <w:r>
        <w:t xml:space="preserve"> </w:t>
      </w:r>
      <w:r w:rsidRPr="00471693">
        <w:t>задачи,</w:t>
      </w:r>
      <w:r>
        <w:t xml:space="preserve"> </w:t>
      </w:r>
      <w:r w:rsidRPr="00471693">
        <w:t>направленный</w:t>
      </w:r>
      <w:r>
        <w:t xml:space="preserve"> </w:t>
      </w:r>
      <w:r w:rsidRPr="00471693">
        <w:t>на</w:t>
      </w:r>
      <w:r>
        <w:t xml:space="preserve"> </w:t>
      </w:r>
      <w:r w:rsidRPr="00471693">
        <w:t>достижение</w:t>
      </w:r>
      <w:r>
        <w:t xml:space="preserve"> </w:t>
      </w:r>
      <w:r w:rsidRPr="00471693">
        <w:t>целей,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основными</w:t>
      </w:r>
      <w:r>
        <w:t xml:space="preserve"> </w:t>
      </w:r>
      <w:r w:rsidRPr="00471693">
        <w:t>направлениями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включающий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задач.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</w:p>
    <w:p w:rsidR="00471693" w:rsidRDefault="00471693" w:rsidP="00471693"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государства-члены: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согласовывают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интеграционного</w:t>
      </w:r>
      <w:r>
        <w:t xml:space="preserve"> </w:t>
      </w:r>
      <w:r w:rsidRPr="00471693">
        <w:t>потенциала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конкурентных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тех</w:t>
      </w:r>
      <w:r>
        <w:t xml:space="preserve"> </w:t>
      </w:r>
      <w:r w:rsidRPr="00471693">
        <w:t>сферах</w:t>
      </w:r>
      <w:r>
        <w:t xml:space="preserve"> </w:t>
      </w:r>
      <w:r w:rsidRPr="00471693">
        <w:t>и</w:t>
      </w:r>
      <w:r>
        <w:t xml:space="preserve"> </w:t>
      </w:r>
      <w:r w:rsidRPr="00471693">
        <w:t>отраслях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где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или</w:t>
      </w:r>
      <w:r>
        <w:t xml:space="preserve"> </w:t>
      </w:r>
      <w:r w:rsidRPr="00471693">
        <w:t>целесообразно;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учитывают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ориентиры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официальные</w:t>
      </w:r>
      <w:r>
        <w:t xml:space="preserve"> </w:t>
      </w:r>
      <w:r w:rsidRPr="00471693">
        <w:t>прогнозы</w:t>
      </w:r>
    </w:p>
    <w:p w:rsidR="00471693" w:rsidRDefault="00471693" w:rsidP="00471693"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интервальных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согласованную</w:t>
      </w:r>
      <w:r>
        <w:t xml:space="preserve"> </w:t>
      </w:r>
      <w:r w:rsidRPr="00471693">
        <w:t>макроэкономическую</w:t>
      </w:r>
      <w:r>
        <w:t xml:space="preserve"> </w:t>
      </w:r>
      <w:r w:rsidRPr="00471693">
        <w:t>политику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статье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макроэкономических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определяющих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реализуют</w:t>
      </w:r>
      <w:r>
        <w:t xml:space="preserve"> </w:t>
      </w:r>
      <w:r w:rsidRPr="00471693">
        <w:t>при</w:t>
      </w:r>
      <w:r>
        <w:t xml:space="preserve"> </w:t>
      </w:r>
      <w:r w:rsidRPr="00471693">
        <w:t>участии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совместные,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макроэкономические</w:t>
      </w:r>
      <w:r>
        <w:t xml:space="preserve"> </w:t>
      </w:r>
      <w:r w:rsidRPr="00471693">
        <w:t>показатели,</w:t>
      </w:r>
      <w:r>
        <w:t xml:space="preserve"> </w:t>
      </w:r>
      <w:r w:rsidRPr="00471693">
        <w:t>определяющие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lastRenderedPageBreak/>
        <w:t>какого-либо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количественным</w:t>
      </w:r>
      <w:r>
        <w:t xml:space="preserve"> </w:t>
      </w:r>
      <w:r w:rsidRPr="00471693">
        <w:t>значениям,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учитывают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стабилизацию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порядком,</w:t>
      </w:r>
      <w:r>
        <w:t xml:space="preserve"> </w:t>
      </w:r>
      <w:r w:rsidRPr="00471693">
        <w:t>утверждаемым</w:t>
      </w:r>
      <w:r>
        <w:t xml:space="preserve"> </w:t>
      </w:r>
      <w:r w:rsidRPr="00471693">
        <w:t>Комиссией;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касающимся</w:t>
      </w:r>
      <w:r>
        <w:t xml:space="preserve"> </w:t>
      </w:r>
      <w:r w:rsidRPr="00471693">
        <w:t>сложившейся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для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стабилизацию</w:t>
      </w:r>
      <w:r>
        <w:t xml:space="preserve"> </w:t>
      </w:r>
      <w:r w:rsidRPr="00471693">
        <w:t>экономики.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Компетенция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Комиссия</w:t>
      </w:r>
      <w:r>
        <w:t xml:space="preserve"> </w:t>
      </w:r>
      <w:r w:rsidRPr="00471693">
        <w:t>координирует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посредством:</w:t>
      </w:r>
    </w:p>
    <w:p w:rsidR="00471693" w:rsidRPr="00471693" w:rsidRDefault="00471693" w:rsidP="00471693">
      <w:r w:rsidRPr="00471693">
        <w:t>мониторинга:</w:t>
      </w:r>
    </w:p>
    <w:p w:rsidR="00471693" w:rsidRDefault="00471693" w:rsidP="00471693">
      <w:r w:rsidRPr="00471693">
        <w:t>макроэкономических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определяющих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рассчитанных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методике,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количественным</w:t>
      </w:r>
      <w:r>
        <w:t xml:space="preserve"> </w:t>
      </w:r>
      <w:r w:rsidRPr="00471693">
        <w:t>значениям,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показателей</w:t>
      </w:r>
      <w:r>
        <w:t xml:space="preserve"> </w:t>
      </w:r>
      <w:r w:rsidRPr="00471693">
        <w:t>уровня</w:t>
      </w:r>
      <w:r>
        <w:t xml:space="preserve"> </w:t>
      </w:r>
      <w:r w:rsidRPr="00471693">
        <w:t>и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и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разработки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советом:</w:t>
      </w:r>
    </w:p>
    <w:p w:rsidR="00471693" w:rsidRPr="00471693" w:rsidRDefault="00471693" w:rsidP="00471693">
      <w:r w:rsidRPr="00471693">
        <w:t>основные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основные</w:t>
      </w:r>
      <w:r>
        <w:t xml:space="preserve"> </w:t>
      </w:r>
      <w:r w:rsidRPr="00471693">
        <w:t>ориентиры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совместные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стабилизацию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превышения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статье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макроэкономических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определяющих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развития;</w:t>
      </w:r>
    </w:p>
    <w:p w:rsidR="00471693" w:rsidRPr="00471693" w:rsidRDefault="00471693" w:rsidP="00471693">
      <w:r w:rsidRPr="00471693">
        <w:t>разработки:</w:t>
      </w:r>
    </w:p>
    <w:p w:rsidR="00471693" w:rsidRPr="00471693" w:rsidRDefault="00471693" w:rsidP="00471693">
      <w:r w:rsidRPr="00471693">
        <w:t>рекомендаций,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стабилизацию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превышения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статье</w:t>
      </w:r>
      <w:r>
        <w:t xml:space="preserve"> </w:t>
      </w:r>
      <w:r w:rsidRPr="00471693">
        <w:t>63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макроэкономических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определяющих</w:t>
      </w:r>
      <w:r>
        <w:t xml:space="preserve"> </w:t>
      </w:r>
      <w:r w:rsidRPr="00471693">
        <w:t>устойчивость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развития;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аналитических</w:t>
      </w:r>
      <w:r>
        <w:t xml:space="preserve"> </w:t>
      </w:r>
      <w:r w:rsidRPr="00471693">
        <w:t>(справочных)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прогнозов</w:t>
      </w:r>
    </w:p>
    <w:p w:rsidR="00471693" w:rsidRPr="00471693" w:rsidRDefault="00471693" w:rsidP="00471693"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интервальных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прогнозов;</w:t>
      </w:r>
    </w:p>
    <w:p w:rsidR="00471693" w:rsidRPr="00471693" w:rsidRDefault="00471693" w:rsidP="00471693">
      <w:r w:rsidRPr="00471693">
        <w:t>содействия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касающимся</w:t>
      </w:r>
      <w:r>
        <w:t xml:space="preserve"> </w:t>
      </w:r>
      <w:r w:rsidRPr="00471693">
        <w:t>сложившейся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для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стабилизацию</w:t>
      </w:r>
      <w:r>
        <w:t xml:space="preserve"> </w:t>
      </w:r>
      <w:r w:rsidRPr="00471693">
        <w:t>экономики;</w:t>
      </w:r>
    </w:p>
    <w:p w:rsidR="00471693" w:rsidRPr="00471693" w:rsidRDefault="00471693" w:rsidP="00471693">
      <w:r w:rsidRPr="00471693">
        <w:t>согласования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интервальных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для</w:t>
      </w:r>
      <w:r>
        <w:t xml:space="preserve"> </w:t>
      </w:r>
      <w:r w:rsidRPr="00471693">
        <w:t>подготовки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анализа:</w:t>
      </w:r>
    </w:p>
    <w:p w:rsidR="00471693" w:rsidRDefault="00471693" w:rsidP="00471693">
      <w:r w:rsidRPr="00471693">
        <w:t>влияния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активности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мер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их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ориентирам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политики.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уровня</w:t>
      </w:r>
      <w:r>
        <w:t xml:space="preserve"> </w:t>
      </w:r>
      <w:r w:rsidRPr="00471693">
        <w:t>и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развития</w:t>
      </w:r>
    </w:p>
    <w:p w:rsidR="00471693" w:rsidRDefault="00471693" w:rsidP="00471693">
      <w:r w:rsidRPr="00471693">
        <w:t>экономики,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показатели: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объем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экономику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прямых</w:t>
      </w:r>
      <w:r>
        <w:t xml:space="preserve"> </w:t>
      </w:r>
      <w:r w:rsidRPr="00471693">
        <w:t>инвестиций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США);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объем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поступивших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национальную</w:t>
      </w:r>
      <w:r>
        <w:t xml:space="preserve"> </w:t>
      </w:r>
      <w:r w:rsidRPr="00471693">
        <w:t>экономику</w:t>
      </w:r>
      <w:r>
        <w:t xml:space="preserve"> </w:t>
      </w:r>
      <w:r w:rsidRPr="00471693">
        <w:t>от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прямых</w:t>
      </w:r>
      <w:r>
        <w:t xml:space="preserve"> </w:t>
      </w:r>
      <w:r w:rsidRPr="00471693">
        <w:t>инвестиций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(в</w:t>
      </w:r>
      <w:r>
        <w:t xml:space="preserve"> </w:t>
      </w:r>
      <w:r w:rsidRPr="00471693">
        <w:t>процентах);</w:t>
      </w:r>
    </w:p>
    <w:p w:rsidR="00471693" w:rsidRPr="00471693" w:rsidRDefault="00471693" w:rsidP="00471693">
      <w:r w:rsidRPr="00471693">
        <w:lastRenderedPageBreak/>
        <w:t>4)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(в</w:t>
      </w:r>
      <w:r>
        <w:t xml:space="preserve"> </w:t>
      </w:r>
      <w:r w:rsidRPr="00471693">
        <w:t>процентах);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внешнеторговом</w:t>
      </w:r>
      <w:r>
        <w:t xml:space="preserve"> </w:t>
      </w:r>
      <w:r w:rsidRPr="00471693">
        <w:t>обороте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(в</w:t>
      </w:r>
      <w:r>
        <w:t xml:space="preserve"> </w:t>
      </w:r>
      <w:r w:rsidRPr="00471693">
        <w:t>процентах).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уровня</w:t>
      </w:r>
      <w:r>
        <w:t xml:space="preserve"> </w:t>
      </w:r>
      <w:r w:rsidRPr="00471693">
        <w:t>и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показатели: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валового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продукта</w:t>
      </w:r>
      <w:r>
        <w:t xml:space="preserve"> </w:t>
      </w:r>
      <w:r w:rsidRPr="00471693">
        <w:t>(в</w:t>
      </w:r>
      <w:r>
        <w:t xml:space="preserve"> </w:t>
      </w:r>
      <w:r w:rsidRPr="00471693">
        <w:t>процентах);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валовой</w:t>
      </w:r>
      <w:r>
        <w:t xml:space="preserve"> </w:t>
      </w:r>
      <w:r w:rsidRPr="00471693">
        <w:t>внутренний</w:t>
      </w:r>
      <w:r>
        <w:t xml:space="preserve"> </w:t>
      </w:r>
      <w:r w:rsidRPr="00471693">
        <w:t>продукт</w:t>
      </w:r>
      <w:r>
        <w:t xml:space="preserve"> </w:t>
      </w:r>
      <w:r w:rsidRPr="00471693">
        <w:t>на</w:t>
      </w:r>
      <w:r>
        <w:t xml:space="preserve"> </w:t>
      </w:r>
      <w:r w:rsidRPr="00471693">
        <w:t>душу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паритету</w:t>
      </w:r>
      <w:r>
        <w:t xml:space="preserve"> </w:t>
      </w:r>
      <w:r w:rsidRPr="00471693">
        <w:t>покупательной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(в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США);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сальдо</w:t>
      </w:r>
      <w:r>
        <w:t xml:space="preserve"> </w:t>
      </w:r>
      <w:r w:rsidRPr="00471693">
        <w:t>счета</w:t>
      </w:r>
      <w:r>
        <w:t xml:space="preserve"> </w:t>
      </w:r>
      <w:r w:rsidRPr="00471693">
        <w:t>текущих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и</w:t>
      </w:r>
      <w:r>
        <w:t xml:space="preserve"> </w:t>
      </w:r>
      <w:r w:rsidRPr="00471693">
        <w:t>процентах</w:t>
      </w:r>
      <w:r>
        <w:t xml:space="preserve"> </w:t>
      </w:r>
      <w:r w:rsidRPr="00471693">
        <w:t>валового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продукта);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индекс</w:t>
      </w:r>
      <w:r>
        <w:t xml:space="preserve"> </w:t>
      </w:r>
      <w:r w:rsidRPr="00471693">
        <w:t>реального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обменного</w:t>
      </w:r>
      <w:r>
        <w:t xml:space="preserve"> </w:t>
      </w:r>
      <w:r w:rsidRPr="00471693">
        <w:t>курса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валюты,</w:t>
      </w:r>
      <w:r>
        <w:t xml:space="preserve"> </w:t>
      </w:r>
      <w:r w:rsidRPr="00471693">
        <w:t>рассчитанный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индекса</w:t>
      </w:r>
      <w:r>
        <w:t xml:space="preserve"> </w:t>
      </w:r>
      <w:r w:rsidRPr="00471693">
        <w:t>потребительских</w:t>
      </w:r>
      <w:r>
        <w:t xml:space="preserve"> </w:t>
      </w:r>
      <w:r w:rsidRPr="00471693">
        <w:t>цен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процентах).</w:t>
      </w:r>
    </w:p>
    <w:p w:rsidR="00471693" w:rsidRPr="00471693" w:rsidRDefault="00471693" w:rsidP="00471693"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мониторинга</w:t>
      </w:r>
      <w:r>
        <w:t xml:space="preserve"> </w:t>
      </w:r>
      <w:r w:rsidRPr="00471693">
        <w:t>иных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уровня</w:t>
      </w:r>
      <w:r>
        <w:t xml:space="preserve"> </w:t>
      </w:r>
      <w:r w:rsidRPr="00471693">
        <w:t>и</w:t>
      </w:r>
      <w:r>
        <w:t xml:space="preserve"> </w:t>
      </w:r>
      <w:r w:rsidRPr="00471693">
        <w:t>динамики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отличных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5</w:t>
      </w:r>
      <w:r>
        <w:t xml:space="preserve"> </w:t>
      </w:r>
      <w:r w:rsidRPr="00471693">
        <w:t>и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соответственно.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согласовывают</w:t>
      </w:r>
      <w:r>
        <w:t xml:space="preserve"> </w:t>
      </w:r>
      <w:r w:rsidRPr="00471693">
        <w:t>на</w:t>
      </w:r>
      <w:r>
        <w:t xml:space="preserve"> </w:t>
      </w:r>
      <w:r w:rsidRPr="00471693">
        <w:t>3-летний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интервальные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прогнозов:</w:t>
      </w:r>
    </w:p>
    <w:p w:rsidR="00471693" w:rsidRDefault="00471693" w:rsidP="00471693">
      <w:r w:rsidRPr="00471693">
        <w:t>темпы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мировой</w:t>
      </w:r>
      <w:r>
        <w:t xml:space="preserve"> </w:t>
      </w:r>
      <w:r w:rsidRPr="00471693">
        <w:t>экономики;</w:t>
      </w:r>
    </w:p>
    <w:p w:rsidR="00471693" w:rsidRPr="00471693" w:rsidRDefault="00471693" w:rsidP="00471693"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нефть</w:t>
      </w:r>
      <w:r>
        <w:t xml:space="preserve"> </w:t>
      </w:r>
      <w:r w:rsidRPr="00471693">
        <w:t>марки</w:t>
      </w:r>
      <w:r>
        <w:t xml:space="preserve"> </w:t>
      </w:r>
      <w:proofErr w:type="spellStart"/>
      <w:r w:rsidRPr="00471693">
        <w:t>Brent</w:t>
      </w:r>
      <w:proofErr w:type="spellEnd"/>
      <w:r w:rsidRPr="00471693">
        <w:t>.</w:t>
      </w:r>
    </w:p>
    <w:p w:rsidR="00471693" w:rsidRPr="00471693" w:rsidRDefault="00471693" w:rsidP="00471693">
      <w:r w:rsidRPr="00471693">
        <w:t>Органы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составление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внешнеторговых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торговле.</w:t>
      </w:r>
      <w:r>
        <w:t xml:space="preserve"> </w:t>
      </w:r>
      <w:r w:rsidRPr="00471693">
        <w:t>Для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Российская</w:t>
      </w:r>
      <w:r>
        <w:t xml:space="preserve"> </w:t>
      </w:r>
      <w:r w:rsidRPr="00471693">
        <w:t>Федерация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ориентировочном</w:t>
      </w:r>
      <w:r>
        <w:t xml:space="preserve"> </w:t>
      </w:r>
      <w:r w:rsidRPr="00471693">
        <w:t>интервале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прогнозной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природный</w:t>
      </w:r>
      <w:r>
        <w:t xml:space="preserve"> </w:t>
      </w:r>
      <w:r w:rsidRPr="00471693">
        <w:t>газ,</w:t>
      </w:r>
      <w:r>
        <w:t xml:space="preserve"> </w:t>
      </w:r>
      <w:r w:rsidRPr="00471693">
        <w:t>поставляемый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утверждаемом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Указанная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предоставляемая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Федерацией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макроэкономического</w:t>
      </w:r>
      <w:r>
        <w:t xml:space="preserve"> </w:t>
      </w:r>
      <w:r w:rsidRPr="00471693">
        <w:t>прогнозирования,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по</w:t>
      </w:r>
      <w:r>
        <w:t xml:space="preserve"> </w:t>
      </w:r>
      <w:r w:rsidRPr="00471693">
        <w:t>цене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природного</w:t>
      </w:r>
      <w:r>
        <w:t xml:space="preserve"> </w:t>
      </w:r>
      <w:r w:rsidRPr="00471693">
        <w:t>газа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прогнозируемом</w:t>
      </w:r>
      <w:r>
        <w:t xml:space="preserve"> </w:t>
      </w:r>
      <w:r w:rsidRPr="00471693">
        <w:t>периоде.</w:t>
      </w:r>
    </w:p>
    <w:p w:rsidR="00471693" w:rsidRPr="00471693" w:rsidRDefault="00471693" w:rsidP="00471693">
      <w:r w:rsidRPr="00471693">
        <w:t>Национальные</w:t>
      </w:r>
      <w:r>
        <w:t xml:space="preserve"> </w:t>
      </w:r>
      <w:r w:rsidRPr="00471693">
        <w:t>(центральные)</w:t>
      </w:r>
      <w:r>
        <w:t xml:space="preserve"> </w:t>
      </w:r>
      <w:r w:rsidRPr="00471693">
        <w:t>банки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проводимой</w:t>
      </w:r>
      <w:r>
        <w:t xml:space="preserve"> </w:t>
      </w:r>
      <w:r w:rsidRPr="00471693">
        <w:t>курсовой</w:t>
      </w:r>
      <w:r>
        <w:t xml:space="preserve"> </w:t>
      </w:r>
      <w:r w:rsidRPr="00471693">
        <w:t>политике.</w:t>
      </w:r>
    </w:p>
    <w:p w:rsidR="00471693" w:rsidRDefault="00471693" w:rsidP="00471693"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макроэкономического</w:t>
      </w:r>
      <w:r>
        <w:t xml:space="preserve"> </w:t>
      </w:r>
      <w:r w:rsidRPr="00471693">
        <w:t>прогнозирования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конфиденциальности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информации.</w:t>
      </w:r>
    </w:p>
    <w:p w:rsidR="00C95944" w:rsidRDefault="00471693" w:rsidP="00471693"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пересмотре</w:t>
      </w:r>
      <w:r>
        <w:t xml:space="preserve"> </w:t>
      </w:r>
      <w:r w:rsidRPr="00471693">
        <w:t>внешних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прогнозов,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прогнозов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государств-членов.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15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мерах,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</w:p>
    <w:p w:rsidR="00471693" w:rsidRDefault="00471693" w:rsidP="00471693">
      <w:r w:rsidRPr="00471693">
        <w:t>согласованной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64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меры,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политики.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«валютное</w:t>
      </w:r>
      <w:r>
        <w:t xml:space="preserve"> </w:t>
      </w:r>
      <w:r w:rsidRPr="00471693">
        <w:t>законодательство»</w:t>
      </w:r>
      <w:r>
        <w:t xml:space="preserve"> </w:t>
      </w:r>
      <w:r w:rsidRPr="00471693">
        <w:t>–</w:t>
      </w:r>
      <w:r>
        <w:t xml:space="preserve"> </w:t>
      </w:r>
      <w:r w:rsidRPr="00471693">
        <w:t>законодательные</w:t>
      </w:r>
      <w:r>
        <w:t xml:space="preserve"> </w:t>
      </w:r>
      <w:r w:rsidRPr="00471693">
        <w:t>акты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акты;</w:t>
      </w:r>
    </w:p>
    <w:p w:rsidR="00471693" w:rsidRDefault="00471693" w:rsidP="00471693">
      <w:r w:rsidRPr="00471693">
        <w:lastRenderedPageBreak/>
        <w:t>«валютные</w:t>
      </w:r>
      <w:r>
        <w:t xml:space="preserve"> </w:t>
      </w:r>
      <w:r w:rsidRPr="00471693">
        <w:t>ограничения»</w:t>
      </w:r>
      <w:r>
        <w:t xml:space="preserve"> </w:t>
      </w:r>
      <w:r w:rsidRPr="00471693">
        <w:t>–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или</w:t>
      </w:r>
      <w:r>
        <w:t xml:space="preserve"> </w:t>
      </w:r>
      <w:r w:rsidRPr="00471693">
        <w:t>валютным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операции,</w:t>
      </w:r>
      <w:r>
        <w:t xml:space="preserve"> </w:t>
      </w:r>
      <w:r w:rsidRPr="00471693">
        <w:t>выраженные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прямом</w:t>
      </w:r>
      <w:r>
        <w:t xml:space="preserve"> </w:t>
      </w:r>
      <w:r w:rsidRPr="00471693">
        <w:t>запрете,</w:t>
      </w:r>
      <w:r>
        <w:t xml:space="preserve"> </w:t>
      </w:r>
      <w:proofErr w:type="spellStart"/>
      <w:r w:rsidRPr="00471693">
        <w:t>лимитировании</w:t>
      </w:r>
      <w:proofErr w:type="spellEnd"/>
      <w:r>
        <w:t xml:space="preserve"> </w:t>
      </w:r>
      <w:r w:rsidRPr="00471693">
        <w:t>объемов,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сроков</w:t>
      </w:r>
      <w:r>
        <w:t xml:space="preserve"> </w:t>
      </w:r>
      <w:r w:rsidRPr="00471693">
        <w:t>проведения,</w:t>
      </w:r>
      <w:r>
        <w:t xml:space="preserve"> </w:t>
      </w:r>
      <w:r w:rsidRPr="00471693">
        <w:t>валюты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получению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(лицензий)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проведение,</w:t>
      </w:r>
      <w:r>
        <w:t xml:space="preserve"> </w:t>
      </w:r>
      <w:r w:rsidRPr="00471693">
        <w:t>резервированию</w:t>
      </w:r>
      <w:r>
        <w:t xml:space="preserve"> </w:t>
      </w:r>
      <w:r w:rsidRPr="00471693">
        <w:t>части,</w:t>
      </w:r>
      <w:r>
        <w:t xml:space="preserve"> </w:t>
      </w:r>
      <w:r w:rsidRPr="00471693">
        <w:t>всей</w:t>
      </w:r>
      <w:r>
        <w:t xml:space="preserve"> </w:t>
      </w:r>
      <w:r w:rsidRPr="00471693">
        <w:t>суммы</w:t>
      </w:r>
      <w:r>
        <w:t xml:space="preserve"> </w:t>
      </w:r>
      <w:r w:rsidRPr="00471693">
        <w:t>или</w:t>
      </w:r>
      <w:r>
        <w:t xml:space="preserve"> </w:t>
      </w:r>
      <w:r w:rsidRPr="00471693">
        <w:t>суммы,</w:t>
      </w:r>
      <w:r>
        <w:t xml:space="preserve"> </w:t>
      </w:r>
      <w:r w:rsidRPr="00471693">
        <w:t>кратной</w:t>
      </w:r>
      <w:r>
        <w:t xml:space="preserve"> </w:t>
      </w:r>
      <w:r w:rsidRPr="00471693">
        <w:t>всей</w:t>
      </w:r>
      <w:r>
        <w:t xml:space="preserve"> </w:t>
      </w:r>
      <w:r w:rsidRPr="00471693">
        <w:t>сумме</w:t>
      </w:r>
      <w:r>
        <w:t xml:space="preserve"> </w:t>
      </w:r>
      <w:r w:rsidRPr="00471693">
        <w:t>проводимой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операции,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открытием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ведением</w:t>
      </w:r>
      <w:r>
        <w:t xml:space="preserve"> </w:t>
      </w:r>
      <w:r w:rsidRPr="00471693">
        <w:t>счетов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об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продаже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валюты;</w:t>
      </w:r>
    </w:p>
    <w:p w:rsidR="00471693" w:rsidRDefault="00471693" w:rsidP="00471693">
      <w:r w:rsidRPr="00471693">
        <w:t>«интегрированный</w:t>
      </w:r>
      <w:r>
        <w:t xml:space="preserve"> </w:t>
      </w:r>
      <w:r w:rsidRPr="00471693">
        <w:t>валютный</w:t>
      </w:r>
      <w:r>
        <w:t xml:space="preserve"> </w:t>
      </w:r>
      <w:r w:rsidRPr="00471693">
        <w:t>рынок»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объединенных</w:t>
      </w:r>
      <w:r>
        <w:t xml:space="preserve"> </w:t>
      </w:r>
      <w:r w:rsidRPr="00471693">
        <w:t>общими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регулирования;</w:t>
      </w:r>
    </w:p>
    <w:p w:rsidR="00471693" w:rsidRPr="00471693" w:rsidRDefault="00471693" w:rsidP="00471693">
      <w:r w:rsidRPr="00471693">
        <w:t>«меры</w:t>
      </w:r>
      <w:r>
        <w:t xml:space="preserve"> </w:t>
      </w:r>
      <w:r w:rsidRPr="00471693">
        <w:t>либерализации»</w:t>
      </w:r>
      <w:r>
        <w:t xml:space="preserve"> </w:t>
      </w:r>
      <w:r w:rsidRPr="00471693">
        <w:t>–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ослабление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отмену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с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Pr="00471693" w:rsidRDefault="00471693" w:rsidP="00471693">
      <w:r w:rsidRPr="00471693">
        <w:t>«резидент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лицо,</w:t>
      </w:r>
      <w:r>
        <w:t xml:space="preserve"> </w:t>
      </w:r>
      <w:r w:rsidRPr="00471693">
        <w:t>являющееся</w:t>
      </w:r>
      <w:r>
        <w:t xml:space="preserve"> </w:t>
      </w:r>
      <w:r w:rsidRPr="00471693">
        <w:t>резидентом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валютным</w:t>
      </w:r>
      <w:r>
        <w:t xml:space="preserve"> </w:t>
      </w:r>
      <w:hyperlink r:id="rId23" w:history="1">
        <w:r w:rsidRPr="00471693">
          <w:t>законодательством</w:t>
        </w:r>
      </w:hyperlink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«резидент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страны»</w:t>
      </w:r>
      <w:r>
        <w:t xml:space="preserve"> </w:t>
      </w:r>
      <w:r w:rsidRPr="00471693">
        <w:t>–</w:t>
      </w:r>
      <w:r>
        <w:t xml:space="preserve"> </w:t>
      </w:r>
      <w:r w:rsidRPr="00471693">
        <w:t>лицо,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являющееся</w:t>
      </w:r>
      <w:r>
        <w:t xml:space="preserve"> </w:t>
      </w:r>
      <w:r w:rsidRPr="00471693">
        <w:t>резидентом</w:t>
      </w:r>
      <w:r>
        <w:t xml:space="preserve"> </w:t>
      </w:r>
      <w:r w:rsidRPr="00471693">
        <w:t>ни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организации»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обладающие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своего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валюте;</w:t>
      </w:r>
    </w:p>
    <w:p w:rsid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иные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обладающие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по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и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(центральные)</w:t>
      </w:r>
      <w:r>
        <w:t xml:space="preserve"> </w:t>
      </w:r>
      <w:r w:rsidRPr="00471693">
        <w:t>банки</w:t>
      </w:r>
    </w:p>
    <w:p w:rsidR="00471693" w:rsidRPr="00471693" w:rsidRDefault="00471693" w:rsidP="00471693">
      <w:r w:rsidRPr="00471693">
        <w:t>государств-членов.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правоотношений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понятие</w:t>
      </w:r>
      <w:r>
        <w:t xml:space="preserve"> </w:t>
      </w:r>
      <w:r w:rsidRPr="00471693">
        <w:t>«нерезидент»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валютным</w:t>
      </w:r>
      <w:r>
        <w:t xml:space="preserve"> </w:t>
      </w:r>
      <w:r w:rsidRPr="00471693">
        <w:t>законодательством.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согласованной</w:t>
      </w:r>
    </w:p>
    <w:p w:rsidR="00471693" w:rsidRDefault="00471693" w:rsidP="00471693">
      <w:r w:rsidRPr="00471693">
        <w:t>валютной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меры: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обменного</w:t>
      </w:r>
      <w:r>
        <w:t xml:space="preserve"> </w:t>
      </w:r>
      <w:r w:rsidRPr="00471693">
        <w:t>курса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курсовая</w:t>
      </w:r>
      <w:r>
        <w:t xml:space="preserve"> </w:t>
      </w:r>
      <w:r w:rsidRPr="00471693">
        <w:t>политика)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расширения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расчетах</w:t>
      </w:r>
      <w:r>
        <w:t xml:space="preserve"> </w:t>
      </w:r>
      <w:r w:rsidRPr="00471693">
        <w:t>резидентов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и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курсовой</w:t>
      </w:r>
      <w:r>
        <w:t xml:space="preserve"> </w:t>
      </w:r>
      <w:r w:rsidRPr="00471693">
        <w:t>политики;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конвертируемости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по</w:t>
      </w:r>
      <w:r>
        <w:t xml:space="preserve"> </w:t>
      </w:r>
      <w:r w:rsidRPr="00471693">
        <w:t>текущим</w:t>
      </w:r>
      <w:r>
        <w:t xml:space="preserve"> </w:t>
      </w:r>
      <w:r w:rsidRPr="00471693">
        <w:t>и</w:t>
      </w:r>
      <w:r>
        <w:t xml:space="preserve"> </w:t>
      </w:r>
      <w:r w:rsidRPr="00471693">
        <w:t>капитальным</w:t>
      </w:r>
      <w:r>
        <w:t xml:space="preserve"> </w:t>
      </w:r>
      <w:r w:rsidRPr="00471693">
        <w:t>статьям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путем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через</w:t>
      </w:r>
      <w:r>
        <w:t xml:space="preserve"> </w:t>
      </w:r>
      <w:r w:rsidRPr="00471693">
        <w:t>банки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прямых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котировок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валютах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совершенствование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платежно-расчетных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базе</w:t>
      </w:r>
      <w:r>
        <w:t xml:space="preserve"> </w:t>
      </w:r>
      <w:r w:rsidRPr="00471693">
        <w:t>расширения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расчетах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недопущение</w:t>
      </w:r>
      <w:r>
        <w:t xml:space="preserve"> </w:t>
      </w:r>
      <w:r w:rsidRPr="00471693">
        <w:t>множественности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обменных</w:t>
      </w:r>
      <w:r>
        <w:t xml:space="preserve"> </w:t>
      </w:r>
      <w:r w:rsidRPr="00471693">
        <w:t>курсов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валют,</w:t>
      </w:r>
      <w:r>
        <w:t xml:space="preserve"> </w:t>
      </w:r>
      <w:r w:rsidRPr="00471693">
        <w:t>препятствующей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(центральными)</w:t>
      </w:r>
      <w:r>
        <w:t xml:space="preserve"> </w:t>
      </w:r>
      <w:r w:rsidRPr="00471693">
        <w:t>банками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курсов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курсов,</w:t>
      </w:r>
      <w:r>
        <w:t xml:space="preserve"> </w:t>
      </w:r>
      <w:r w:rsidRPr="00471693">
        <w:t>сложившихся</w:t>
      </w:r>
      <w:r>
        <w:t xml:space="preserve"> </w:t>
      </w:r>
      <w:r w:rsidRPr="00471693">
        <w:t>на</w:t>
      </w:r>
      <w:r>
        <w:t xml:space="preserve"> </w:t>
      </w:r>
      <w:r w:rsidRPr="00471693">
        <w:t>биржевом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кросс-курсов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доллару</w:t>
      </w:r>
      <w:r>
        <w:t xml:space="preserve"> </w:t>
      </w:r>
      <w:r w:rsidRPr="00471693">
        <w:t>США;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обмен</w:t>
      </w:r>
      <w:r>
        <w:t xml:space="preserve"> </w:t>
      </w:r>
      <w:r w:rsidRPr="00471693">
        <w:t>на</w:t>
      </w:r>
      <w:r>
        <w:t xml:space="preserve"> </w:t>
      </w:r>
      <w:r w:rsidRPr="00471693">
        <w:t>постоянной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и</w:t>
      </w:r>
      <w:r>
        <w:t xml:space="preserve"> </w:t>
      </w:r>
      <w:r w:rsidRPr="00471693">
        <w:t>перспективах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рынка;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интегрированного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рынка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lastRenderedPageBreak/>
        <w:t>10)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каждым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на</w:t>
      </w:r>
      <w:r>
        <w:t xml:space="preserve"> </w:t>
      </w:r>
      <w:r w:rsidRPr="00471693">
        <w:t>свой</w:t>
      </w:r>
      <w:r>
        <w:t xml:space="preserve"> </w:t>
      </w:r>
      <w:r w:rsidRPr="00471693">
        <w:t>внутренний</w:t>
      </w:r>
      <w:r>
        <w:t xml:space="preserve"> </w:t>
      </w:r>
      <w:r w:rsidRPr="00471693">
        <w:t>валютный</w:t>
      </w:r>
      <w:r>
        <w:t xml:space="preserve"> </w:t>
      </w:r>
      <w:r w:rsidRPr="00471693">
        <w:t>рынок</w:t>
      </w:r>
      <w:r>
        <w:t xml:space="preserve"> </w:t>
      </w:r>
      <w:r w:rsidRPr="00471693">
        <w:t>банков,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обладающих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правом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межбанковских</w:t>
      </w:r>
      <w:r>
        <w:t xml:space="preserve"> </w:t>
      </w:r>
      <w:r w:rsidRPr="00471693">
        <w:t>конверсионных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режима;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банкам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свободную</w:t>
      </w:r>
      <w:r>
        <w:t xml:space="preserve"> </w:t>
      </w:r>
      <w:r w:rsidRPr="00471693">
        <w:t>конверсию</w:t>
      </w:r>
      <w:r>
        <w:t xml:space="preserve"> </w:t>
      </w:r>
      <w:r w:rsidRPr="00471693">
        <w:t>принадлежащих</w:t>
      </w:r>
      <w:r>
        <w:t xml:space="preserve"> </w:t>
      </w:r>
      <w:r w:rsidRPr="00471693">
        <w:t>им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валютах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корреспондентских</w:t>
      </w:r>
      <w:r>
        <w:t xml:space="preserve"> </w:t>
      </w:r>
      <w:r w:rsidRPr="00471693">
        <w:t>счетах,</w:t>
      </w:r>
      <w:r>
        <w:t xml:space="preserve"> </w:t>
      </w:r>
      <w:r w:rsidRPr="00471693">
        <w:t>в</w:t>
      </w:r>
      <w:r>
        <w:t xml:space="preserve"> </w:t>
      </w:r>
      <w:r w:rsidRPr="00471693">
        <w:t>валюты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размещения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активов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валюты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ценные</w:t>
      </w:r>
      <w:r>
        <w:t xml:space="preserve"> </w:t>
      </w:r>
      <w:r w:rsidRPr="00471693">
        <w:t>бумаги;</w:t>
      </w:r>
    </w:p>
    <w:p w:rsidR="00471693" w:rsidRDefault="00471693" w:rsidP="00471693">
      <w:r w:rsidRPr="00471693">
        <w:t>13)</w:t>
      </w:r>
      <w:r>
        <w:t xml:space="preserve"> </w:t>
      </w:r>
      <w:r w:rsidRPr="00471693">
        <w:t>дальнейшее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и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ликвидности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рынков;</w:t>
      </w:r>
    </w:p>
    <w:p w:rsidR="00471693" w:rsidRDefault="00471693" w:rsidP="00471693">
      <w:r w:rsidRPr="00471693">
        <w:t>14)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торгов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валютами</w:t>
      </w:r>
      <w:r>
        <w:t xml:space="preserve"> </w:t>
      </w:r>
      <w:r w:rsidRPr="00471693">
        <w:t>на</w:t>
      </w:r>
      <w:r>
        <w:t xml:space="preserve"> </w:t>
      </w:r>
      <w:r w:rsidRPr="00471693">
        <w:t>организованных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ним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организованного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производных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инструментов.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сближения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правоотношения,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мер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государства-члены: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постепенное</w:t>
      </w:r>
      <w:r>
        <w:t xml:space="preserve"> </w:t>
      </w:r>
      <w:r w:rsidRPr="00471693">
        <w:t>устранение</w:t>
      </w:r>
      <w:r>
        <w:t xml:space="preserve"> </w:t>
      </w:r>
      <w:r w:rsidRPr="00471693">
        <w:t>препятствующих</w:t>
      </w:r>
      <w:r>
        <w:t xml:space="preserve"> </w:t>
      </w:r>
      <w:r w:rsidRPr="00471693">
        <w:t>эффективной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кооперации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и</w:t>
      </w:r>
      <w:r>
        <w:t xml:space="preserve"> </w:t>
      </w:r>
      <w:r w:rsidRPr="00471693">
        <w:t>открытия</w:t>
      </w:r>
      <w:r>
        <w:t xml:space="preserve"> </w:t>
      </w:r>
      <w:r w:rsidRPr="00471693">
        <w:t>или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счетов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банках,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подходы</w:t>
      </w:r>
      <w:r>
        <w:t xml:space="preserve"> </w:t>
      </w:r>
      <w:r w:rsidRPr="00471693">
        <w:t>к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открытия</w:t>
      </w:r>
      <w:r>
        <w:t xml:space="preserve"> </w:t>
      </w:r>
      <w:r w:rsidRPr="00471693">
        <w:t>или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счетов</w:t>
      </w:r>
      <w:r>
        <w:t xml:space="preserve"> </w:t>
      </w:r>
      <w:r w:rsidRPr="00471693">
        <w:t>резидентов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в</w:t>
      </w:r>
      <w:r>
        <w:t xml:space="preserve"> </w:t>
      </w:r>
      <w:r w:rsidRPr="00471693">
        <w:t>банках,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счетов</w:t>
      </w:r>
      <w:r>
        <w:t xml:space="preserve"> </w:t>
      </w:r>
      <w:r w:rsidRPr="00471693">
        <w:t>резидентов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банках,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исходят</w:t>
      </w:r>
      <w:r>
        <w:t xml:space="preserve"> </w:t>
      </w:r>
      <w:r w:rsidRPr="00471693">
        <w:t>из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сохранения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суверенитета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подходов</w:t>
      </w:r>
      <w:r>
        <w:t xml:space="preserve"> </w:t>
      </w:r>
      <w:r w:rsidRPr="00471693">
        <w:t>к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репатриации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банковские</w:t>
      </w:r>
      <w:r>
        <w:t xml:space="preserve"> </w:t>
      </w:r>
      <w:r w:rsidRPr="00471693">
        <w:t>счета;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ограничения;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резидентов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без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счетов</w:t>
      </w:r>
      <w:r>
        <w:t xml:space="preserve"> </w:t>
      </w:r>
      <w:r w:rsidRPr="00471693">
        <w:t>в</w:t>
      </w:r>
      <w:r>
        <w:t xml:space="preserve"> </w:t>
      </w:r>
      <w:r w:rsidRPr="00471693">
        <w:t>банках,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</w:p>
    <w:p w:rsidR="00471693" w:rsidRDefault="00471693" w:rsidP="00471693">
      <w:r w:rsidRPr="00471693">
        <w:t>государств-членов;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репатриации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зачислению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банковские</w:t>
      </w:r>
      <w:r>
        <w:t xml:space="preserve"> </w:t>
      </w:r>
      <w:r w:rsidRPr="00471693">
        <w:t>счета;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свободное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и</w:t>
      </w:r>
      <w:r>
        <w:t xml:space="preserve"> </w:t>
      </w:r>
      <w:r w:rsidRPr="00471693">
        <w:t>нерезидентами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наличных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инструментов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учету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норм</w:t>
      </w:r>
      <w:r>
        <w:t xml:space="preserve"> </w:t>
      </w:r>
      <w:r w:rsidRPr="00471693">
        <w:t>об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валютного</w:t>
      </w:r>
      <w:r>
        <w:t xml:space="preserve"> </w:t>
      </w:r>
      <w:hyperlink r:id="rId24" w:history="1">
        <w:r w:rsidRPr="00471693">
          <w:t>законодательства</w:t>
        </w:r>
      </w:hyperlink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</w:p>
    <w:p w:rsidR="00471693" w:rsidRDefault="00471693" w:rsidP="00471693">
      <w:r w:rsidRPr="00471693">
        <w:t>валютного</w:t>
      </w:r>
      <w:r>
        <w:t xml:space="preserve"> </w:t>
      </w:r>
      <w:r w:rsidRPr="00471693">
        <w:t>контроля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информацией: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контролирующих</w:t>
      </w:r>
      <w:r>
        <w:t xml:space="preserve"> </w:t>
      </w:r>
      <w:r w:rsidRPr="00471693">
        <w:t>и</w:t>
      </w:r>
      <w:r>
        <w:t xml:space="preserve"> </w:t>
      </w:r>
      <w:r w:rsidRPr="00471693">
        <w:t>правоохранительных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законодательства;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мерах</w:t>
      </w:r>
      <w:r>
        <w:t xml:space="preserve"> </w:t>
      </w:r>
      <w:r w:rsidRPr="00471693">
        <w:t>по</w:t>
      </w:r>
      <w:r>
        <w:t xml:space="preserve"> </w:t>
      </w:r>
      <w:r w:rsidRPr="00471693">
        <w:t>совершенствованию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законодательства;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по</w:t>
      </w:r>
      <w:r>
        <w:t xml:space="preserve"> </w:t>
      </w:r>
      <w:r w:rsidRPr="00471693">
        <w:t>предупреждению,</w:t>
      </w:r>
      <w:r>
        <w:t xml:space="preserve"> </w:t>
      </w:r>
      <w:r w:rsidRPr="00471693">
        <w:t>выявлению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lastRenderedPageBreak/>
        <w:t>включая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об</w:t>
      </w:r>
      <w:r>
        <w:t xml:space="preserve"> </w:t>
      </w:r>
      <w:r w:rsidRPr="00471693">
        <w:t>операциях,</w:t>
      </w:r>
      <w:r>
        <w:t xml:space="preserve"> </w:t>
      </w:r>
      <w:r w:rsidRPr="00471693">
        <w:t>проведенных</w:t>
      </w:r>
      <w:r>
        <w:t xml:space="preserve"> </w:t>
      </w:r>
      <w:r w:rsidRPr="00471693">
        <w:t>с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законодательства;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аналитических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проблемам,</w:t>
      </w:r>
      <w:r>
        <w:t xml:space="preserve"> </w:t>
      </w:r>
      <w:r w:rsidRPr="00471693">
        <w:t>затрагивающим</w:t>
      </w:r>
      <w:r>
        <w:t xml:space="preserve"> </w:t>
      </w:r>
      <w:r w:rsidRPr="00471693">
        <w:t>взаимные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практической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возникающим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групп,</w:t>
      </w:r>
      <w:r>
        <w:t xml:space="preserve"> </w:t>
      </w:r>
      <w:r w:rsidRPr="00471693">
        <w:t>обмен</w:t>
      </w:r>
      <w:r>
        <w:t xml:space="preserve"> </w:t>
      </w:r>
      <w:r w:rsidRPr="00471693">
        <w:t>опытом</w:t>
      </w:r>
      <w:r>
        <w:t xml:space="preserve"> </w:t>
      </w:r>
      <w:r w:rsidRPr="00471693">
        <w:t>и</w:t>
      </w:r>
      <w:r>
        <w:t xml:space="preserve"> </w:t>
      </w:r>
      <w:r w:rsidRPr="00471693">
        <w:t>обучение</w:t>
      </w:r>
      <w:r>
        <w:t xml:space="preserve"> </w:t>
      </w:r>
      <w:r w:rsidRPr="00471693">
        <w:t>кадров;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переводов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по</w:t>
      </w:r>
      <w:r>
        <w:t xml:space="preserve"> </w:t>
      </w:r>
      <w:r w:rsidRPr="00471693">
        <w:t>валютным</w:t>
      </w:r>
      <w:r>
        <w:t xml:space="preserve"> </w:t>
      </w:r>
      <w:r w:rsidRPr="00471693">
        <w:t>операциям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количестве</w:t>
      </w:r>
      <w:r>
        <w:t xml:space="preserve"> </w:t>
      </w:r>
      <w:r w:rsidRPr="00471693">
        <w:t>счетов,</w:t>
      </w:r>
      <w:r>
        <w:t xml:space="preserve"> </w:t>
      </w:r>
      <w:r w:rsidRPr="00471693">
        <w:t>открытых</w:t>
      </w:r>
      <w:r>
        <w:t xml:space="preserve"> </w:t>
      </w:r>
      <w:r w:rsidRPr="00471693">
        <w:t>резидентами</w:t>
      </w:r>
      <w:r>
        <w:t xml:space="preserve"> </w:t>
      </w:r>
      <w:r w:rsidRPr="00471693">
        <w:t>одного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организациях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по</w:t>
      </w:r>
      <w:r>
        <w:t xml:space="preserve"> </w:t>
      </w:r>
      <w:r w:rsidRPr="00471693">
        <w:t>конкретным</w:t>
      </w:r>
      <w:r>
        <w:t xml:space="preserve"> </w:t>
      </w:r>
      <w:r w:rsidRPr="00471693">
        <w:t>направлениям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на</w:t>
      </w:r>
      <w:r>
        <w:t xml:space="preserve"> </w:t>
      </w:r>
      <w:r w:rsidRPr="00471693">
        <w:t>постоянной</w:t>
      </w:r>
      <w:r>
        <w:t xml:space="preserve"> </w:t>
      </w:r>
      <w:r w:rsidRPr="00471693">
        <w:t>основе,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протоколами</w:t>
      </w:r>
      <w:r>
        <w:t xml:space="preserve"> </w:t>
      </w:r>
      <w:r w:rsidRPr="00471693">
        <w:t>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практической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путем:</w:t>
      </w:r>
    </w:p>
    <w:p w:rsidR="00471693" w:rsidRPr="00471693" w:rsidRDefault="00471693" w:rsidP="00471693">
      <w:r w:rsidRPr="00471693">
        <w:t>организации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визитов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проведения</w:t>
      </w:r>
      <w:r>
        <w:t xml:space="preserve"> </w:t>
      </w:r>
      <w:r w:rsidRPr="00471693">
        <w:t>семинаров</w:t>
      </w:r>
      <w:r>
        <w:t xml:space="preserve"> </w:t>
      </w:r>
      <w:r w:rsidRPr="00471693">
        <w:t>и</w:t>
      </w:r>
      <w:r>
        <w:t xml:space="preserve"> </w:t>
      </w:r>
      <w:r w:rsidRPr="00471693">
        <w:t>консультаций;</w:t>
      </w:r>
    </w:p>
    <w:p w:rsidR="00471693" w:rsidRDefault="00471693" w:rsidP="00471693">
      <w:r w:rsidRPr="00471693">
        <w:t>разработки</w:t>
      </w:r>
      <w:r>
        <w:t xml:space="preserve"> </w:t>
      </w:r>
      <w:r w:rsidRPr="00471693">
        <w:t>методических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ими.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уполномоченных</w:t>
      </w:r>
    </w:p>
    <w:p w:rsidR="00471693" w:rsidRDefault="00471693" w:rsidP="00471693">
      <w:r w:rsidRPr="00471693">
        <w:t>органов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Направление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следующем</w:t>
      </w:r>
      <w:r>
        <w:t xml:space="preserve"> </w:t>
      </w:r>
      <w:r w:rsidRPr="00471693">
        <w:t>порядке: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запрос</w:t>
      </w:r>
      <w:r>
        <w:t xml:space="preserve"> </w:t>
      </w:r>
      <w:r w:rsidRPr="00471693">
        <w:t>передается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или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текста.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использовании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текста,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возникновении</w:t>
      </w:r>
      <w:r>
        <w:t xml:space="preserve"> </w:t>
      </w:r>
      <w:r w:rsidRPr="00471693">
        <w:t>сомнений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подлинности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содержания</w:t>
      </w:r>
      <w:r>
        <w:t xml:space="preserve"> </w:t>
      </w:r>
      <w:r w:rsidRPr="00471693">
        <w:t>полученного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делам</w:t>
      </w:r>
      <w:r>
        <w:t xml:space="preserve"> </w:t>
      </w:r>
      <w:r w:rsidRPr="00471693">
        <w:t>об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правонарушениях</w:t>
      </w:r>
      <w:r>
        <w:t xml:space="preserve"> </w:t>
      </w:r>
      <w:r w:rsidRPr="00471693">
        <w:t>содержит:</w:t>
      </w:r>
    </w:p>
    <w:p w:rsidR="00471693" w:rsidRPr="00471693" w:rsidRDefault="00471693" w:rsidP="00471693">
      <w:r w:rsidRPr="00471693">
        <w:t>наименование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наименование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краткое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дела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копий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документов;</w:t>
      </w:r>
    </w:p>
    <w:p w:rsidR="00471693" w:rsidRPr="00471693" w:rsidRDefault="00471693" w:rsidP="00471693">
      <w:r w:rsidRPr="00471693">
        <w:t>квалификацию</w:t>
      </w:r>
      <w:r>
        <w:t xml:space="preserve"> </w:t>
      </w:r>
      <w:r w:rsidRPr="00471693">
        <w:t>правонарушения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контроля;</w:t>
      </w:r>
    </w:p>
    <w:p w:rsidR="00471693" w:rsidRDefault="00471693" w:rsidP="00471693">
      <w:r w:rsidRPr="00471693">
        <w:t>другие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запрос</w:t>
      </w:r>
      <w:r>
        <w:t xml:space="preserve"> </w:t>
      </w:r>
      <w:r w:rsidRPr="00471693">
        <w:t>и</w:t>
      </w:r>
      <w:r>
        <w:t xml:space="preserve"> </w:t>
      </w:r>
      <w:r w:rsidRPr="00471693">
        <w:t>ответ</w:t>
      </w:r>
      <w:r>
        <w:t xml:space="preserve"> </w:t>
      </w:r>
      <w:r w:rsidRPr="00471693">
        <w:t>на</w:t>
      </w:r>
      <w:r>
        <w:t xml:space="preserve"> </w:t>
      </w:r>
      <w:r w:rsidRPr="00471693">
        <w:t>него</w:t>
      </w:r>
      <w:r>
        <w:t xml:space="preserve"> </w:t>
      </w:r>
      <w:r w:rsidRPr="00471693">
        <w:t>составляются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третьей</w:t>
      </w:r>
      <w:r>
        <w:t xml:space="preserve"> </w:t>
      </w:r>
      <w:r w:rsidRPr="00471693">
        <w:t>стороне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письменное</w:t>
      </w:r>
      <w:r>
        <w:t xml:space="preserve"> </w:t>
      </w:r>
      <w:r w:rsidRPr="00471693">
        <w:t>согласие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эту</w:t>
      </w:r>
      <w:r>
        <w:t xml:space="preserve"> </w:t>
      </w:r>
      <w:r w:rsidRPr="00471693">
        <w:t>информацию.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исполняется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запрашивающим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сроков,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контроля.</w:t>
      </w:r>
    </w:p>
    <w:p w:rsidR="00471693" w:rsidRDefault="00471693" w:rsidP="00471693"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дополнительную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При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исполнить</w:t>
      </w:r>
      <w:r>
        <w:t xml:space="preserve"> </w:t>
      </w:r>
      <w:r w:rsidRPr="00471693">
        <w:t>запрос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запрашивающий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причин.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несут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обмену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контроля.</w:t>
      </w:r>
    </w:p>
    <w:p w:rsid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запросов,</w:t>
      </w:r>
      <w:r>
        <w:t xml:space="preserve"> </w:t>
      </w:r>
      <w:r w:rsidRPr="00471693">
        <w:t>требующих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вопрос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финансировании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по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договоренности.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ограничения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</w:p>
    <w:p w:rsidR="00471693" w:rsidRPr="00471693" w:rsidRDefault="00471693" w:rsidP="00471693">
      <w:r w:rsidRPr="00471693">
        <w:t>(если</w:t>
      </w:r>
      <w:r>
        <w:t xml:space="preserve"> </w:t>
      </w:r>
      <w:r w:rsidRPr="00471693">
        <w:t>ситуация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разрешена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мерами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политики)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1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к</w:t>
      </w:r>
      <w:r>
        <w:t xml:space="preserve"> </w:t>
      </w:r>
      <w:r w:rsidRPr="00471693">
        <w:t>исключительным</w:t>
      </w:r>
      <w:r>
        <w:t xml:space="preserve"> </w:t>
      </w:r>
      <w:r w:rsidRPr="00471693">
        <w:t>случаям</w:t>
      </w:r>
      <w:r>
        <w:t xml:space="preserve"> </w:t>
      </w:r>
      <w:r w:rsidRPr="00471693">
        <w:t>относятся:</w:t>
      </w:r>
    </w:p>
    <w:p w:rsidR="00471693" w:rsidRPr="00471693" w:rsidRDefault="00471693" w:rsidP="00471693">
      <w:r w:rsidRPr="00471693">
        <w:t>возникновение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мер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повлечь</w:t>
      </w:r>
      <w:r>
        <w:t xml:space="preserve"> </w:t>
      </w:r>
      <w:r w:rsidRPr="00471693">
        <w:t>ухудшение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государстве-члене;</w:t>
      </w:r>
    </w:p>
    <w:p w:rsidR="00471693" w:rsidRDefault="00471693" w:rsidP="00471693">
      <w:r w:rsidRPr="00471693">
        <w:t>негативное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в</w:t>
      </w:r>
      <w:r>
        <w:t xml:space="preserve"> </w:t>
      </w:r>
      <w:r w:rsidRPr="00471693">
        <w:t>платежном</w:t>
      </w:r>
      <w:r>
        <w:t xml:space="preserve"> </w:t>
      </w:r>
      <w:r w:rsidRPr="00471693">
        <w:t>балансе,</w:t>
      </w:r>
      <w:r>
        <w:t xml:space="preserve"> </w:t>
      </w:r>
      <w:r w:rsidRPr="00471693">
        <w:t>следствием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может</w:t>
      </w:r>
      <w:r>
        <w:t xml:space="preserve"> </w:t>
      </w:r>
      <w:r w:rsidRPr="00471693">
        <w:t>стать</w:t>
      </w:r>
      <w:r>
        <w:t xml:space="preserve"> </w:t>
      </w:r>
      <w:r w:rsidRPr="00471693">
        <w:t>снижение</w:t>
      </w:r>
      <w:r>
        <w:t xml:space="preserve"> </w:t>
      </w:r>
      <w:r w:rsidRPr="00471693">
        <w:t>золотовалютных</w:t>
      </w:r>
      <w:r>
        <w:t xml:space="preserve"> </w:t>
      </w:r>
      <w:r w:rsidRPr="00471693">
        <w:t>резервов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ниже</w:t>
      </w:r>
      <w:r>
        <w:t xml:space="preserve"> </w:t>
      </w:r>
      <w:r w:rsidRPr="00471693">
        <w:t>допустимого</w:t>
      </w:r>
      <w:r>
        <w:t xml:space="preserve"> </w:t>
      </w:r>
      <w:r w:rsidRPr="00471693">
        <w:t>уровня;</w:t>
      </w:r>
    </w:p>
    <w:p w:rsidR="00471693" w:rsidRPr="00471693" w:rsidRDefault="00471693" w:rsidP="00471693">
      <w:r w:rsidRPr="00471693">
        <w:t>возникновение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мер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препятствовать</w:t>
      </w:r>
      <w:r>
        <w:t xml:space="preserve"> </w:t>
      </w:r>
      <w:r w:rsidRPr="00471693">
        <w:t>поддержанию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порядка;</w:t>
      </w:r>
    </w:p>
    <w:p w:rsidR="00471693" w:rsidRDefault="00471693" w:rsidP="00471693">
      <w:r w:rsidRPr="00471693">
        <w:t>резкие</w:t>
      </w:r>
      <w:r>
        <w:t xml:space="preserve"> </w:t>
      </w:r>
      <w:r w:rsidRPr="00471693">
        <w:t>колебания</w:t>
      </w:r>
      <w:r>
        <w:t xml:space="preserve"> </w:t>
      </w:r>
      <w:r w:rsidRPr="00471693">
        <w:t>курса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государства-члена.</w:t>
      </w:r>
    </w:p>
    <w:p w:rsidR="00C95944" w:rsidRDefault="00471693" w:rsidP="00471693">
      <w:r w:rsidRPr="00471693">
        <w:t>14.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ввело</w:t>
      </w:r>
      <w:r>
        <w:t xml:space="preserve"> </w:t>
      </w:r>
      <w:r w:rsidRPr="00471693">
        <w:t>валютные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остальные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15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ограничений.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>
      <w:bookmarkStart w:id="5" w:name="bookmark18"/>
    </w:p>
    <w:p w:rsidR="00471693" w:rsidRPr="00471693" w:rsidRDefault="00C95944" w:rsidP="00471693">
      <w:r>
        <w:t>Приложение №</w:t>
      </w:r>
      <w:r w:rsidR="00471693" w:rsidRPr="00471693">
        <w:t>16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учреждении,</w:t>
      </w:r>
      <w:r>
        <w:t xml:space="preserve"> </w:t>
      </w:r>
      <w:r w:rsidRPr="00471693">
        <w:t>деятельности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инвестиций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65</w:t>
      </w:r>
      <w:r>
        <w:t xml:space="preserve"> </w:t>
      </w:r>
      <w:r w:rsidRPr="00471693">
        <w:t>–</w:t>
      </w:r>
      <w:r>
        <w:t xml:space="preserve"> </w:t>
      </w:r>
      <w:r w:rsidRPr="00471693">
        <w:t>69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основы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любым</w:t>
      </w:r>
      <w:r>
        <w:t xml:space="preserve"> </w:t>
      </w:r>
      <w:r w:rsidRPr="00471693">
        <w:t>мерам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затрагивающим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учреждение,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инвестиций.</w:t>
      </w:r>
    </w:p>
    <w:p w:rsidR="00471693" w:rsidRDefault="00471693" w:rsidP="00471693">
      <w:r w:rsidRPr="00471693">
        <w:t>Особенности</w:t>
      </w:r>
      <w:r>
        <w:t xml:space="preserve"> </w:t>
      </w:r>
      <w:r w:rsidRPr="00471693">
        <w:t>правоотношений,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торговлей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электросвязи,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«Горизонтальные»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сохраняемые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и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Индивидуальные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перечни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изъятий,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перечни),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15</w:t>
      </w:r>
      <w:r>
        <w:t xml:space="preserve"> </w:t>
      </w:r>
      <w:r w:rsidRPr="00471693">
        <w:t>–</w:t>
      </w:r>
      <w:r>
        <w:t xml:space="preserve"> </w:t>
      </w:r>
      <w:r w:rsidRPr="00471693">
        <w:t>17,</w:t>
      </w:r>
      <w:r>
        <w:t xml:space="preserve"> </w:t>
      </w:r>
      <w:r w:rsidRPr="00471693">
        <w:t>23,</w:t>
      </w:r>
      <w:r>
        <w:t xml:space="preserve"> </w:t>
      </w:r>
      <w:r w:rsidRPr="00471693">
        <w:t>26,</w:t>
      </w:r>
      <w:r>
        <w:t xml:space="preserve"> </w:t>
      </w:r>
      <w:r w:rsidRPr="00471693">
        <w:t>28,</w:t>
      </w:r>
      <w:r>
        <w:t xml:space="preserve"> </w:t>
      </w:r>
      <w:r w:rsidRPr="00471693">
        <w:t>31,</w:t>
      </w:r>
      <w:r>
        <w:t xml:space="preserve"> </w:t>
      </w:r>
      <w:r w:rsidRPr="00471693">
        <w:t>33</w:t>
      </w:r>
      <w:r>
        <w:t xml:space="preserve"> </w:t>
      </w:r>
      <w:r w:rsidRPr="00471693">
        <w:t>и</w:t>
      </w:r>
      <w:r>
        <w:t xml:space="preserve"> </w:t>
      </w:r>
      <w:r w:rsidRPr="00471693">
        <w:t>35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применяются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созданным,</w:t>
      </w:r>
      <w:r>
        <w:t xml:space="preserve"> </w:t>
      </w:r>
      <w:r w:rsidRPr="00471693">
        <w:t>приобретенным,</w:t>
      </w:r>
      <w:r>
        <w:t xml:space="preserve"> </w:t>
      </w:r>
      <w:r w:rsidRPr="00471693">
        <w:t>контролируемым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открытым</w:t>
      </w:r>
      <w:r>
        <w:t xml:space="preserve"> </w:t>
      </w:r>
      <w:r w:rsidRPr="00471693">
        <w:t>филиалам,</w:t>
      </w:r>
      <w:r>
        <w:t xml:space="preserve"> </w:t>
      </w:r>
      <w:r w:rsidRPr="00471693">
        <w:t>представительствам,</w:t>
      </w:r>
      <w:r>
        <w:t xml:space="preserve"> </w:t>
      </w:r>
      <w:r w:rsidRPr="00471693">
        <w:t>зарегистрированным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предпринимателям,</w:t>
      </w:r>
      <w:r>
        <w:t xml:space="preserve"> </w:t>
      </w:r>
      <w:r w:rsidRPr="00471693">
        <w:t>продолжающим</w:t>
      </w:r>
      <w:r>
        <w:t xml:space="preserve"> </w:t>
      </w:r>
      <w:r w:rsidRPr="00471693">
        <w:t>существовать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</w:t>
      </w:r>
      <w:r>
        <w:t xml:space="preserve"> </w:t>
      </w:r>
      <w:r w:rsidRPr="00471693">
        <w:t>созданным,</w:t>
      </w:r>
      <w:r>
        <w:t xml:space="preserve"> </w:t>
      </w:r>
      <w:r w:rsidRPr="00471693">
        <w:t>приобретенным,</w:t>
      </w:r>
      <w:r>
        <w:t xml:space="preserve"> </w:t>
      </w:r>
      <w:r w:rsidRPr="00471693">
        <w:t>контролируемым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открытым</w:t>
      </w:r>
      <w:r>
        <w:t xml:space="preserve"> </w:t>
      </w:r>
      <w:r w:rsidRPr="00471693">
        <w:t>филиалам,</w:t>
      </w:r>
      <w:r>
        <w:t xml:space="preserve"> </w:t>
      </w:r>
      <w:r w:rsidRPr="00471693">
        <w:t>представительствам,</w:t>
      </w:r>
      <w:r>
        <w:t xml:space="preserve"> </w:t>
      </w:r>
      <w:r w:rsidRPr="00471693">
        <w:t>зарегистрированным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предпринимателям</w:t>
      </w:r>
      <w:r>
        <w:t xml:space="preserve"> </w:t>
      </w:r>
      <w:r w:rsidRPr="00471693">
        <w:t>после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Default="00471693" w:rsidP="00471693"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15</w:t>
      </w:r>
      <w:r>
        <w:t xml:space="preserve"> </w:t>
      </w:r>
      <w:r w:rsidRPr="00471693">
        <w:t>–</w:t>
      </w:r>
      <w:r>
        <w:t xml:space="preserve"> </w:t>
      </w:r>
      <w:r w:rsidRPr="00471693">
        <w:t>17,</w:t>
      </w:r>
      <w:r>
        <w:t xml:space="preserve"> </w:t>
      </w:r>
      <w:r w:rsidRPr="00471693">
        <w:t>21,</w:t>
      </w:r>
      <w:r>
        <w:t xml:space="preserve"> </w:t>
      </w:r>
      <w:r w:rsidRPr="00471693">
        <w:t>24,</w:t>
      </w:r>
      <w:r>
        <w:t xml:space="preserve"> </w:t>
      </w:r>
      <w:r w:rsidRPr="00471693">
        <w:t>27,</w:t>
      </w:r>
      <w:r>
        <w:t xml:space="preserve"> </w:t>
      </w:r>
      <w:r w:rsidRPr="00471693">
        <w:t>30</w:t>
      </w:r>
      <w:r>
        <w:t xml:space="preserve"> </w:t>
      </w:r>
      <w:r w:rsidRPr="00471693">
        <w:t>и</w:t>
      </w:r>
      <w:r>
        <w:t xml:space="preserve"> </w:t>
      </w:r>
      <w:r w:rsidRPr="00471693">
        <w:t>32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сохраняют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право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новых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то</w:t>
      </w:r>
      <w:r>
        <w:t xml:space="preserve"> </w:t>
      </w:r>
      <w:r w:rsidRPr="00471693">
        <w:t>есть</w:t>
      </w:r>
    </w:p>
    <w:p w:rsidR="00471693" w:rsidRDefault="00471693" w:rsidP="00471693">
      <w:r w:rsidRPr="00471693">
        <w:t>не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меры,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новую</w:t>
      </w:r>
      <w:r>
        <w:t xml:space="preserve"> </w:t>
      </w:r>
      <w:r w:rsidRPr="00471693">
        <w:t>услугу</w:t>
      </w:r>
      <w:r>
        <w:t xml:space="preserve"> </w:t>
      </w:r>
      <w:r w:rsidRPr="00471693">
        <w:t>и</w:t>
      </w:r>
      <w:r>
        <w:t xml:space="preserve"> </w:t>
      </w:r>
      <w:r w:rsidRPr="00471693">
        <w:t>несовместима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пунктов,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такой</w:t>
      </w:r>
      <w:r>
        <w:t xml:space="preserve"> </w:t>
      </w:r>
      <w:r w:rsidRPr="00471693">
        <w:t>мере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месяца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наступило</w:t>
      </w:r>
      <w:r>
        <w:t xml:space="preserve"> </w:t>
      </w:r>
      <w:r w:rsidRPr="00471693">
        <w:t>раньше.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абзацах</w:t>
      </w:r>
      <w:r>
        <w:t xml:space="preserve"> </w:t>
      </w:r>
      <w:r w:rsidRPr="00471693">
        <w:t>втором</w:t>
      </w:r>
      <w:r>
        <w:t xml:space="preserve"> </w:t>
      </w:r>
      <w:r w:rsidRPr="00471693">
        <w:t>и</w:t>
      </w:r>
      <w:r>
        <w:t xml:space="preserve"> </w:t>
      </w:r>
      <w:r w:rsidRPr="00471693">
        <w:t>третьем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22</w:t>
      </w:r>
      <w:r>
        <w:t xml:space="preserve"> </w:t>
      </w:r>
      <w:r w:rsidRPr="00471693">
        <w:t>пункта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правам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воздушным</w:t>
      </w:r>
      <w:r>
        <w:t xml:space="preserve"> </w:t>
      </w:r>
      <w:r w:rsidRPr="00471693">
        <w:t>транспортом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относящимся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правам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ремонтного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эксплуатационного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самолетов,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и</w:t>
      </w:r>
      <w:r>
        <w:t xml:space="preserve"> </w:t>
      </w:r>
      <w:r w:rsidRPr="00471693">
        <w:t>маркетинга</w:t>
      </w:r>
      <w:r>
        <w:t xml:space="preserve"> </w:t>
      </w:r>
      <w:r w:rsidRPr="00471693">
        <w:t>авиатранспортных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компьютерной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резервирования.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смягчение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их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и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жизни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людей,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среды,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трудовых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лиц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для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понятия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«государство-реципиент»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инвесторами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«деятельность»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предпринимательская</w:t>
      </w:r>
      <w:r>
        <w:t xml:space="preserve"> </w:t>
      </w:r>
      <w:r w:rsidRPr="00471693">
        <w:t>и</w:t>
      </w:r>
      <w:r>
        <w:t xml:space="preserve"> </w:t>
      </w:r>
      <w:r w:rsidRPr="00471693">
        <w:t>иная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товаров)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филиалов,</w:t>
      </w:r>
      <w:r>
        <w:t xml:space="preserve"> </w:t>
      </w:r>
      <w:r w:rsidRPr="00471693">
        <w:t>представительств</w:t>
      </w:r>
      <w:r>
        <w:t xml:space="preserve"> </w:t>
      </w:r>
      <w:r w:rsidRPr="00471693">
        <w:t>или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предпринимателей,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абзацах</w:t>
      </w:r>
      <w:r>
        <w:t xml:space="preserve"> </w:t>
      </w:r>
      <w:r w:rsidRPr="00471693">
        <w:t>втором</w:t>
      </w:r>
      <w:r>
        <w:t xml:space="preserve"> </w:t>
      </w:r>
      <w:r w:rsidRPr="00471693">
        <w:t>–</w:t>
      </w:r>
      <w:r>
        <w:t xml:space="preserve"> </w:t>
      </w:r>
      <w:r w:rsidRPr="00471693">
        <w:t>шестом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«деятельность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инвестициями»</w:t>
      </w:r>
      <w:r>
        <w:t xml:space="preserve"> </w:t>
      </w:r>
      <w:r w:rsidRPr="00471693">
        <w:t>–</w:t>
      </w:r>
      <w:r>
        <w:t xml:space="preserve"> </w:t>
      </w:r>
      <w:r w:rsidRPr="00471693">
        <w:t>владение,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распоряжение</w:t>
      </w:r>
      <w:r>
        <w:t xml:space="preserve"> </w:t>
      </w:r>
      <w:r w:rsidRPr="00471693">
        <w:t>инвестициями;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«доходы»</w:t>
      </w:r>
      <w:r>
        <w:t xml:space="preserve"> </w:t>
      </w:r>
      <w:r w:rsidRPr="00471693">
        <w:t>–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получаемые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</w:t>
      </w:r>
      <w:r>
        <w:t xml:space="preserve"> </w:t>
      </w:r>
      <w:r w:rsidRPr="00471693">
        <w:t>дивиденды,</w:t>
      </w:r>
      <w:r>
        <w:t xml:space="preserve"> </w:t>
      </w:r>
      <w:r w:rsidRPr="00471693">
        <w:t>проценты,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лицензионные,</w:t>
      </w:r>
      <w:r>
        <w:t xml:space="preserve"> </w:t>
      </w:r>
      <w:r w:rsidRPr="00471693">
        <w:t>комиссионные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вознаграждения;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«законодательство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законы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«заявитель»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лицо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обратившееся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этого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разрешения;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«инвестиции»</w:t>
      </w:r>
      <w:r>
        <w:t xml:space="preserve"> </w:t>
      </w:r>
      <w:r w:rsidRPr="00471693">
        <w:t>–</w:t>
      </w:r>
      <w:r>
        <w:t xml:space="preserve"> </w:t>
      </w:r>
      <w:r w:rsidRPr="00471693">
        <w:t>материальные</w:t>
      </w:r>
      <w:r>
        <w:t xml:space="preserve"> </w:t>
      </w:r>
      <w:r w:rsidRPr="00471693">
        <w:t>и</w:t>
      </w:r>
      <w:r>
        <w:t xml:space="preserve"> </w:t>
      </w:r>
      <w:r w:rsidRPr="00471693">
        <w:t>нематериальные</w:t>
      </w:r>
      <w:r>
        <w:t xml:space="preserve"> </w:t>
      </w:r>
      <w:r w:rsidRPr="00471693">
        <w:t>ценности,</w:t>
      </w:r>
      <w:r>
        <w:t xml:space="preserve"> </w:t>
      </w:r>
      <w:r w:rsidRPr="00471693">
        <w:t>вкладываемые</w:t>
      </w:r>
      <w:r>
        <w:t xml:space="preserve"> </w:t>
      </w:r>
      <w:r w:rsidRPr="00471693">
        <w:t>инвестором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последнего,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(деньги),</w:t>
      </w:r>
      <w:r>
        <w:t xml:space="preserve"> </w:t>
      </w:r>
      <w:r w:rsidRPr="00471693">
        <w:t>ценные</w:t>
      </w:r>
      <w:r>
        <w:t xml:space="preserve"> </w:t>
      </w:r>
      <w:r w:rsidRPr="00471693">
        <w:t>бумаги,</w:t>
      </w:r>
      <w:r>
        <w:t xml:space="preserve"> </w:t>
      </w:r>
      <w:r w:rsidRPr="00471693">
        <w:t>иное</w:t>
      </w:r>
      <w:r>
        <w:t xml:space="preserve"> </w:t>
      </w:r>
      <w:r w:rsidRPr="00471693">
        <w:t>имущество;</w:t>
      </w:r>
    </w:p>
    <w:p w:rsidR="00471693" w:rsidRDefault="00471693" w:rsidP="00471693"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предоставляемые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договору,</w:t>
      </w:r>
      <w:r>
        <w:t xml:space="preserve"> </w:t>
      </w:r>
      <w:r w:rsidRPr="00471693">
        <w:t>включая,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частности,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разведку,</w:t>
      </w:r>
      <w:r>
        <w:t xml:space="preserve"> </w:t>
      </w:r>
      <w:r w:rsidRPr="00471693">
        <w:t>разработку,</w:t>
      </w:r>
      <w:r>
        <w:t xml:space="preserve"> </w:t>
      </w:r>
      <w:r w:rsidRPr="00471693">
        <w:t>добычу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эксплуатацию</w:t>
      </w:r>
      <w:r>
        <w:t xml:space="preserve"> </w:t>
      </w:r>
      <w:r w:rsidRPr="00471693">
        <w:t>природных</w:t>
      </w:r>
      <w:r>
        <w:t xml:space="preserve"> </w:t>
      </w:r>
      <w:r w:rsidRPr="00471693">
        <w:t>ресурсов;</w:t>
      </w:r>
    </w:p>
    <w:p w:rsidR="00471693" w:rsidRPr="00471693" w:rsidRDefault="00471693" w:rsidP="00471693">
      <w:r w:rsidRPr="00471693">
        <w:t>имущественные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денежную</w:t>
      </w:r>
      <w:r>
        <w:t xml:space="preserve"> </w:t>
      </w:r>
      <w:r w:rsidRPr="00471693">
        <w:t>оценку;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«инвестор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последнего;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«компетентный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любой</w:t>
      </w:r>
      <w:r>
        <w:t xml:space="preserve"> </w:t>
      </w:r>
      <w:r w:rsidRPr="00471693">
        <w:t>орган</w:t>
      </w:r>
      <w:r>
        <w:t xml:space="preserve"> </w:t>
      </w:r>
      <w:r w:rsidRPr="00471693">
        <w:t>или</w:t>
      </w:r>
      <w:r>
        <w:t xml:space="preserve"> </w:t>
      </w:r>
      <w:r w:rsidRPr="00471693">
        <w:t>любая</w:t>
      </w:r>
      <w:r>
        <w:t xml:space="preserve"> </w:t>
      </w:r>
      <w:r w:rsidRPr="00471693">
        <w:t>организация,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делегированных</w:t>
      </w:r>
      <w:r>
        <w:t xml:space="preserve"> </w:t>
      </w:r>
      <w:r w:rsidRPr="00471693">
        <w:t>им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контрольную,</w:t>
      </w:r>
      <w:r>
        <w:t xml:space="preserve"> </w:t>
      </w:r>
      <w:r w:rsidRPr="00471693">
        <w:t>разрешительную</w:t>
      </w:r>
      <w:r>
        <w:t xml:space="preserve"> </w:t>
      </w:r>
      <w:r w:rsidRPr="00471693">
        <w:t>или</w:t>
      </w:r>
      <w:r>
        <w:t xml:space="preserve"> </w:t>
      </w:r>
      <w:r w:rsidRPr="00471693">
        <w:t>иную</w:t>
      </w:r>
      <w:r>
        <w:t xml:space="preserve"> </w:t>
      </w:r>
      <w:r w:rsidRPr="00471693">
        <w:t>регулирующую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охватываемых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</w:t>
      </w:r>
      <w:r>
        <w:t xml:space="preserve"> </w:t>
      </w:r>
      <w:r w:rsidRPr="00471693">
        <w:t>административные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суды,</w:t>
      </w:r>
      <w:r>
        <w:t xml:space="preserve"> </w:t>
      </w:r>
      <w:r w:rsidRPr="00471693">
        <w:t>профессиональные</w:t>
      </w:r>
      <w:r>
        <w:t xml:space="preserve"> </w:t>
      </w:r>
      <w:r w:rsidRPr="00471693">
        <w:t>объединения,</w:t>
      </w:r>
      <w:r>
        <w:t xml:space="preserve"> </w:t>
      </w:r>
      <w:r w:rsidRPr="00471693">
        <w:t>ассоциации;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«лицо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«мера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любое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или</w:t>
      </w:r>
      <w:r>
        <w:t xml:space="preserve"> </w:t>
      </w:r>
      <w:r w:rsidRPr="00471693">
        <w:t>бездействие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приняты</w:t>
      </w:r>
    </w:p>
    <w:p w:rsidR="00471693" w:rsidRDefault="00471693" w:rsidP="00471693">
      <w:r w:rsidRPr="00471693">
        <w:lastRenderedPageBreak/>
        <w:t>или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любом</w:t>
      </w:r>
      <w:r>
        <w:t xml:space="preserve"> </w:t>
      </w:r>
      <w:r w:rsidRPr="00471693">
        <w:t>уровне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делегированных</w:t>
      </w:r>
      <w:r>
        <w:t xml:space="preserve"> </w:t>
      </w:r>
      <w:r w:rsidRPr="00471693">
        <w:t>им</w:t>
      </w:r>
      <w:r>
        <w:t xml:space="preserve"> </w:t>
      </w:r>
      <w:r w:rsidRPr="00471693">
        <w:t>такими</w:t>
      </w:r>
      <w:r>
        <w:t xml:space="preserve"> </w:t>
      </w:r>
      <w:r w:rsidRPr="00471693">
        <w:t>органами.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(издания)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имеющего</w:t>
      </w:r>
      <w:r>
        <w:t xml:space="preserve"> </w:t>
      </w:r>
      <w:r w:rsidRPr="00471693">
        <w:t>рекомендательный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такая</w:t>
      </w:r>
      <w:r>
        <w:t xml:space="preserve"> </w:t>
      </w:r>
      <w:r w:rsidRPr="00471693">
        <w:t>рекомендация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признана</w:t>
      </w:r>
      <w:r>
        <w:t xml:space="preserve"> </w:t>
      </w:r>
      <w:r w:rsidRPr="00471693">
        <w:t>мерой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применяемой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будет</w:t>
      </w:r>
      <w:r>
        <w:t xml:space="preserve"> </w:t>
      </w:r>
      <w:r w:rsidRPr="00471693">
        <w:t>доказано,</w:t>
      </w:r>
      <w:r>
        <w:t xml:space="preserve"> </w:t>
      </w:r>
      <w:r w:rsidRPr="00471693">
        <w:t>что</w:t>
      </w:r>
      <w:r>
        <w:t xml:space="preserve"> </w:t>
      </w:r>
      <w:r w:rsidRPr="00471693">
        <w:t>на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преимущественная</w:t>
      </w:r>
      <w:r>
        <w:t xml:space="preserve"> </w:t>
      </w:r>
      <w:r w:rsidRPr="00471693">
        <w:t>часть</w:t>
      </w:r>
      <w:r>
        <w:t xml:space="preserve"> </w:t>
      </w:r>
      <w:r w:rsidRPr="00471693">
        <w:t>адресатов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(органы</w:t>
      </w:r>
      <w:r>
        <w:t xml:space="preserve"> </w:t>
      </w:r>
      <w:r w:rsidRPr="00471693">
        <w:t>государственной,</w:t>
      </w:r>
      <w:r>
        <w:t xml:space="preserve"> </w:t>
      </w:r>
      <w:r w:rsidRPr="00471693">
        <w:t>региональной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муниципальной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неправительственные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лица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лица</w:t>
      </w:r>
      <w:r>
        <w:t xml:space="preserve"> </w:t>
      </w:r>
      <w:r w:rsidRPr="00471693">
        <w:t>любого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государства)</w:t>
      </w:r>
      <w:r>
        <w:t xml:space="preserve"> </w:t>
      </w:r>
      <w:r w:rsidRPr="00471693">
        <w:t>следуют</w:t>
      </w:r>
      <w:r>
        <w:t xml:space="preserve"> </w:t>
      </w:r>
      <w:r w:rsidRPr="00471693">
        <w:t>ей;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«получатель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поставляется</w:t>
      </w:r>
      <w:r>
        <w:t xml:space="preserve"> </w:t>
      </w:r>
      <w:r w:rsidRPr="00471693">
        <w:t>услуга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намерено</w:t>
      </w:r>
      <w:r>
        <w:t xml:space="preserve"> </w:t>
      </w:r>
      <w:r w:rsidRPr="00471693">
        <w:t>воспользоваться</w:t>
      </w:r>
      <w:r>
        <w:t xml:space="preserve"> </w:t>
      </w:r>
      <w:r w:rsidRPr="00471693">
        <w:t>услугой;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«поставщик</w:t>
      </w:r>
      <w:r>
        <w:t xml:space="preserve"> </w:t>
      </w:r>
      <w:r w:rsidRPr="00471693">
        <w:t>услуг»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поставляет</w:t>
      </w:r>
      <w:r>
        <w:t xml:space="preserve"> </w:t>
      </w:r>
      <w:r w:rsidRPr="00471693">
        <w:t>услугу;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«представительство»</w:t>
      </w:r>
      <w:r>
        <w:t xml:space="preserve"> </w:t>
      </w:r>
      <w:r w:rsidRPr="00471693">
        <w:t>–</w:t>
      </w:r>
      <w:r>
        <w:t xml:space="preserve"> </w:t>
      </w:r>
      <w:r w:rsidRPr="00471693">
        <w:t>обособленное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расположенное</w:t>
      </w:r>
      <w:r>
        <w:t xml:space="preserve"> </w:t>
      </w:r>
      <w:r w:rsidRPr="00471693">
        <w:t>вне</w:t>
      </w:r>
      <w:r>
        <w:t xml:space="preserve"> </w:t>
      </w:r>
      <w:r w:rsidRPr="00471693">
        <w:t>места</w:t>
      </w:r>
      <w:r>
        <w:t xml:space="preserve"> </w:t>
      </w:r>
      <w:r w:rsidRPr="00471693">
        <w:t>его</w:t>
      </w:r>
      <w:r>
        <w:t xml:space="preserve"> </w:t>
      </w:r>
      <w:r w:rsidRPr="00471693">
        <w:t>нахождения,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их</w:t>
      </w:r>
      <w:r>
        <w:t xml:space="preserve"> </w:t>
      </w:r>
      <w:r w:rsidRPr="00471693">
        <w:t>защиту;</w:t>
      </w:r>
    </w:p>
    <w:p w:rsidR="00471693" w:rsidRDefault="00471693" w:rsidP="00471693">
      <w:r w:rsidRPr="00471693">
        <w:t>15)</w:t>
      </w:r>
      <w:r>
        <w:t xml:space="preserve"> </w:t>
      </w:r>
      <w:r w:rsidRPr="00471693">
        <w:t>«разрешение»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предусмотренное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основанное</w:t>
      </w:r>
      <w:r>
        <w:t xml:space="preserve"> </w:t>
      </w:r>
      <w:r w:rsidRPr="00471693">
        <w:t>на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права</w:t>
      </w:r>
      <w:r>
        <w:t xml:space="preserve"> </w:t>
      </w:r>
      <w:r w:rsidRPr="00471693">
        <w:t>этого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включения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реестр,</w:t>
      </w:r>
      <w:r>
        <w:t xml:space="preserve"> </w:t>
      </w:r>
      <w:r w:rsidRPr="00471693">
        <w:t>выдачи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(лицензии,</w:t>
      </w:r>
      <w:r>
        <w:t xml:space="preserve"> </w:t>
      </w:r>
      <w:r w:rsidRPr="00471693">
        <w:t>согласования,</w:t>
      </w:r>
      <w:r>
        <w:t xml:space="preserve"> </w:t>
      </w:r>
      <w:r w:rsidRPr="00471693">
        <w:t>заключения,</w:t>
      </w:r>
      <w:r>
        <w:t xml:space="preserve"> </w:t>
      </w:r>
      <w:r w:rsidRPr="00471693">
        <w:t>аттестата,</w:t>
      </w:r>
      <w:r>
        <w:t xml:space="preserve"> </w:t>
      </w:r>
      <w:r w:rsidRPr="00471693">
        <w:t>свидетельства,</w:t>
      </w:r>
      <w:r>
        <w:t xml:space="preserve"> </w:t>
      </w:r>
      <w:r w:rsidRPr="00471693">
        <w:t>сертификата</w:t>
      </w:r>
      <w:r>
        <w:t xml:space="preserve"> </w:t>
      </w:r>
      <w:r w:rsidRPr="00471693">
        <w:t>и</w:t>
      </w:r>
      <w:r>
        <w:t xml:space="preserve"> </w:t>
      </w:r>
      <w:r w:rsidRPr="00471693">
        <w:t>т.п.).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выдаваться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конкурсного</w:t>
      </w:r>
      <w:r>
        <w:t xml:space="preserve"> </w:t>
      </w:r>
      <w:r w:rsidRPr="00471693">
        <w:t>отбора;</w:t>
      </w:r>
    </w:p>
    <w:p w:rsidR="00471693" w:rsidRDefault="00471693" w:rsidP="00471693">
      <w:r w:rsidRPr="00471693">
        <w:t>16)</w:t>
      </w:r>
      <w:r>
        <w:t xml:space="preserve"> </w:t>
      </w:r>
      <w:r w:rsidRPr="00471693">
        <w:t>«разрешительные</w:t>
      </w:r>
      <w:r>
        <w:t xml:space="preserve"> </w:t>
      </w:r>
      <w:r w:rsidRPr="00471693">
        <w:t>процедуры»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процедур,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компетентными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выдачей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переоформлением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дубликатов,</w:t>
      </w:r>
      <w:r>
        <w:t xml:space="preserve"> </w:t>
      </w:r>
      <w:r w:rsidRPr="00471693">
        <w:t>прекращением,</w:t>
      </w:r>
      <w:r>
        <w:t xml:space="preserve"> </w:t>
      </w:r>
      <w:r w:rsidRPr="00471693">
        <w:t>приостановлением</w:t>
      </w:r>
      <w:r>
        <w:t xml:space="preserve"> </w:t>
      </w:r>
      <w:r w:rsidRPr="00471693">
        <w:t>и</w:t>
      </w:r>
      <w:r>
        <w:t xml:space="preserve"> </w:t>
      </w:r>
      <w:r w:rsidRPr="00471693">
        <w:t>возобновлением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продлением</w:t>
      </w:r>
      <w:r>
        <w:t xml:space="preserve"> </w:t>
      </w:r>
      <w:r w:rsidRPr="00471693">
        <w:t>срока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лишением</w:t>
      </w:r>
      <w:r>
        <w:t xml:space="preserve"> </w:t>
      </w:r>
      <w:r w:rsidRPr="00471693">
        <w:t>(аннулированием)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отказом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рассмотрением</w:t>
      </w:r>
      <w:r>
        <w:t xml:space="preserve"> </w:t>
      </w:r>
      <w:r w:rsidRPr="00471693">
        <w:t>жалоб</w:t>
      </w:r>
      <w:r>
        <w:t xml:space="preserve"> </w:t>
      </w:r>
      <w:r w:rsidRPr="00471693">
        <w:t>по</w:t>
      </w:r>
      <w:r>
        <w:t xml:space="preserve"> </w:t>
      </w:r>
      <w:r w:rsidRPr="00471693">
        <w:t>таким</w:t>
      </w:r>
      <w:r>
        <w:t xml:space="preserve"> </w:t>
      </w:r>
      <w:r w:rsidRPr="00471693">
        <w:t>вопросам;</w:t>
      </w:r>
    </w:p>
    <w:p w:rsidR="00471693" w:rsidRDefault="00471693" w:rsidP="00471693">
      <w:r w:rsidRPr="00471693">
        <w:t>17)</w:t>
      </w:r>
      <w:r>
        <w:t xml:space="preserve"> </w:t>
      </w:r>
      <w:r w:rsidRPr="00471693">
        <w:t>«разрешительные</w:t>
      </w:r>
      <w:r>
        <w:t xml:space="preserve"> </w:t>
      </w:r>
      <w:r w:rsidRPr="00471693">
        <w:t>требования»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стандартов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лицензионных,</w:t>
      </w:r>
      <w:r>
        <w:t xml:space="preserve"> </w:t>
      </w:r>
      <w:r w:rsidRPr="00471693">
        <w:t>квалификационных)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заявителю,</w:t>
      </w:r>
      <w:r>
        <w:t xml:space="preserve"> </w:t>
      </w:r>
      <w:r w:rsidRPr="00471693">
        <w:t>владельцу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поставляемой</w:t>
      </w:r>
      <w:r>
        <w:t xml:space="preserve"> </w:t>
      </w:r>
      <w:r w:rsidRPr="00471693">
        <w:t>услуге,</w:t>
      </w:r>
      <w:r>
        <w:t xml:space="preserve"> </w:t>
      </w:r>
      <w:r w:rsidRPr="00471693">
        <w:t>осуществляемой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целей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иметь</w:t>
      </w:r>
      <w:r>
        <w:t xml:space="preserve"> </w:t>
      </w:r>
      <w:r w:rsidRPr="00471693">
        <w:t>целью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компетентности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иную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18)</w:t>
      </w:r>
      <w:r>
        <w:t xml:space="preserve"> </w:t>
      </w:r>
      <w:r w:rsidRPr="00471693">
        <w:t>«режим»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мер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19)</w:t>
      </w:r>
      <w:r>
        <w:t xml:space="preserve"> </w:t>
      </w:r>
      <w:r w:rsidRPr="00471693">
        <w:t>«сектор</w:t>
      </w:r>
      <w:r>
        <w:t xml:space="preserve"> </w:t>
      </w:r>
      <w:r w:rsidRPr="00471693">
        <w:t>услуги»: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перечней,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советом,</w:t>
      </w:r>
      <w:r>
        <w:t xml:space="preserve"> </w:t>
      </w:r>
      <w:r w:rsidRPr="00471693">
        <w:t>–</w:t>
      </w:r>
      <w:r>
        <w:t xml:space="preserve"> </w:t>
      </w:r>
      <w:r w:rsidRPr="00471693">
        <w:t>один,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или</w:t>
      </w:r>
      <w:r>
        <w:t xml:space="preserve"> </w:t>
      </w:r>
      <w:r w:rsidRPr="00471693">
        <w:t>все</w:t>
      </w:r>
      <w:r>
        <w:t xml:space="preserve"> </w:t>
      </w:r>
      <w:r w:rsidRPr="00471693">
        <w:t>подсектора</w:t>
      </w:r>
      <w:r>
        <w:t xml:space="preserve"> </w:t>
      </w:r>
      <w:r w:rsidRPr="00471693">
        <w:t>отдельной</w:t>
      </w:r>
      <w:r>
        <w:t xml:space="preserve"> </w:t>
      </w:r>
      <w:r w:rsidRPr="00471693">
        <w:t>услуги;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–</w:t>
      </w:r>
      <w:r>
        <w:t xml:space="preserve"> </w:t>
      </w:r>
      <w:r w:rsidRPr="00471693">
        <w:t>весь</w:t>
      </w:r>
      <w:r>
        <w:t xml:space="preserve"> </w:t>
      </w:r>
      <w:r w:rsidRPr="00471693">
        <w:t>сектор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все</w:t>
      </w:r>
      <w:r>
        <w:t xml:space="preserve"> </w:t>
      </w:r>
      <w:r w:rsidRPr="00471693">
        <w:t>ее</w:t>
      </w:r>
      <w:r>
        <w:t xml:space="preserve"> </w:t>
      </w:r>
      <w:r w:rsidRPr="00471693">
        <w:t>подсектора;</w:t>
      </w:r>
    </w:p>
    <w:p w:rsidR="00471693" w:rsidRDefault="00471693" w:rsidP="00471693">
      <w:r w:rsidRPr="00471693">
        <w:t>20)</w:t>
      </w:r>
      <w:r>
        <w:t xml:space="preserve"> </w:t>
      </w:r>
      <w:r w:rsidRPr="00471693">
        <w:t>«территория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его</w:t>
      </w:r>
      <w:r>
        <w:t xml:space="preserve"> </w:t>
      </w:r>
      <w:r w:rsidRPr="00471693">
        <w:t>исключительная</w:t>
      </w:r>
      <w:r>
        <w:t xml:space="preserve"> </w:t>
      </w:r>
      <w:r w:rsidRPr="00471693">
        <w:t>экономическая</w:t>
      </w:r>
      <w:r>
        <w:t xml:space="preserve"> </w:t>
      </w:r>
      <w:r w:rsidRPr="00471693">
        <w:t>зона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континентальный</w:t>
      </w:r>
      <w:r>
        <w:t xml:space="preserve"> </w:t>
      </w:r>
      <w:r w:rsidRPr="00471693">
        <w:t>шельф,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оно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суверенные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юрисдикцию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правом</w:t>
      </w:r>
      <w:r>
        <w:t xml:space="preserve"> </w:t>
      </w:r>
      <w:r w:rsidRPr="00471693">
        <w:t>и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законодательством;</w:t>
      </w:r>
    </w:p>
    <w:p w:rsidR="00471693" w:rsidRDefault="00471693" w:rsidP="00471693">
      <w:r w:rsidRPr="00471693">
        <w:t>21)</w:t>
      </w:r>
      <w:r>
        <w:t xml:space="preserve"> </w:t>
      </w:r>
      <w:r w:rsidRPr="00471693">
        <w:t>«тест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целесообразность»</w:t>
      </w:r>
      <w:r>
        <w:t xml:space="preserve"> </w:t>
      </w:r>
      <w:r w:rsidRPr="00471693">
        <w:t>–</w:t>
      </w:r>
      <w:r>
        <w:t xml:space="preserve"> </w:t>
      </w:r>
      <w:proofErr w:type="spellStart"/>
      <w:r w:rsidRPr="00471693">
        <w:t>обусловливание</w:t>
      </w:r>
      <w:proofErr w:type="spellEnd"/>
      <w:r>
        <w:t xml:space="preserve"> </w:t>
      </w:r>
      <w:r w:rsidRPr="00471693">
        <w:t>выдачи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доказательством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рынка,</w:t>
      </w:r>
      <w:r>
        <w:t xml:space="preserve"> </w:t>
      </w:r>
      <w:r w:rsidRPr="00471693">
        <w:t>оценкой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существующего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оценкой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целям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органом.</w:t>
      </w:r>
      <w:r>
        <w:t xml:space="preserve"> </w:t>
      </w:r>
      <w:r w:rsidRPr="00471693">
        <w:t>Данное</w:t>
      </w:r>
      <w:r>
        <w:t xml:space="preserve"> </w:t>
      </w:r>
      <w:r w:rsidRPr="00471693">
        <w:t>понятие</w:t>
      </w:r>
      <w:r>
        <w:t xml:space="preserve"> </w:t>
      </w:r>
      <w:r w:rsidRPr="00471693">
        <w:t>не</w:t>
      </w:r>
      <w:r>
        <w:t xml:space="preserve"> </w:t>
      </w:r>
      <w:r w:rsidRPr="00471693">
        <w:t>охватывает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связаны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планированием</w:t>
      </w:r>
      <w:r>
        <w:t xml:space="preserve"> </w:t>
      </w:r>
      <w:r w:rsidRPr="00471693">
        <w:t>неэкономического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и</w:t>
      </w:r>
      <w:r>
        <w:t xml:space="preserve"> </w:t>
      </w:r>
      <w:r w:rsidRPr="00471693">
        <w:t>обоснованы</w:t>
      </w:r>
      <w:r>
        <w:t xml:space="preserve"> </w:t>
      </w:r>
      <w:r w:rsidRPr="00471693">
        <w:t>соображениями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интереса,</w:t>
      </w:r>
      <w:r>
        <w:t xml:space="preserve"> </w:t>
      </w:r>
      <w:r w:rsidRPr="00471693">
        <w:t>такими</w:t>
      </w:r>
      <w:r>
        <w:t xml:space="preserve"> </w:t>
      </w:r>
      <w:r w:rsidRPr="00471693">
        <w:t>как</w:t>
      </w:r>
      <w:r>
        <w:t xml:space="preserve"> </w:t>
      </w:r>
      <w:r w:rsidRPr="00471693">
        <w:t>социальная</w:t>
      </w:r>
      <w:r>
        <w:t xml:space="preserve"> </w:t>
      </w:r>
      <w:r w:rsidRPr="00471693">
        <w:t>политика,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социально-экономического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местными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власти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их</w:t>
      </w:r>
      <w:r>
        <w:t xml:space="preserve"> </w:t>
      </w:r>
      <w:r w:rsidRPr="00471693">
        <w:t>компетенции,</w:t>
      </w:r>
      <w:r>
        <w:t xml:space="preserve"> </w:t>
      </w:r>
      <w:r w:rsidRPr="00471693">
        <w:t>или</w:t>
      </w:r>
      <w:r>
        <w:t xml:space="preserve"> </w:t>
      </w:r>
      <w:r w:rsidRPr="00471693">
        <w:t>охрана</w:t>
      </w:r>
      <w:r>
        <w:t xml:space="preserve"> </w:t>
      </w:r>
      <w:r w:rsidRPr="00471693">
        <w:t>городской</w:t>
      </w:r>
      <w:r>
        <w:t xml:space="preserve"> </w:t>
      </w:r>
      <w:r w:rsidRPr="00471693">
        <w:t>среды</w:t>
      </w:r>
      <w:r>
        <w:t xml:space="preserve"> </w:t>
      </w:r>
      <w:r w:rsidRPr="00471693">
        <w:t>обитания,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градостроительных</w:t>
      </w:r>
      <w:r>
        <w:t xml:space="preserve"> </w:t>
      </w:r>
      <w:r w:rsidRPr="00471693">
        <w:t>планов;</w:t>
      </w:r>
    </w:p>
    <w:p w:rsidR="00471693" w:rsidRDefault="00471693" w:rsidP="00471693">
      <w:r w:rsidRPr="00471693">
        <w:lastRenderedPageBreak/>
        <w:t>22)</w:t>
      </w:r>
      <w:r>
        <w:t xml:space="preserve"> </w:t>
      </w:r>
      <w:r w:rsidRPr="00471693">
        <w:t>«торговля</w:t>
      </w:r>
      <w:r>
        <w:t xml:space="preserve"> </w:t>
      </w:r>
      <w:r w:rsidRPr="00471693">
        <w:t>услугами»</w:t>
      </w:r>
      <w:r>
        <w:t xml:space="preserve"> </w:t>
      </w:r>
      <w:r w:rsidRPr="00471693">
        <w:t>–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услуг,</w:t>
      </w:r>
      <w:r>
        <w:t xml:space="preserve"> </w:t>
      </w:r>
      <w:r w:rsidRPr="00471693">
        <w:t>включающая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производство,</w:t>
      </w:r>
      <w:r>
        <w:t xml:space="preserve"> </w:t>
      </w:r>
      <w:r w:rsidRPr="00471693">
        <w:t>распределение,</w:t>
      </w:r>
      <w:r>
        <w:t xml:space="preserve"> </w:t>
      </w:r>
      <w:r w:rsidRPr="00471693">
        <w:t>маркетинг,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и</w:t>
      </w:r>
      <w:r>
        <w:t xml:space="preserve"> </w:t>
      </w:r>
      <w:r w:rsidRPr="00471693">
        <w:t>доставку</w:t>
      </w:r>
      <w:r>
        <w:t xml:space="preserve"> </w:t>
      </w:r>
      <w:r w:rsidRPr="00471693">
        <w:t>услуг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следующими</w:t>
      </w:r>
      <w:r>
        <w:t xml:space="preserve"> </w:t>
      </w:r>
      <w:r w:rsidRPr="00471693">
        <w:t>способами: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лицом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получателю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поставщиком</w:t>
      </w:r>
      <w:r>
        <w:t xml:space="preserve"> </w:t>
      </w:r>
      <w:r w:rsidRPr="00471693">
        <w:t>услуг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путем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поставщиком</w:t>
      </w:r>
      <w:r>
        <w:t xml:space="preserve"> </w:t>
      </w:r>
      <w:r w:rsidRPr="00471693">
        <w:t>услуг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присутствия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23)</w:t>
      </w:r>
      <w:r>
        <w:t xml:space="preserve"> </w:t>
      </w:r>
      <w:r w:rsidRPr="00471693">
        <w:t>«третье</w:t>
      </w:r>
      <w:r>
        <w:t xml:space="preserve"> </w:t>
      </w:r>
      <w:r w:rsidRPr="00471693">
        <w:t>государство»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являющееся</w:t>
      </w:r>
      <w:r>
        <w:t xml:space="preserve"> </w:t>
      </w:r>
      <w:r w:rsidRPr="00471693">
        <w:t>государством-членом;</w:t>
      </w:r>
    </w:p>
    <w:p w:rsidR="00471693" w:rsidRDefault="00471693" w:rsidP="00471693">
      <w:r w:rsidRPr="00471693">
        <w:t>24)</w:t>
      </w:r>
      <w:r>
        <w:t xml:space="preserve"> </w:t>
      </w:r>
      <w:r w:rsidRPr="00471693">
        <w:t>«учреждение»:</w:t>
      </w:r>
    </w:p>
    <w:p w:rsidR="00471693" w:rsidRDefault="00471693" w:rsidP="00471693">
      <w:r w:rsidRPr="00471693">
        <w:t>создание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(участие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созданного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учрежденного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лица)</w:t>
      </w:r>
      <w:r>
        <w:t xml:space="preserve"> </w:t>
      </w:r>
      <w:r w:rsidRPr="00471693">
        <w:t>любой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и</w:t>
      </w:r>
      <w:r>
        <w:t xml:space="preserve"> </w:t>
      </w:r>
      <w:r w:rsidRPr="00471693">
        <w:t>формы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создается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учреждается;</w:t>
      </w:r>
    </w:p>
    <w:p w:rsidR="00471693" w:rsidRDefault="00471693" w:rsidP="00471693">
      <w:r w:rsidRPr="00471693">
        <w:t>приобретение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над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выражающееся</w:t>
      </w:r>
      <w:r>
        <w:t xml:space="preserve"> </w:t>
      </w:r>
      <w:r w:rsidRPr="00471693">
        <w:t>в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лиц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таким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голосами,</w:t>
      </w:r>
      <w:r>
        <w:t xml:space="preserve"> </w:t>
      </w:r>
      <w:r w:rsidRPr="00471693">
        <w:t>приходящимися</w:t>
      </w:r>
      <w:r>
        <w:t xml:space="preserve"> </w:t>
      </w:r>
      <w:r w:rsidRPr="00471693">
        <w:t>на</w:t>
      </w:r>
      <w:r>
        <w:t xml:space="preserve"> </w:t>
      </w:r>
      <w:r w:rsidRPr="00471693">
        <w:t>голосующие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(доли),</w:t>
      </w:r>
      <w:r>
        <w:t xml:space="preserve"> </w:t>
      </w:r>
      <w:r w:rsidRPr="00471693">
        <w:t>путем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директоров</w:t>
      </w:r>
      <w:r>
        <w:t xml:space="preserve"> </w:t>
      </w:r>
      <w:r w:rsidRPr="00471693">
        <w:t>(наблюдательном</w:t>
      </w:r>
      <w:r>
        <w:t xml:space="preserve"> </w:t>
      </w:r>
      <w:r w:rsidRPr="00471693">
        <w:t>совете)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органах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Default="00471693" w:rsidP="00471693">
      <w:r w:rsidRPr="00471693">
        <w:t>открытие</w:t>
      </w:r>
      <w:r>
        <w:t xml:space="preserve"> </w:t>
      </w:r>
      <w:r w:rsidRPr="00471693">
        <w:t>филиала;</w:t>
      </w:r>
    </w:p>
    <w:p w:rsidR="00471693" w:rsidRDefault="00471693" w:rsidP="00471693">
      <w:r w:rsidRPr="00471693">
        <w:t>открытие</w:t>
      </w:r>
      <w:r>
        <w:t xml:space="preserve"> </w:t>
      </w:r>
      <w:r w:rsidRPr="00471693">
        <w:t>представительства;</w:t>
      </w:r>
    </w:p>
    <w:p w:rsidR="00471693" w:rsidRPr="00471693" w:rsidRDefault="00471693" w:rsidP="00471693">
      <w:r w:rsidRPr="00471693">
        <w:t>регистрация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предпринимателя.</w:t>
      </w:r>
    </w:p>
    <w:p w:rsidR="00471693" w:rsidRPr="00471693" w:rsidRDefault="00471693" w:rsidP="00471693">
      <w:r w:rsidRPr="00471693">
        <w:t>Учреждение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25)</w:t>
      </w:r>
      <w:r>
        <w:t xml:space="preserve"> </w:t>
      </w:r>
      <w:r w:rsidRPr="00471693">
        <w:t>«физическое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гражданин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26)</w:t>
      </w:r>
      <w:r>
        <w:t xml:space="preserve"> </w:t>
      </w:r>
      <w:r w:rsidRPr="00471693">
        <w:t>«филиал»</w:t>
      </w:r>
      <w:r>
        <w:t xml:space="preserve"> </w:t>
      </w:r>
      <w:r w:rsidRPr="00471693">
        <w:t>–</w:t>
      </w:r>
      <w:r>
        <w:t xml:space="preserve"> </w:t>
      </w:r>
      <w:r w:rsidRPr="00471693">
        <w:t>обособленное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расположенное</w:t>
      </w:r>
      <w:r>
        <w:t xml:space="preserve"> </w:t>
      </w:r>
      <w:r w:rsidRPr="00471693">
        <w:t>вне</w:t>
      </w:r>
      <w:r>
        <w:t xml:space="preserve"> </w:t>
      </w:r>
      <w:r w:rsidRPr="00471693">
        <w:t>места</w:t>
      </w:r>
      <w:r>
        <w:t xml:space="preserve"> </w:t>
      </w:r>
      <w:r w:rsidRPr="00471693">
        <w:t>его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все</w:t>
      </w:r>
      <w:r>
        <w:t xml:space="preserve"> </w:t>
      </w:r>
      <w:r w:rsidRPr="00471693">
        <w:t>его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часть,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представительства;</w:t>
      </w:r>
    </w:p>
    <w:p w:rsidR="00471693" w:rsidRDefault="00471693" w:rsidP="00471693">
      <w:r w:rsidRPr="00471693">
        <w:t>27)</w:t>
      </w:r>
      <w:r>
        <w:t xml:space="preserve"> </w:t>
      </w:r>
      <w:r w:rsidRPr="00471693">
        <w:t>«юридическое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любой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формы,</w:t>
      </w:r>
      <w:r>
        <w:t xml:space="preserve"> </w:t>
      </w:r>
      <w:r w:rsidRPr="00471693">
        <w:t>созданная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учрежденная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сектора</w:t>
      </w:r>
      <w:r>
        <w:t xml:space="preserve"> </w:t>
      </w:r>
      <w:r w:rsidRPr="00471693">
        <w:t>услуг</w:t>
      </w:r>
      <w:r>
        <w:t xml:space="preserve"> </w:t>
      </w:r>
      <w:r w:rsidRPr="00471693">
        <w:t>определяются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классифицируются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классификатора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продуктов,</w:t>
      </w:r>
      <w:r>
        <w:t xml:space="preserve"> </w:t>
      </w:r>
      <w:r w:rsidRPr="00471693">
        <w:t>утвержденного</w:t>
      </w:r>
      <w:r>
        <w:t xml:space="preserve"> </w:t>
      </w:r>
      <w:r w:rsidRPr="00471693">
        <w:t>Статистической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Объединенных</w:t>
      </w:r>
      <w:r>
        <w:t xml:space="preserve"> </w:t>
      </w:r>
      <w:r w:rsidRPr="00471693">
        <w:t>Наций</w:t>
      </w:r>
      <w:r>
        <w:t xml:space="preserve"> </w:t>
      </w:r>
      <w:r w:rsidRPr="00471693">
        <w:t>(</w:t>
      </w:r>
      <w:proofErr w:type="spellStart"/>
      <w:r w:rsidRPr="00471693">
        <w:t>Central</w:t>
      </w:r>
      <w:proofErr w:type="spellEnd"/>
      <w:r>
        <w:t xml:space="preserve"> </w:t>
      </w:r>
      <w:proofErr w:type="spellStart"/>
      <w:r w:rsidRPr="00471693">
        <w:t>Products</w:t>
      </w:r>
      <w:proofErr w:type="spellEnd"/>
      <w:r>
        <w:t xml:space="preserve"> </w:t>
      </w:r>
      <w:proofErr w:type="spellStart"/>
      <w:r w:rsidRPr="00471693">
        <w:t>Classification</w:t>
      </w:r>
      <w:proofErr w:type="spellEnd"/>
      <w:r w:rsidRPr="00471693">
        <w:t>).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переводы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11</w:t>
      </w:r>
      <w:r>
        <w:t xml:space="preserve"> </w:t>
      </w:r>
      <w:r w:rsidRPr="00471693">
        <w:t>–</w:t>
      </w:r>
      <w:r>
        <w:t xml:space="preserve"> </w:t>
      </w:r>
      <w:r w:rsidRPr="00471693">
        <w:t>14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отменяет</w:t>
      </w:r>
      <w:r>
        <w:t xml:space="preserve"> </w:t>
      </w:r>
      <w:r w:rsidRPr="00471693">
        <w:t>действующие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новые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переводов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торговлей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учреждением,</w:t>
      </w:r>
      <w:r>
        <w:t xml:space="preserve"> </w:t>
      </w:r>
      <w:r w:rsidRPr="00471693">
        <w:t>деятельностью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доходов;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выплачиваемых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погашение</w:t>
      </w:r>
      <w:r>
        <w:t xml:space="preserve"> </w:t>
      </w:r>
      <w:r w:rsidRPr="00471693">
        <w:t>займов</w:t>
      </w:r>
      <w:r>
        <w:t xml:space="preserve"> </w:t>
      </w:r>
      <w:r w:rsidRPr="00471693">
        <w:t>и</w:t>
      </w:r>
      <w:r>
        <w:t xml:space="preserve"> </w:t>
      </w:r>
      <w:r w:rsidRPr="00471693">
        <w:t>кредитов,</w:t>
      </w:r>
      <w:r>
        <w:t xml:space="preserve"> </w:t>
      </w:r>
      <w:r w:rsidRPr="00471693">
        <w:t>признанных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инвестиций;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инвестором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частичной</w:t>
      </w:r>
      <w:r>
        <w:t xml:space="preserve"> </w:t>
      </w:r>
      <w:r w:rsidRPr="00471693">
        <w:t>или</w:t>
      </w:r>
      <w:r>
        <w:t xml:space="preserve"> </w:t>
      </w:r>
      <w:r w:rsidRPr="00471693">
        <w:t>полной</w:t>
      </w:r>
      <w:r>
        <w:t xml:space="preserve"> </w:t>
      </w:r>
      <w:r w:rsidRPr="00471693">
        <w:t>ликвидацией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продажей</w:t>
      </w:r>
      <w:r>
        <w:t xml:space="preserve"> </w:t>
      </w:r>
      <w:r w:rsidRPr="00471693">
        <w:t>инвестиций;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инвестором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компенсации,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79</w:t>
      </w:r>
      <w:r>
        <w:t xml:space="preserve"> </w:t>
      </w:r>
      <w:r w:rsidRPr="00471693">
        <w:t>–</w:t>
      </w:r>
      <w:r>
        <w:t xml:space="preserve"> </w:t>
      </w:r>
      <w:r w:rsidRPr="00471693">
        <w:t>81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вознаграждений,</w:t>
      </w:r>
      <w:r>
        <w:t xml:space="preserve"> </w:t>
      </w:r>
      <w:r w:rsidRPr="00471693">
        <w:t>получаемых</w:t>
      </w:r>
      <w:r>
        <w:t xml:space="preserve"> </w:t>
      </w:r>
      <w:r w:rsidRPr="00471693">
        <w:t>инвесторами</w:t>
      </w:r>
      <w:r>
        <w:t xml:space="preserve"> </w:t>
      </w:r>
      <w:r w:rsidRPr="00471693">
        <w:t>и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разрешено</w:t>
      </w:r>
      <w:r>
        <w:t xml:space="preserve"> </w:t>
      </w:r>
      <w:r w:rsidRPr="00471693">
        <w:t>работать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инвестиций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государства-реципиента.</w:t>
      </w:r>
    </w:p>
    <w:p w:rsidR="00471693" w:rsidRDefault="00471693" w:rsidP="00471693">
      <w:r w:rsidRPr="00471693">
        <w:lastRenderedPageBreak/>
        <w:t>9.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не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проистекающих</w:t>
      </w:r>
      <w:r>
        <w:t xml:space="preserve"> </w:t>
      </w:r>
      <w:r w:rsidRPr="00471693">
        <w:t>из</w:t>
      </w:r>
      <w:r>
        <w:t xml:space="preserve"> </w:t>
      </w:r>
      <w:r w:rsidRPr="00471693">
        <w:t>его</w:t>
      </w:r>
      <w:r>
        <w:t xml:space="preserve"> </w:t>
      </w:r>
      <w:r w:rsidRPr="00471693">
        <w:t>членства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Международном</w:t>
      </w:r>
      <w:r>
        <w:t xml:space="preserve"> </w:t>
      </w:r>
      <w:r w:rsidRPr="00471693">
        <w:t>валютном</w:t>
      </w:r>
      <w:r>
        <w:t xml:space="preserve"> </w:t>
      </w:r>
      <w:r w:rsidRPr="00471693">
        <w:t>фонде,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мер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статьям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фонда</w:t>
      </w:r>
      <w:r>
        <w:t xml:space="preserve"> </w:t>
      </w:r>
      <w:r w:rsidRPr="00471693">
        <w:t>от</w:t>
      </w:r>
      <w:r>
        <w:t xml:space="preserve"> </w:t>
      </w:r>
      <w:r w:rsidRPr="00471693">
        <w:t>22</w:t>
      </w:r>
      <w:r>
        <w:t xml:space="preserve"> </w:t>
      </w:r>
      <w:r w:rsidRPr="00471693">
        <w:t>июля</w:t>
      </w:r>
      <w:r>
        <w:t xml:space="preserve"> </w:t>
      </w:r>
      <w:r w:rsidRPr="00471693">
        <w:t>1944</w:t>
      </w:r>
      <w:r>
        <w:t xml:space="preserve"> </w:t>
      </w:r>
      <w:r w:rsidRPr="00471693">
        <w:t>года,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ограничения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переводы</w:t>
      </w:r>
      <w:r>
        <w:t xml:space="preserve"> </w:t>
      </w:r>
      <w:r w:rsidRPr="00471693">
        <w:t>и</w:t>
      </w:r>
      <w:r>
        <w:t xml:space="preserve"> </w:t>
      </w:r>
      <w:r w:rsidRPr="00471693">
        <w:t>платежи,</w:t>
      </w:r>
      <w:r>
        <w:t xml:space="preserve"> </w:t>
      </w:r>
      <w:r w:rsidRPr="00471693">
        <w:t>несовместимые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обязательствами,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касающимися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11</w:t>
      </w:r>
      <w:r>
        <w:t xml:space="preserve"> </w:t>
      </w:r>
      <w:r w:rsidRPr="00471693">
        <w:t>–</w:t>
      </w:r>
      <w:r>
        <w:t xml:space="preserve"> </w:t>
      </w:r>
      <w:r w:rsidRPr="00471693">
        <w:t>14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или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по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фонда.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Переводы,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производиться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свободно</w:t>
      </w:r>
      <w:r>
        <w:t xml:space="preserve"> </w:t>
      </w:r>
      <w:r w:rsidRPr="00471693">
        <w:t>конвертируемой</w:t>
      </w:r>
      <w:r>
        <w:t xml:space="preserve"> </w:t>
      </w:r>
      <w:r w:rsidRPr="00471693">
        <w:t>валюте.</w:t>
      </w:r>
      <w:r>
        <w:t xml:space="preserve"> </w:t>
      </w:r>
      <w:r w:rsidRPr="00471693">
        <w:t>Конвертация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необоснованной</w:t>
      </w:r>
      <w:r>
        <w:t xml:space="preserve"> </w:t>
      </w:r>
      <w:r w:rsidRPr="00471693">
        <w:t>задержки</w:t>
      </w:r>
      <w:r>
        <w:t xml:space="preserve"> </w:t>
      </w:r>
      <w:r w:rsidRPr="00471693">
        <w:t>по</w:t>
      </w:r>
      <w:r>
        <w:t xml:space="preserve"> </w:t>
      </w:r>
      <w:r w:rsidRPr="00471693">
        <w:t>обменному</w:t>
      </w:r>
      <w:r>
        <w:t xml:space="preserve"> </w:t>
      </w:r>
      <w:r w:rsidRPr="00471693">
        <w:t>курсу,</w:t>
      </w:r>
      <w:r>
        <w:t xml:space="preserve"> </w:t>
      </w:r>
      <w:r w:rsidRPr="00471693">
        <w:t>применяемому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перевода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платежей.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переводов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ухудшения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платежного</w:t>
      </w:r>
      <w:r>
        <w:t xml:space="preserve"> </w:t>
      </w:r>
      <w:r w:rsidRPr="00471693">
        <w:t>баланса,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сокращения</w:t>
      </w:r>
      <w:r>
        <w:t xml:space="preserve"> </w:t>
      </w:r>
      <w:r w:rsidRPr="00471693">
        <w:t>золотовалютных</w:t>
      </w:r>
      <w:r>
        <w:t xml:space="preserve"> </w:t>
      </w:r>
      <w:r w:rsidRPr="00471693">
        <w:t>резервов,</w:t>
      </w:r>
      <w:r>
        <w:t xml:space="preserve"> </w:t>
      </w:r>
      <w:r w:rsidRPr="00471693">
        <w:t>резких</w:t>
      </w:r>
      <w:r>
        <w:t xml:space="preserve"> </w:t>
      </w:r>
      <w:r w:rsidRPr="00471693">
        <w:t>колебаний</w:t>
      </w:r>
      <w:r>
        <w:t xml:space="preserve"> </w:t>
      </w:r>
      <w:r w:rsidRPr="00471693">
        <w:t>курса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этого</w:t>
      </w:r>
    </w:p>
    <w:p w:rsidR="00471693" w:rsidRDefault="00471693" w:rsidP="00471693"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переводов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предусмотренных</w:t>
      </w:r>
      <w:r>
        <w:t xml:space="preserve"> </w:t>
      </w:r>
      <w:hyperlink w:anchor="Par233" w:history="1">
        <w:r w:rsidRPr="00471693">
          <w:t>пунктом</w:t>
        </w:r>
        <w:r>
          <w:t xml:space="preserve"> </w:t>
        </w:r>
      </w:hyperlink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создавать</w:t>
      </w:r>
      <w:r>
        <w:t xml:space="preserve"> </w:t>
      </w:r>
      <w:r w:rsidRPr="00471693">
        <w:t>дискриминацию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hyperlink r:id="rId25" w:history="1">
        <w:r w:rsidRPr="00471693">
          <w:t>статьям</w:t>
        </w:r>
      </w:hyperlink>
      <w:r>
        <w:t xml:space="preserve"> </w:t>
      </w:r>
      <w:r w:rsidRPr="00471693">
        <w:t>Соглашения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валютного</w:t>
      </w:r>
      <w:r>
        <w:t xml:space="preserve"> </w:t>
      </w:r>
      <w:r w:rsidRPr="00471693">
        <w:t>фонда</w:t>
      </w:r>
      <w:r>
        <w:t xml:space="preserve"> </w:t>
      </w:r>
      <w:r w:rsidRPr="00471693">
        <w:t>от</w:t>
      </w:r>
      <w:r>
        <w:t xml:space="preserve"> </w:t>
      </w:r>
      <w:r w:rsidRPr="00471693">
        <w:t>22</w:t>
      </w:r>
      <w:r>
        <w:t xml:space="preserve"> </w:t>
      </w:r>
      <w:r w:rsidRPr="00471693">
        <w:t>июля</w:t>
      </w:r>
      <w:r>
        <w:t xml:space="preserve"> </w:t>
      </w:r>
      <w:r w:rsidRPr="00471693">
        <w:t>1944</w:t>
      </w:r>
      <w:r>
        <w:t xml:space="preserve"> </w:t>
      </w:r>
      <w:r w:rsidRPr="00471693">
        <w:t>года;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наносить</w:t>
      </w:r>
      <w:r>
        <w:t xml:space="preserve"> </w:t>
      </w:r>
      <w:r w:rsidRPr="00471693">
        <w:t>излишний</w:t>
      </w:r>
      <w:r>
        <w:t xml:space="preserve"> </w:t>
      </w:r>
      <w:r w:rsidRPr="00471693">
        <w:t>ущерб</w:t>
      </w:r>
      <w:r>
        <w:t xml:space="preserve"> </w:t>
      </w:r>
      <w:r w:rsidRPr="00471693">
        <w:t>коммерческим,</w:t>
      </w:r>
      <w:r>
        <w:t xml:space="preserve"> </w:t>
      </w:r>
      <w:r w:rsidRPr="00471693">
        <w:t>экономическим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более</w:t>
      </w:r>
      <w:r>
        <w:t xml:space="preserve"> </w:t>
      </w:r>
      <w:r w:rsidRPr="00471693">
        <w:t>обременительными,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преодоления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временными</w:t>
      </w:r>
      <w:r>
        <w:t xml:space="preserve"> </w:t>
      </w:r>
      <w:r w:rsidRPr="00471693">
        <w:t>и</w:t>
      </w:r>
      <w:r>
        <w:t xml:space="preserve"> </w:t>
      </w:r>
      <w:r w:rsidRPr="00471693">
        <w:t>постепенно</w:t>
      </w:r>
      <w:r>
        <w:t xml:space="preserve"> </w:t>
      </w:r>
      <w:r w:rsidRPr="00471693">
        <w:t>устраняться</w:t>
      </w:r>
      <w:r>
        <w:t xml:space="preserve"> </w:t>
      </w:r>
      <w:r w:rsidRPr="00471693">
        <w:t>по</w:t>
      </w:r>
      <w:r>
        <w:t xml:space="preserve"> </w:t>
      </w:r>
      <w:r w:rsidRPr="00471693">
        <w:t>мере</w:t>
      </w:r>
      <w:r>
        <w:t xml:space="preserve"> </w:t>
      </w:r>
      <w:r w:rsidRPr="00471693">
        <w:t>исчезновения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сферы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указанных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отдать</w:t>
      </w:r>
      <w:r>
        <w:t xml:space="preserve"> </w:t>
      </w:r>
      <w:r w:rsidRPr="00471693">
        <w:t>предпочтение</w:t>
      </w:r>
      <w:r>
        <w:t xml:space="preserve"> </w:t>
      </w:r>
      <w:r w:rsidRPr="00471693">
        <w:t>поставкам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более</w:t>
      </w:r>
      <w:r>
        <w:t xml:space="preserve"> </w:t>
      </w:r>
      <w:r w:rsidRPr="00471693">
        <w:t>важными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их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или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развития.</w:t>
      </w:r>
      <w:r>
        <w:t xml:space="preserve"> </w:t>
      </w:r>
      <w:r w:rsidRPr="00471693">
        <w:t>Однако</w:t>
      </w:r>
      <w:r>
        <w:t xml:space="preserve"> </w:t>
      </w:r>
      <w:r w:rsidRPr="00471693">
        <w:t>такие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сохраняются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защиты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сектора</w:t>
      </w:r>
      <w:r>
        <w:t xml:space="preserve"> </w:t>
      </w:r>
      <w:r w:rsidRPr="00471693">
        <w:t>экономики.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Любые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сохраненные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или</w:t>
      </w:r>
      <w:r>
        <w:t xml:space="preserve"> </w:t>
      </w:r>
      <w:r w:rsidRPr="00471693">
        <w:t>любые</w:t>
      </w:r>
      <w:r>
        <w:t xml:space="preserve"> </w:t>
      </w:r>
      <w:r w:rsidRPr="00471693">
        <w:t>их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безотлагательного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proofErr w:type="spellStart"/>
      <w:r w:rsidRPr="00471693">
        <w:t>V.Участие</w:t>
      </w:r>
      <w:proofErr w:type="spellEnd"/>
      <w:r>
        <w:t xml:space="preserve"> </w:t>
      </w:r>
      <w:r w:rsidRPr="00471693">
        <w:t>государства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приватизации</w:t>
      </w:r>
      <w:r>
        <w:t xml:space="preserve"> </w:t>
      </w:r>
      <w:r w:rsidRPr="00471693">
        <w:t>лицам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лицам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изъятий,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указанных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bookmarkStart w:id="6" w:name="Par199"/>
      <w:bookmarkEnd w:id="6"/>
      <w:r w:rsidRPr="00471693">
        <w:t>16.</w:t>
      </w:r>
      <w:r>
        <w:t xml:space="preserve"> </w:t>
      </w:r>
      <w:r w:rsidRPr="00471693">
        <w:t>Если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участвует</w:t>
      </w:r>
      <w:r>
        <w:t xml:space="preserve"> </w:t>
      </w:r>
      <w:r w:rsidRPr="00471693">
        <w:t>это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им</w:t>
      </w:r>
      <w:r>
        <w:t xml:space="preserve"> </w:t>
      </w:r>
      <w:r w:rsidRPr="00471693">
        <w:t>контролируются,</w:t>
      </w:r>
      <w:r>
        <w:t xml:space="preserve"> </w:t>
      </w:r>
      <w:r w:rsidRPr="00471693">
        <w:t>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лица: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осуществляли</w:t>
      </w:r>
      <w:r>
        <w:t xml:space="preserve"> </w:t>
      </w:r>
      <w:r w:rsidRPr="00471693">
        <w:t>свою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соображений</w:t>
      </w:r>
      <w:r>
        <w:t xml:space="preserve"> </w:t>
      </w:r>
      <w:r w:rsidRPr="00471693">
        <w:t>и</w:t>
      </w:r>
      <w:r>
        <w:t xml:space="preserve"> </w:t>
      </w:r>
      <w:r w:rsidRPr="00471693">
        <w:t>участвовали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отношениях,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Протоколом: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равенства</w:t>
      </w:r>
      <w:r>
        <w:t xml:space="preserve"> </w:t>
      </w:r>
      <w:r w:rsidRPr="00471693">
        <w:t>с</w:t>
      </w:r>
      <w:r>
        <w:t xml:space="preserve"> </w:t>
      </w:r>
      <w:r w:rsidRPr="00471693">
        <w:t>иными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этих</w:t>
      </w:r>
      <w:r>
        <w:t xml:space="preserve"> </w:t>
      </w:r>
      <w:r w:rsidRPr="00471693">
        <w:t>отношений;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принципа</w:t>
      </w:r>
      <w:r>
        <w:t xml:space="preserve"> </w:t>
      </w:r>
      <w:proofErr w:type="spellStart"/>
      <w:r w:rsidRPr="00471693">
        <w:t>недискриминации</w:t>
      </w:r>
      <w:proofErr w:type="spellEnd"/>
      <w:r>
        <w:t xml:space="preserve"> </w:t>
      </w:r>
      <w:r w:rsidRPr="00471693">
        <w:t>иных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этих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их</w:t>
      </w:r>
      <w:r>
        <w:t xml:space="preserve"> </w:t>
      </w:r>
      <w:r w:rsidRPr="00471693">
        <w:t>гражданства,</w:t>
      </w:r>
      <w:r>
        <w:t xml:space="preserve"> </w:t>
      </w:r>
      <w:r w:rsidRPr="00471693">
        <w:t>места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(учреждения),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или</w:t>
      </w:r>
      <w:r>
        <w:t xml:space="preserve"> </w:t>
      </w:r>
      <w:r w:rsidRPr="00471693">
        <w:t>формы</w:t>
      </w:r>
      <w:r>
        <w:t xml:space="preserve"> </w:t>
      </w:r>
      <w:r w:rsidRPr="00471693">
        <w:t>собственности;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</w:t>
      </w:r>
      <w:r>
        <w:t xml:space="preserve"> </w:t>
      </w:r>
      <w:r w:rsidRPr="00471693">
        <w:t>получали</w:t>
      </w:r>
      <w:r>
        <w:t xml:space="preserve"> </w:t>
      </w:r>
      <w:r w:rsidRPr="00471693">
        <w:t>прав,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или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или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над</w:t>
      </w:r>
      <w:r>
        <w:t xml:space="preserve"> </w:t>
      </w:r>
      <w:r w:rsidRPr="00471693">
        <w:t>ними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государством-членом.</w:t>
      </w:r>
    </w:p>
    <w:p w:rsidR="00471693" w:rsidRDefault="00471693" w:rsidP="00471693">
      <w:r w:rsidRPr="00471693">
        <w:lastRenderedPageBreak/>
        <w:t>Указанные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когда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таких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направлена</w:t>
      </w:r>
      <w:r>
        <w:t xml:space="preserve"> </w:t>
      </w:r>
      <w:r w:rsidRPr="00471693">
        <w:t>на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задач</w:t>
      </w:r>
      <w:r>
        <w:t xml:space="preserve"> </w:t>
      </w:r>
      <w:r w:rsidRPr="00471693">
        <w:t>социальной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</w:p>
    <w:p w:rsidR="00471693" w:rsidRPr="00471693" w:rsidRDefault="00471693" w:rsidP="00471693"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Положения</w:t>
      </w:r>
      <w:r>
        <w:t xml:space="preserve"> </w:t>
      </w:r>
      <w:hyperlink w:anchor="Par199" w:history="1">
        <w:r w:rsidRPr="00471693">
          <w:t>пункта</w:t>
        </w:r>
        <w:r>
          <w:t xml:space="preserve"> </w:t>
        </w:r>
        <w:r w:rsidRPr="00471693">
          <w:t>16</w:t>
        </w:r>
        <w:r>
          <w:t xml:space="preserve"> </w:t>
        </w:r>
        <w:r w:rsidRPr="00471693">
          <w:t>настоящего</w:t>
        </w:r>
        <w:r>
          <w:t xml:space="preserve"> </w:t>
        </w:r>
        <w:r w:rsidRPr="00471693">
          <w:t>Протокола</w:t>
        </w:r>
        <w:r>
          <w:t xml:space="preserve"> </w:t>
        </w:r>
      </w:hyperlink>
      <w:r w:rsidRPr="00471693">
        <w:t>распространяются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наделенных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или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исключительными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специальными</w:t>
      </w:r>
      <w:r>
        <w:t xml:space="preserve"> </w:t>
      </w:r>
      <w:r w:rsidRPr="00471693">
        <w:t>привилегиями,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наделенных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привилегиями,</w:t>
      </w:r>
      <w:r>
        <w:t xml:space="preserve"> </w:t>
      </w:r>
      <w:r w:rsidRPr="00471693">
        <w:t>включенными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подпунктов</w:t>
      </w:r>
      <w:r>
        <w:t xml:space="preserve"> </w:t>
      </w:r>
      <w:r w:rsidRPr="00471693">
        <w:t>2</w:t>
      </w:r>
      <w:r>
        <w:t xml:space="preserve"> </w:t>
      </w:r>
      <w:r w:rsidRPr="00471693">
        <w:t>и</w:t>
      </w:r>
      <w:r>
        <w:t xml:space="preserve"> </w:t>
      </w:r>
      <w:r w:rsidRPr="00471693">
        <w:t>6</w:t>
      </w:r>
      <w:r>
        <w:t xml:space="preserve"> </w:t>
      </w:r>
      <w:r w:rsidRPr="00471693">
        <w:t>пункта</w:t>
      </w:r>
      <w:r>
        <w:t xml:space="preserve"> </w:t>
      </w:r>
      <w:r w:rsidRPr="00471693">
        <w:t>30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перечни</w:t>
      </w:r>
    </w:p>
    <w:p w:rsidR="00471693" w:rsidRDefault="00471693" w:rsidP="00471693"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приложение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XIX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все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любом</w:t>
      </w:r>
      <w:r>
        <w:t xml:space="preserve"> </w:t>
      </w:r>
      <w:r w:rsidRPr="00471693">
        <w:t>уровне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органы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были</w:t>
      </w:r>
      <w:r>
        <w:t xml:space="preserve"> </w:t>
      </w:r>
      <w:r w:rsidRPr="00471693">
        <w:t>независимы,</w:t>
      </w:r>
      <w:r>
        <w:t xml:space="preserve"> </w:t>
      </w:r>
      <w:r w:rsidRPr="00471693">
        <w:t>неподконтрольны</w:t>
      </w:r>
      <w:r>
        <w:t xml:space="preserve"> </w:t>
      </w:r>
      <w:r w:rsidRPr="00471693">
        <w:t>и</w:t>
      </w:r>
      <w:r>
        <w:t xml:space="preserve"> </w:t>
      </w:r>
      <w:r w:rsidRPr="00471693">
        <w:t>неподотчетны</w:t>
      </w:r>
      <w:r>
        <w:t xml:space="preserve"> </w:t>
      </w:r>
      <w:r w:rsidRPr="00471693">
        <w:t>любому</w:t>
      </w:r>
      <w:r>
        <w:t xml:space="preserve"> </w:t>
      </w:r>
      <w:r w:rsidRPr="00471693">
        <w:t>лицу,</w:t>
      </w:r>
      <w:r>
        <w:t xml:space="preserve"> </w:t>
      </w:r>
      <w:r w:rsidRPr="00471693">
        <w:t>осуществляющему</w:t>
      </w:r>
      <w:r>
        <w:t xml:space="preserve"> </w:t>
      </w:r>
      <w:r w:rsidRPr="00471693">
        <w:t>хозяйственную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входит</w:t>
      </w:r>
      <w:r>
        <w:t xml:space="preserve"> </w:t>
      </w:r>
      <w:r w:rsidRPr="00471693">
        <w:t>в</w:t>
      </w:r>
      <w:r>
        <w:t xml:space="preserve"> </w:t>
      </w:r>
      <w:r w:rsidRPr="00471693">
        <w:t>сферу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для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статьи</w:t>
      </w:r>
      <w:r>
        <w:t xml:space="preserve"> </w:t>
      </w:r>
      <w:r w:rsidRPr="00471693">
        <w:t>69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Меры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устанавливаемые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им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беспристрастными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объективными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ко</w:t>
      </w:r>
      <w:r>
        <w:t xml:space="preserve"> </w:t>
      </w:r>
      <w:r w:rsidRPr="00471693">
        <w:t>всем</w:t>
      </w:r>
      <w:r>
        <w:t xml:space="preserve"> </w:t>
      </w:r>
      <w:r w:rsidRPr="00471693">
        <w:t>лицам,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хозяйственную</w:t>
      </w:r>
      <w:r>
        <w:t xml:space="preserve"> </w:t>
      </w:r>
      <w:r w:rsidRPr="00471693">
        <w:t>деятельность.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обязательствами,</w:t>
      </w:r>
      <w:r>
        <w:t xml:space="preserve"> </w:t>
      </w:r>
      <w:r w:rsidRPr="00471693">
        <w:t>вытекающими</w:t>
      </w:r>
      <w:r>
        <w:t xml:space="preserve"> </w:t>
      </w:r>
      <w:r w:rsidRPr="00471693">
        <w:t>из</w:t>
      </w:r>
    </w:p>
    <w:p w:rsidR="00471693" w:rsidRDefault="00471693" w:rsidP="00471693">
      <w:r w:rsidRPr="00471693">
        <w:t>раздела</w:t>
      </w:r>
      <w:r>
        <w:t xml:space="preserve"> </w:t>
      </w:r>
      <w:r w:rsidRPr="00471693">
        <w:t>XIX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и</w:t>
      </w:r>
      <w:r>
        <w:t xml:space="preserve"> </w:t>
      </w:r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30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может</w:t>
      </w:r>
      <w:r>
        <w:t xml:space="preserve"> </w:t>
      </w:r>
      <w:r w:rsidRPr="00471693">
        <w:t>сохранять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сохраняющее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такие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действовали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совместимым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обязательствами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вытекающими</w:t>
      </w:r>
      <w:r>
        <w:t xml:space="preserve"> </w:t>
      </w:r>
      <w:r w:rsidRPr="00471693">
        <w:t>из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XIX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20.</w:t>
      </w:r>
      <w:r>
        <w:t xml:space="preserve"> </w:t>
      </w:r>
      <w:r w:rsidRPr="00471693">
        <w:t>Если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указанные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конкурируют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контролируемые</w:t>
      </w:r>
      <w:r>
        <w:t xml:space="preserve"> </w:t>
      </w:r>
      <w:r w:rsidRPr="00471693">
        <w:t>ими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вне</w:t>
      </w:r>
      <w:r>
        <w:t xml:space="preserve"> </w:t>
      </w:r>
      <w:r w:rsidRPr="00471693">
        <w:t>сферы</w:t>
      </w:r>
      <w:r>
        <w:t xml:space="preserve"> </w:t>
      </w:r>
      <w:r w:rsidRPr="00471693">
        <w:t>своих</w:t>
      </w:r>
      <w:r>
        <w:t xml:space="preserve"> </w:t>
      </w:r>
      <w:r w:rsidRPr="00471693">
        <w:t>монопольных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с</w:t>
      </w:r>
      <w:r>
        <w:t xml:space="preserve"> </w:t>
      </w:r>
      <w:r w:rsidRPr="00471693">
        <w:t>лицами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то</w:t>
      </w:r>
      <w:r>
        <w:t xml:space="preserve"> </w:t>
      </w:r>
      <w:r w:rsidRPr="00471693">
        <w:t>первое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не</w:t>
      </w:r>
      <w:r>
        <w:t xml:space="preserve"> </w:t>
      </w:r>
      <w:r w:rsidRPr="00471693">
        <w:t>злоупотребляло</w:t>
      </w:r>
      <w:r>
        <w:t xml:space="preserve"> </w:t>
      </w:r>
      <w:r w:rsidRPr="00471693">
        <w:t>своим</w:t>
      </w:r>
      <w:r>
        <w:t xml:space="preserve"> </w:t>
      </w:r>
      <w:r w:rsidRPr="00471693">
        <w:t>монопольным</w:t>
      </w:r>
      <w:r>
        <w:t xml:space="preserve"> </w:t>
      </w:r>
      <w:r w:rsidRPr="00471693">
        <w:t>положением,</w:t>
      </w:r>
      <w:r>
        <w:t xml:space="preserve"> </w:t>
      </w:r>
      <w:r w:rsidRPr="00471693">
        <w:t>действуя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несовместимым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обязательствами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вытекающими</w:t>
      </w:r>
      <w:r>
        <w:t xml:space="preserve"> </w:t>
      </w:r>
      <w:r w:rsidRPr="00471693">
        <w:t>из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Торговля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деятельность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учреждении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мер,</w:t>
      </w:r>
      <w:r>
        <w:t xml:space="preserve"> </w:t>
      </w:r>
      <w:r w:rsidRPr="00471693">
        <w:t>затрагивающих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своим</w:t>
      </w:r>
      <w:r>
        <w:t xml:space="preserve"> </w:t>
      </w:r>
      <w:r w:rsidRPr="00471693">
        <w:t>собственным</w:t>
      </w:r>
      <w:r>
        <w:t xml:space="preserve"> </w:t>
      </w:r>
      <w:r w:rsidRPr="00471693">
        <w:t>таким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(подобным)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выполнить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такого</w:t>
      </w:r>
      <w:r>
        <w:t xml:space="preserve"> </w:t>
      </w:r>
      <w:r w:rsidRPr="00471693">
        <w:t>же</w:t>
      </w:r>
      <w:r>
        <w:t xml:space="preserve"> </w:t>
      </w:r>
      <w:r w:rsidRPr="00471693">
        <w:t>или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отличного</w:t>
      </w:r>
      <w:r>
        <w:t xml:space="preserve"> </w:t>
      </w:r>
      <w:r w:rsidRPr="00471693">
        <w:t>режима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тому,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своим</w:t>
      </w:r>
      <w:r>
        <w:t xml:space="preserve"> </w:t>
      </w:r>
      <w:r w:rsidRPr="00471693">
        <w:t>собственным</w:t>
      </w:r>
      <w:r>
        <w:t xml:space="preserve"> </w:t>
      </w:r>
      <w:r w:rsidRPr="00471693">
        <w:t>таким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(подобным)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или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либо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Формально</w:t>
      </w:r>
      <w:r>
        <w:t xml:space="preserve"> </w:t>
      </w:r>
      <w:r w:rsidRPr="00471693">
        <w:t>такой</w:t>
      </w:r>
      <w:r>
        <w:t xml:space="preserve"> </w:t>
      </w:r>
      <w:r w:rsidRPr="00471693">
        <w:t>же</w:t>
      </w:r>
      <w:r>
        <w:t xml:space="preserve"> </w:t>
      </w:r>
      <w:r w:rsidRPr="00471693">
        <w:t>или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отличный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</w:t>
      </w:r>
      <w:r>
        <w:t xml:space="preserve"> </w:t>
      </w:r>
      <w:r w:rsidRPr="00471693">
        <w:t>меняет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пользу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получателей</w:t>
      </w:r>
      <w:r>
        <w:t xml:space="preserve"> </w:t>
      </w:r>
      <w:r w:rsidRPr="00471693">
        <w:t>услуг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(подобными)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поставщиками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получателями</w:t>
      </w:r>
      <w:r>
        <w:t xml:space="preserve"> </w:t>
      </w:r>
      <w:r w:rsidRPr="00471693">
        <w:t>услуг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21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поставщиков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получателей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лицам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своим</w:t>
      </w:r>
      <w:r>
        <w:t xml:space="preserve"> </w:t>
      </w:r>
      <w:r w:rsidRPr="00471693">
        <w:t>собственным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территории.</w:t>
      </w:r>
    </w:p>
    <w:p w:rsidR="00471693" w:rsidRPr="00471693" w:rsidRDefault="00471693" w:rsidP="00471693">
      <w:r w:rsidRPr="00471693">
        <w:lastRenderedPageBreak/>
        <w:t>25.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выполнить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лицам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такого</w:t>
      </w:r>
      <w:r>
        <w:t xml:space="preserve"> </w:t>
      </w:r>
      <w:r w:rsidRPr="00471693">
        <w:t>же</w:t>
      </w:r>
      <w:r>
        <w:t xml:space="preserve"> </w:t>
      </w:r>
      <w:r w:rsidRPr="00471693">
        <w:t>или</w:t>
      </w:r>
      <w:r>
        <w:t xml:space="preserve"> </w:t>
      </w:r>
      <w:r w:rsidRPr="00471693">
        <w:t>формально</w:t>
      </w:r>
      <w:r>
        <w:t xml:space="preserve"> </w:t>
      </w:r>
      <w:r w:rsidRPr="00471693">
        <w:t>отличного</w:t>
      </w:r>
      <w:r>
        <w:t xml:space="preserve"> </w:t>
      </w:r>
      <w:r w:rsidRPr="00471693">
        <w:t>режима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тому,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своим</w:t>
      </w:r>
      <w:r>
        <w:t xml:space="preserve"> </w:t>
      </w:r>
      <w:r w:rsidRPr="00471693">
        <w:t>собственным</w:t>
      </w:r>
      <w:r>
        <w:t xml:space="preserve"> </w:t>
      </w:r>
      <w:r w:rsidRPr="00471693">
        <w:t>лицам.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такой</w:t>
      </w:r>
      <w:r>
        <w:t xml:space="preserve"> </w:t>
      </w:r>
      <w:r w:rsidRPr="00471693">
        <w:t>режим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</w:t>
      </w:r>
      <w:r>
        <w:t xml:space="preserve"> </w:t>
      </w:r>
      <w:r w:rsidRPr="00471693">
        <w:t>меняет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пользу</w:t>
      </w:r>
      <w:r>
        <w:t xml:space="preserve"> </w:t>
      </w:r>
      <w:r w:rsidRPr="00471693">
        <w:t>лиц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лицами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лиц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bookmarkStart w:id="7" w:name="Par51"/>
      <w:bookmarkEnd w:id="7"/>
      <w:r w:rsidRPr="00471693">
        <w:t>2.</w:t>
      </w:r>
      <w:r>
        <w:t xml:space="preserve"> </w:t>
      </w:r>
      <w:r w:rsidRPr="00471693">
        <w:t>Режим</w:t>
      </w:r>
      <w:r>
        <w:t xml:space="preserve"> </w:t>
      </w:r>
      <w:r w:rsidRPr="00471693">
        <w:t>наибольшего</w:t>
      </w:r>
      <w:r>
        <w:t xml:space="preserve"> </w:t>
      </w:r>
      <w:r w:rsidRPr="00471693">
        <w:t>благоприятствования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</w:p>
    <w:p w:rsidR="00471693" w:rsidRDefault="00471693" w:rsidP="00471693">
      <w:r w:rsidRPr="00471693">
        <w:t>услугами,</w:t>
      </w:r>
      <w:r>
        <w:t xml:space="preserve"> </w:t>
      </w:r>
      <w:r w:rsidRPr="00471693">
        <w:t>учреждении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таким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(подобным)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27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поставщиков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получателей</w:t>
      </w:r>
      <w:r>
        <w:t xml:space="preserve"> </w:t>
      </w:r>
      <w:r w:rsidRPr="00471693">
        <w:t>услуг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изъятия,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перечне</w:t>
      </w:r>
    </w:p>
    <w:p w:rsidR="00471693" w:rsidRDefault="00471693" w:rsidP="00471693"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лицам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лицам,</w:t>
      </w:r>
      <w:r>
        <w:t xml:space="preserve"> </w:t>
      </w:r>
      <w:r w:rsidRPr="00471693">
        <w:t>учрежденным</w:t>
      </w:r>
      <w:r>
        <w:t xml:space="preserve"> </w:t>
      </w:r>
      <w:r w:rsidRPr="00471693">
        <w:t>ими,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лицам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лицам,</w:t>
      </w:r>
      <w:r>
        <w:t xml:space="preserve"> </w:t>
      </w:r>
      <w:r w:rsidRPr="00471693">
        <w:t>учрежденным</w:t>
      </w:r>
      <w:r>
        <w:t xml:space="preserve"> </w:t>
      </w:r>
      <w:r w:rsidRPr="00471693">
        <w:t>ими.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инвестиционные</w:t>
      </w:r>
      <w:r>
        <w:t xml:space="preserve"> </w:t>
      </w:r>
      <w:r w:rsidRPr="00471693">
        <w:t>меры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вводят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торговлей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касающихся: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числа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числа</w:t>
      </w:r>
      <w:r>
        <w:t xml:space="preserve"> </w:t>
      </w:r>
      <w:r w:rsidRPr="00471693">
        <w:t>создаваемых,</w:t>
      </w:r>
      <w:r>
        <w:t xml:space="preserve"> </w:t>
      </w:r>
      <w:r w:rsidRPr="00471693">
        <w:t>приобретаемых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филиалов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представительств,</w:t>
      </w:r>
      <w:r>
        <w:t xml:space="preserve"> </w:t>
      </w:r>
      <w:r w:rsidRPr="00471693">
        <w:t>регистрируемых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любого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созданного,</w:t>
      </w:r>
      <w:r>
        <w:t xml:space="preserve"> </w:t>
      </w:r>
      <w:r w:rsidRPr="00471693">
        <w:t>приобретенного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контролируемого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филиала,</w:t>
      </w:r>
      <w:r>
        <w:t xml:space="preserve"> </w:t>
      </w:r>
      <w:r w:rsidRPr="00471693">
        <w:t>представительства,</w:t>
      </w:r>
      <w:r>
        <w:t xml:space="preserve"> </w:t>
      </w:r>
      <w:r w:rsidRPr="00471693">
        <w:t>зарегистрированного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формы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приобретаемой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над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общего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заняты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или</w:t>
      </w:r>
      <w:r>
        <w:t xml:space="preserve"> </w:t>
      </w:r>
      <w:r w:rsidRPr="00471693">
        <w:t>числа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поставщик</w:t>
      </w:r>
      <w:r>
        <w:t xml:space="preserve"> </w:t>
      </w:r>
      <w:r w:rsidRPr="00471693">
        <w:t>услуг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нанять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</w:t>
      </w:r>
      <w:r>
        <w:t xml:space="preserve"> </w:t>
      </w:r>
      <w:r w:rsidRPr="00471693">
        <w:t>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имеют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или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поставщиков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получателей</w:t>
      </w:r>
      <w:r>
        <w:t xml:space="preserve"> </w:t>
      </w:r>
      <w:r w:rsidRPr="00471693">
        <w:t>услуг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перечнем</w:t>
      </w:r>
      <w:r>
        <w:t xml:space="preserve"> </w:t>
      </w:r>
      <w:r w:rsidRPr="00471693">
        <w:t>или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32.</w:t>
      </w:r>
      <w:r>
        <w:t xml:space="preserve"> </w:t>
      </w:r>
      <w:r w:rsidRPr="00471693">
        <w:t>Ни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лиц,</w:t>
      </w:r>
      <w:r>
        <w:t xml:space="preserve"> </w:t>
      </w:r>
      <w:r w:rsidRPr="00471693">
        <w:t>учрежденных</w:t>
      </w:r>
      <w:r>
        <w:t xml:space="preserve"> </w:t>
      </w:r>
      <w:r w:rsidRPr="00471693">
        <w:t>ими,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требования: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экспортировать</w:t>
      </w:r>
      <w:r>
        <w:t xml:space="preserve"> </w:t>
      </w:r>
      <w:r w:rsidRPr="00471693">
        <w:t>все</w:t>
      </w:r>
      <w:r>
        <w:t xml:space="preserve"> </w:t>
      </w:r>
      <w:r w:rsidRPr="00471693">
        <w:t>произведенные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часть;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импортировать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закупать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государство-член;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ограничивают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увязаны</w:t>
      </w:r>
      <w:r>
        <w:t xml:space="preserve"> </w:t>
      </w:r>
      <w:r w:rsidRPr="00471693">
        <w:t>с</w:t>
      </w:r>
      <w:r>
        <w:t xml:space="preserve"> </w:t>
      </w:r>
      <w:r w:rsidRPr="00471693">
        <w:t>объемами</w:t>
      </w:r>
      <w:r>
        <w:t xml:space="preserve"> </w:t>
      </w:r>
      <w:r w:rsidRPr="00471693">
        <w:t>производимых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(поставляемых</w:t>
      </w:r>
      <w:r>
        <w:t xml:space="preserve"> </w:t>
      </w:r>
      <w:r w:rsidRPr="00471693">
        <w:t>услуг),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местных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ограничивают</w:t>
      </w:r>
      <w:r>
        <w:t xml:space="preserve"> </w:t>
      </w:r>
      <w:r w:rsidRPr="00471693">
        <w:t>доступ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к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валюте,</w:t>
      </w:r>
      <w:r>
        <w:t xml:space="preserve"> </w:t>
      </w:r>
      <w:r w:rsidRPr="00471693">
        <w:t>причитающейся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операциями,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подпункте;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передавать</w:t>
      </w:r>
      <w:r>
        <w:t xml:space="preserve"> </w:t>
      </w:r>
      <w:r w:rsidRPr="00471693">
        <w:t>технологии,</w:t>
      </w:r>
      <w:r>
        <w:t xml:space="preserve"> </w:t>
      </w:r>
      <w:r w:rsidRPr="00471693">
        <w:t>ноу-хау</w:t>
      </w:r>
      <w:r>
        <w:t xml:space="preserve"> </w:t>
      </w:r>
      <w:r w:rsidRPr="00471693">
        <w:t>и</w:t>
      </w:r>
      <w:r>
        <w:t xml:space="preserve"> </w:t>
      </w:r>
      <w:r w:rsidRPr="00471693">
        <w:t>иную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имеющую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ценность,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их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при</w:t>
      </w:r>
      <w:r>
        <w:t xml:space="preserve"> </w:t>
      </w:r>
      <w:r w:rsidRPr="00471693">
        <w:t>соблюдении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конкурентной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иными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применять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перечнем</w:t>
      </w:r>
    </w:p>
    <w:p w:rsidR="00471693" w:rsidRDefault="00471693" w:rsidP="00471693">
      <w:r w:rsidRPr="00471693">
        <w:t>или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преференции</w:t>
      </w:r>
      <w:r>
        <w:t xml:space="preserve"> </w:t>
      </w:r>
      <w:r w:rsidRPr="00471693">
        <w:t>лицом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или</w:t>
      </w:r>
      <w:r>
        <w:t xml:space="preserve"> </w:t>
      </w:r>
      <w:r w:rsidRPr="00471693">
        <w:t>деятельностью.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XXVI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наймом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созданного,</w:t>
      </w:r>
      <w:r>
        <w:t xml:space="preserve"> </w:t>
      </w:r>
      <w:r w:rsidRPr="00471693">
        <w:t>приобретенного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контролируемого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филиала,</w:t>
      </w:r>
      <w:r>
        <w:t xml:space="preserve"> </w:t>
      </w:r>
      <w:r w:rsidRPr="00471693">
        <w:t>представительства,</w:t>
      </w:r>
      <w:r>
        <w:t xml:space="preserve"> </w:t>
      </w:r>
      <w:r w:rsidRPr="00471693">
        <w:t>зарегистрированного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предпринимателя.</w:t>
      </w:r>
    </w:p>
    <w:p w:rsidR="00471693" w:rsidRDefault="00471693" w:rsidP="00471693">
      <w:r w:rsidRPr="00471693">
        <w:t>36.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35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предъявляемых</w:t>
      </w:r>
      <w:r>
        <w:t xml:space="preserve"> </w:t>
      </w:r>
      <w:r w:rsidRPr="00471693">
        <w:t>к</w:t>
      </w:r>
      <w:r>
        <w:t xml:space="preserve"> </w:t>
      </w:r>
      <w:r w:rsidRPr="00471693">
        <w:t>образованию,</w:t>
      </w:r>
      <w:r>
        <w:t xml:space="preserve"> </w:t>
      </w:r>
      <w:r w:rsidRPr="00471693">
        <w:t>опыту,</w:t>
      </w:r>
      <w:r>
        <w:t xml:space="preserve"> </w:t>
      </w:r>
      <w:r w:rsidRPr="00471693">
        <w:t>квалификации,</w:t>
      </w:r>
      <w:r>
        <w:t xml:space="preserve"> </w:t>
      </w:r>
      <w:r w:rsidRPr="00471693">
        <w:t>деловым</w:t>
      </w:r>
      <w:r>
        <w:t xml:space="preserve"> </w:t>
      </w:r>
      <w:r w:rsidRPr="00471693">
        <w:t>качествам</w:t>
      </w:r>
      <w:r>
        <w:t xml:space="preserve"> </w:t>
      </w:r>
      <w:r w:rsidRPr="00471693">
        <w:t>работников,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их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не</w:t>
      </w:r>
      <w:r>
        <w:t xml:space="preserve"> </w:t>
      </w:r>
      <w:r w:rsidRPr="00471693">
        <w:t>ведет</w:t>
      </w:r>
      <w:r>
        <w:t xml:space="preserve"> </w:t>
      </w:r>
      <w:r w:rsidRPr="00471693">
        <w:t>к</w:t>
      </w:r>
      <w:r>
        <w:t xml:space="preserve"> </w:t>
      </w:r>
      <w:r w:rsidRPr="00471693">
        <w:t>фактической</w:t>
      </w:r>
      <w:r>
        <w:t xml:space="preserve"> </w:t>
      </w:r>
      <w:r w:rsidRPr="00471693">
        <w:t>дискриминации</w:t>
      </w:r>
      <w:r>
        <w:t xml:space="preserve"> </w:t>
      </w:r>
      <w:r w:rsidRPr="00471693">
        <w:t>работников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гражданства.</w:t>
      </w:r>
      <w:bookmarkStart w:id="8" w:name="Par70"/>
      <w:bookmarkStart w:id="9" w:name="Par73"/>
      <w:bookmarkEnd w:id="8"/>
      <w:bookmarkEnd w:id="9"/>
    </w:p>
    <w:p w:rsidR="00471693" w:rsidRDefault="00471693" w:rsidP="00471693">
      <w:r w:rsidRPr="00471693">
        <w:t>37.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XXVI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принимающих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пятом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22</w:t>
      </w:r>
      <w:r>
        <w:t xml:space="preserve"> </w:t>
      </w:r>
      <w:r w:rsidRPr="00471693">
        <w:t>пункта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присутствующих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</w:p>
    <w:p w:rsidR="00471693" w:rsidRDefault="00471693" w:rsidP="00471693">
      <w:r w:rsidRPr="00471693">
        <w:t>38.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единым</w:t>
      </w:r>
      <w:r>
        <w:t xml:space="preserve"> </w:t>
      </w:r>
      <w:r w:rsidRPr="00471693">
        <w:t>рынком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сектора,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лицам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указанных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21,</w:t>
      </w:r>
      <w:r>
        <w:t xml:space="preserve"> </w:t>
      </w:r>
      <w:r w:rsidRPr="00471693">
        <w:t>24,</w:t>
      </w:r>
      <w:r>
        <w:t xml:space="preserve"> </w:t>
      </w:r>
      <w:r w:rsidRPr="00471693">
        <w:t>27,</w:t>
      </w:r>
      <w:r>
        <w:t xml:space="preserve"> </w:t>
      </w:r>
      <w:r w:rsidRPr="00471693">
        <w:t>29,</w:t>
      </w:r>
      <w:r>
        <w:t xml:space="preserve"> </w:t>
      </w:r>
      <w:r w:rsidRPr="00471693">
        <w:t>30</w:t>
      </w:r>
      <w:r>
        <w:t xml:space="preserve"> </w:t>
      </w:r>
      <w:r w:rsidRPr="00471693">
        <w:t>и</w:t>
      </w:r>
      <w:r>
        <w:t xml:space="preserve"> </w:t>
      </w:r>
      <w:r w:rsidRPr="00471693">
        <w:t>32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изъятий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  <w:r>
        <w:t xml:space="preserve"> </w:t>
      </w:r>
      <w:r w:rsidRPr="00471693">
        <w:t>без</w:t>
      </w:r>
      <w:r>
        <w:t xml:space="preserve"> </w:t>
      </w:r>
      <w:r w:rsidRPr="00471693">
        <w:t>дополнительного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полученного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персонала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взаимности.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Единый</w:t>
      </w:r>
      <w:r>
        <w:t xml:space="preserve"> </w:t>
      </w:r>
      <w:r w:rsidRPr="00471693">
        <w:t>рынок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функционирует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к</w:t>
      </w:r>
      <w:r>
        <w:t xml:space="preserve"> </w:t>
      </w:r>
      <w:r w:rsidRPr="00471693">
        <w:t>распространению</w:t>
      </w:r>
      <w:r>
        <w:t xml:space="preserve"> </w:t>
      </w:r>
      <w:r w:rsidRPr="00471693">
        <w:t>на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правил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максимальное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поэтапного</w:t>
      </w:r>
      <w:r>
        <w:t xml:space="preserve"> </w:t>
      </w:r>
      <w:r w:rsidRPr="00471693">
        <w:t>сокращения</w:t>
      </w:r>
      <w:r>
        <w:t xml:space="preserve"> </w:t>
      </w:r>
      <w:r w:rsidRPr="00471693">
        <w:t>изъятий</w:t>
      </w:r>
      <w:r>
        <w:t xml:space="preserve"> </w:t>
      </w:r>
      <w:r w:rsidRPr="00471693">
        <w:t>и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перечнями.</w:t>
      </w:r>
    </w:p>
    <w:p w:rsidR="00471693" w:rsidRDefault="00471693" w:rsidP="00471693">
      <w:r w:rsidRPr="00471693">
        <w:lastRenderedPageBreak/>
        <w:t>42.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этапы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секторам</w:t>
      </w:r>
      <w:r>
        <w:t xml:space="preserve"> </w:t>
      </w:r>
      <w:r w:rsidRPr="00471693">
        <w:t>предусматриваются</w:t>
      </w:r>
      <w:r>
        <w:t xml:space="preserve"> </w:t>
      </w:r>
      <w:r w:rsidRPr="00471693">
        <w:t>планами</w:t>
      </w:r>
      <w:r>
        <w:t xml:space="preserve"> </w:t>
      </w:r>
      <w:r w:rsidRPr="00471693">
        <w:t>либерализации,</w:t>
      </w:r>
      <w:r>
        <w:t xml:space="preserve"> </w:t>
      </w:r>
      <w:r w:rsidRPr="00471693">
        <w:t>разрабатываемыми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планы</w:t>
      </w:r>
      <w:r>
        <w:t xml:space="preserve"> </w:t>
      </w:r>
      <w:r w:rsidRPr="00471693">
        <w:t>либерализации).</w:t>
      </w:r>
    </w:p>
    <w:p w:rsidR="00471693" w:rsidRDefault="00471693" w:rsidP="00471693">
      <w:r w:rsidRPr="00471693">
        <w:t>43.</w:t>
      </w:r>
      <w:r>
        <w:t xml:space="preserve"> </w:t>
      </w:r>
      <w:r w:rsidRPr="00471693">
        <w:t>Планы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предусматривать</w:t>
      </w:r>
      <w:r>
        <w:t xml:space="preserve"> </w:t>
      </w:r>
      <w:r w:rsidRPr="00471693">
        <w:t>для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более</w:t>
      </w:r>
      <w:r>
        <w:t xml:space="preserve"> </w:t>
      </w:r>
      <w:r w:rsidRPr="00471693">
        <w:t>поздние</w:t>
      </w:r>
      <w:r>
        <w:t xml:space="preserve"> </w:t>
      </w:r>
      <w:r w:rsidRPr="00471693">
        <w:t>сроки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услуг,</w:t>
      </w:r>
      <w:r>
        <w:t xml:space="preserve"> </w:t>
      </w:r>
      <w:r w:rsidRPr="00471693">
        <w:t>что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препятствием</w:t>
      </w:r>
      <w:r>
        <w:t xml:space="preserve"> </w:t>
      </w:r>
      <w:r w:rsidRPr="00471693">
        <w:t>для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взаимности.</w:t>
      </w:r>
    </w:p>
    <w:p w:rsidR="00471693" w:rsidRDefault="00471693" w:rsidP="00471693">
      <w:r w:rsidRPr="00471693">
        <w:t>44.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секторах,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подразделов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Взаимоотношения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государствами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</w:p>
    <w:p w:rsidR="00471693" w:rsidRDefault="00471693" w:rsidP="00471693">
      <w:r w:rsidRPr="00471693">
        <w:t>45.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</w:p>
    <w:p w:rsidR="00471693" w:rsidRDefault="00471693" w:rsidP="00471693">
      <w:r w:rsidRPr="00471693">
        <w:t>государствам-членам</w:t>
      </w:r>
      <w:r>
        <w:t xml:space="preserve"> </w:t>
      </w:r>
      <w:r w:rsidRPr="00471693">
        <w:t>заключать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государствами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отвечающие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46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Каждое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заключившее</w:t>
      </w:r>
      <w:r>
        <w:t xml:space="preserve"> </w:t>
      </w:r>
      <w:r w:rsidRPr="00471693">
        <w:t>такое</w:t>
      </w:r>
      <w:r>
        <w:t xml:space="preserve"> </w:t>
      </w:r>
      <w:r w:rsidRPr="00471693">
        <w:t>международное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уступки,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оно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интеграции.</w:t>
      </w:r>
    </w:p>
    <w:p w:rsidR="00471693" w:rsidRPr="00471693" w:rsidRDefault="00471693" w:rsidP="00471693">
      <w:r w:rsidRPr="00471693">
        <w:t>Под</w:t>
      </w:r>
      <w:r>
        <w:t xml:space="preserve"> </w:t>
      </w:r>
      <w:r w:rsidRPr="00471693">
        <w:t>уступками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отмена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его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перечнем.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соглашениями</w:t>
      </w:r>
      <w:r>
        <w:t xml:space="preserve"> </w:t>
      </w:r>
      <w:r w:rsidRPr="00471693">
        <w:t>об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отвечают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критериям: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охватывают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число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услуг,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заведомо</w:t>
      </w:r>
      <w:r>
        <w:t xml:space="preserve"> </w:t>
      </w:r>
      <w:r w:rsidRPr="00471693">
        <w:t>не</w:t>
      </w:r>
      <w:r>
        <w:t xml:space="preserve"> </w:t>
      </w:r>
      <w:r w:rsidRPr="00471693">
        <w:t>исключают</w:t>
      </w:r>
      <w:r>
        <w:t xml:space="preserve"> </w:t>
      </w:r>
      <w:r w:rsidRPr="00471693">
        <w:t>ни</w:t>
      </w:r>
      <w:r>
        <w:t xml:space="preserve"> </w:t>
      </w:r>
      <w:r w:rsidRPr="00471693">
        <w:t>при</w:t>
      </w:r>
      <w:r>
        <w:t xml:space="preserve"> </w:t>
      </w:r>
      <w:r w:rsidRPr="00471693">
        <w:t>каких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априори</w:t>
      </w:r>
    </w:p>
    <w:p w:rsidR="00471693" w:rsidRDefault="00471693" w:rsidP="00471693">
      <w:r w:rsidRPr="00471693">
        <w:t>ни</w:t>
      </w:r>
      <w:r>
        <w:t xml:space="preserve"> </w:t>
      </w:r>
      <w:r w:rsidRPr="00471693">
        <w:t>один</w:t>
      </w:r>
      <w:r>
        <w:t xml:space="preserve"> </w:t>
      </w:r>
      <w:r w:rsidRPr="00471693">
        <w:t>из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учреждения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направлены</w:t>
      </w:r>
      <w:r>
        <w:t xml:space="preserve"> </w:t>
      </w:r>
      <w:r w:rsidRPr="00471693">
        <w:t>на</w:t>
      </w:r>
      <w:r>
        <w:t xml:space="preserve"> </w:t>
      </w:r>
      <w:r w:rsidRPr="00471693">
        <w:t>устранение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дискриминационных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запрещение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новых;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направлены</w:t>
      </w:r>
      <w:r>
        <w:t xml:space="preserve"> </w:t>
      </w:r>
      <w:r w:rsidRPr="00471693">
        <w:t>на</w:t>
      </w:r>
      <w:r>
        <w:t xml:space="preserve"> </w:t>
      </w:r>
      <w:r w:rsidRPr="00471693">
        <w:t>либерализацию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Целью</w:t>
      </w:r>
      <w:r>
        <w:t xml:space="preserve"> </w:t>
      </w:r>
      <w:r w:rsidRPr="00471693">
        <w:t>подобных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соглашений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облегчение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между</w:t>
      </w:r>
      <w:r>
        <w:t xml:space="preserve"> </w:t>
      </w:r>
      <w:r w:rsidRPr="00471693">
        <w:t>его</w:t>
      </w:r>
      <w:r>
        <w:t xml:space="preserve"> </w:t>
      </w:r>
      <w:r w:rsidRPr="00471693">
        <w:t>участниками.</w:t>
      </w:r>
      <w:r>
        <w:t xml:space="preserve"> </w:t>
      </w:r>
      <w:r w:rsidRPr="00471693">
        <w:t>Такое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вести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к</w:t>
      </w:r>
      <w:r>
        <w:t xml:space="preserve"> </w:t>
      </w:r>
      <w:r w:rsidRPr="00471693">
        <w:t>увеличению</w:t>
      </w:r>
      <w:r>
        <w:t xml:space="preserve"> </w:t>
      </w:r>
      <w:r w:rsidRPr="00471693">
        <w:t>общего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или</w:t>
      </w:r>
      <w:r>
        <w:t xml:space="preserve"> </w:t>
      </w:r>
      <w:r w:rsidRPr="00471693">
        <w:t>подсекторах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уровнем,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применялся</w:t>
      </w:r>
      <w:r>
        <w:t xml:space="preserve"> </w:t>
      </w:r>
      <w:r w:rsidRPr="00471693">
        <w:t>до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подобного</w:t>
      </w:r>
      <w:r>
        <w:t xml:space="preserve"> </w:t>
      </w:r>
      <w:r w:rsidRPr="00471693">
        <w:t>соглашения.</w:t>
      </w:r>
    </w:p>
    <w:p w:rsidR="00471693" w:rsidRDefault="00471693" w:rsidP="00471693">
      <w:r w:rsidRPr="00471693">
        <w:t>47.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заключившее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международное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интеграции,</w:t>
      </w:r>
      <w:r>
        <w:t xml:space="preserve"> </w:t>
      </w:r>
      <w:r w:rsidRPr="00471693">
        <w:t>обязано</w:t>
      </w:r>
      <w:r>
        <w:t xml:space="preserve"> </w:t>
      </w:r>
      <w:r w:rsidRPr="00471693">
        <w:t>информировать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</w:p>
    <w:p w:rsidR="00471693" w:rsidRPr="00471693" w:rsidRDefault="00471693" w:rsidP="00471693">
      <w:r w:rsidRPr="00471693">
        <w:t>1</w:t>
      </w:r>
      <w:r>
        <w:t xml:space="preserve"> </w:t>
      </w:r>
      <w:r w:rsidRPr="00471693">
        <w:t>месяца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подписания.</w:t>
      </w:r>
    </w:p>
    <w:p w:rsidR="00471693" w:rsidRDefault="00471693" w:rsidP="00471693">
      <w:r w:rsidRPr="00471693">
        <w:t>48.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свою</w:t>
      </w:r>
      <w:r>
        <w:t xml:space="preserve"> </w:t>
      </w:r>
      <w:r w:rsidRPr="00471693">
        <w:t>внешнеторговую</w:t>
      </w:r>
      <w:r>
        <w:t xml:space="preserve"> </w:t>
      </w:r>
      <w:r w:rsidRPr="00471693">
        <w:t>политику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государствами.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услуг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услуг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или</w:t>
      </w:r>
      <w:r>
        <w:t xml:space="preserve"> </w:t>
      </w:r>
      <w:r w:rsidRPr="00471693">
        <w:t>особых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ограничивающих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получение,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оплату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оказываемой</w:t>
      </w:r>
      <w:r>
        <w:t xml:space="preserve"> </w:t>
      </w:r>
      <w:r w:rsidRPr="00471693">
        <w:t>(оказанной)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выбор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или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компетентных</w:t>
      </w:r>
      <w:r>
        <w:t xml:space="preserve"> </w:t>
      </w:r>
      <w:r w:rsidRPr="00471693">
        <w:t>органов.</w:t>
      </w:r>
    </w:p>
    <w:p w:rsidR="00471693" w:rsidRDefault="00471693" w:rsidP="00471693">
      <w:r w:rsidRPr="00471693">
        <w:t>50.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неприменение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услуг</w:t>
      </w:r>
      <w:r>
        <w:t xml:space="preserve"> </w:t>
      </w:r>
      <w:r w:rsidRPr="00471693">
        <w:t>дискриминационных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или</w:t>
      </w:r>
      <w:r>
        <w:t xml:space="preserve"> </w:t>
      </w:r>
      <w:r w:rsidRPr="00471693">
        <w:t>особых</w:t>
      </w:r>
      <w:r>
        <w:t xml:space="preserve"> </w:t>
      </w:r>
      <w:r w:rsidRPr="00471693">
        <w:t>условий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гражданства,</w:t>
      </w:r>
      <w:r>
        <w:t xml:space="preserve"> </w:t>
      </w:r>
      <w:r w:rsidRPr="00471693">
        <w:t>места</w:t>
      </w:r>
      <w:r>
        <w:t xml:space="preserve"> </w:t>
      </w:r>
      <w:r w:rsidRPr="00471693">
        <w:t>жительства</w:t>
      </w:r>
      <w:r>
        <w:t xml:space="preserve"> </w:t>
      </w:r>
      <w:r w:rsidRPr="00471693">
        <w:t>либо</w:t>
      </w:r>
      <w:r>
        <w:t xml:space="preserve"> </w:t>
      </w:r>
      <w:r w:rsidRPr="00471693">
        <w:t>места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обязывает: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услуг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получателям</w:t>
      </w:r>
      <w:r>
        <w:t xml:space="preserve"> </w:t>
      </w:r>
      <w:r w:rsidRPr="00471693">
        <w:t>услуг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Договором</w:t>
      </w:r>
    </w:p>
    <w:p w:rsidR="00471693" w:rsidRPr="00471693" w:rsidRDefault="00471693" w:rsidP="00471693">
      <w:r w:rsidRPr="00471693">
        <w:lastRenderedPageBreak/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получателей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52.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право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его</w:t>
      </w:r>
      <w:r>
        <w:t xml:space="preserve"> </w:t>
      </w:r>
      <w:r w:rsidRPr="00471693">
        <w:t>социальной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</w:t>
      </w:r>
      <w:r>
        <w:t xml:space="preserve"> </w:t>
      </w:r>
      <w:r w:rsidRPr="00471693">
        <w:t>социальной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населения.</w:t>
      </w:r>
    </w:p>
    <w:p w:rsidR="00471693" w:rsidRDefault="00471693" w:rsidP="00471693">
      <w:r w:rsidRPr="00471693">
        <w:t>Вопросы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охватываемым</w:t>
      </w:r>
      <w:r>
        <w:t xml:space="preserve"> </w:t>
      </w:r>
      <w:r w:rsidRPr="00471693">
        <w:t>разделами</w:t>
      </w:r>
      <w:r>
        <w:t xml:space="preserve"> </w:t>
      </w:r>
      <w:r w:rsidRPr="00471693">
        <w:t>XIX,</w:t>
      </w:r>
      <w:r>
        <w:t xml:space="preserve"> </w:t>
      </w:r>
      <w:r w:rsidRPr="00471693">
        <w:t>XX</w:t>
      </w:r>
      <w:r>
        <w:t xml:space="preserve"> </w:t>
      </w:r>
      <w:r w:rsidRPr="00471693">
        <w:t>и</w:t>
      </w:r>
      <w:r>
        <w:t xml:space="preserve"> </w:t>
      </w:r>
      <w:r w:rsidRPr="00471693">
        <w:t>XXI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и</w:t>
      </w:r>
      <w:r>
        <w:t xml:space="preserve"> </w:t>
      </w:r>
      <w:r w:rsidRPr="00471693">
        <w:t>режима,</w:t>
      </w:r>
      <w:r>
        <w:t xml:space="preserve"> </w:t>
      </w:r>
      <w:r w:rsidRPr="00471693">
        <w:t>предоставляемого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таких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этих</w:t>
      </w:r>
      <w:r>
        <w:t xml:space="preserve"> </w:t>
      </w:r>
      <w:r w:rsidRPr="00471693">
        <w:t>разделов</w:t>
      </w:r>
      <w:r>
        <w:t xml:space="preserve"> </w:t>
      </w:r>
      <w:r w:rsidRPr="00471693">
        <w:t>соответственно.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Взаимное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разрешений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квалификаций</w:t>
      </w:r>
    </w:p>
    <w:p w:rsidR="00471693" w:rsidRDefault="00471693" w:rsidP="00471693">
      <w:r w:rsidRPr="00471693">
        <w:t>53.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секторах,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реализуются</w:t>
      </w:r>
      <w:r>
        <w:t xml:space="preserve"> </w:t>
      </w:r>
      <w:r w:rsidRPr="00471693">
        <w:t>планы</w:t>
      </w:r>
      <w:r>
        <w:t xml:space="preserve"> </w:t>
      </w:r>
      <w:r w:rsidRPr="00471693">
        <w:t>либерализации,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мер,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54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55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54.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межведомственного</w:t>
      </w:r>
      <w:r>
        <w:t xml:space="preserve"> </w:t>
      </w:r>
      <w:r w:rsidRPr="00471693">
        <w:t>характера)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взаимном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достижением</w:t>
      </w:r>
      <w:r>
        <w:t xml:space="preserve"> </w:t>
      </w:r>
      <w:r w:rsidRPr="00471693">
        <w:t>в</w:t>
      </w:r>
      <w:r>
        <w:t xml:space="preserve"> </w:t>
      </w:r>
      <w:r w:rsidRPr="00471693">
        <w:t>этих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содержательной</w:t>
      </w:r>
      <w:r>
        <w:t xml:space="preserve"> </w:t>
      </w:r>
      <w:r w:rsidRPr="00471693">
        <w:t>эквивалентности</w:t>
      </w:r>
      <w:r>
        <w:t xml:space="preserve"> </w:t>
      </w:r>
      <w:r w:rsidRPr="00471693">
        <w:t>регулирования.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Планами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обеспечивается: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поэтапное</w:t>
      </w:r>
      <w:r>
        <w:t xml:space="preserve"> </w:t>
      </w:r>
      <w:r w:rsidRPr="00471693">
        <w:t>сближение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разрешительных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процедур)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установлением</w:t>
      </w:r>
      <w:r>
        <w:t xml:space="preserve"> </w:t>
      </w:r>
      <w:r w:rsidRPr="00471693">
        <w:t>сроков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конкретным</w:t>
      </w:r>
      <w:r>
        <w:t xml:space="preserve"> </w:t>
      </w:r>
      <w:r w:rsidRPr="00471693">
        <w:t>секторам</w:t>
      </w:r>
      <w:r>
        <w:t xml:space="preserve"> </w:t>
      </w:r>
      <w:r w:rsidRPr="00471693">
        <w:t>услуг;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административного</w:t>
      </w:r>
      <w:r>
        <w:t xml:space="preserve"> </w:t>
      </w:r>
      <w:r w:rsidRPr="00471693">
        <w:t>сотрудничества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68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56.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для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сдача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экзамена,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недискриминационный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сдачи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экзамена.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Внутреннее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</w:t>
      </w:r>
    </w:p>
    <w:p w:rsidR="00471693" w:rsidRDefault="00471693" w:rsidP="00471693">
      <w:r w:rsidRPr="00471693">
        <w:t>57.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все</w:t>
      </w:r>
      <w:r>
        <w:t xml:space="preserve"> </w:t>
      </w:r>
      <w:r w:rsidRPr="00471693">
        <w:t>меры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влияющие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применялись</w:t>
      </w:r>
      <w:r>
        <w:t xml:space="preserve"> </w:t>
      </w:r>
      <w:r w:rsidRPr="00471693">
        <w:t>разумным,</w:t>
      </w:r>
      <w:r>
        <w:t xml:space="preserve"> </w:t>
      </w:r>
      <w:r w:rsidRPr="00471693">
        <w:t>объективным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беспристрастным</w:t>
      </w:r>
      <w:r>
        <w:t xml:space="preserve"> </w:t>
      </w:r>
      <w:r w:rsidRPr="00471693">
        <w:t>образом.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сохраняет</w:t>
      </w:r>
      <w:r>
        <w:t xml:space="preserve"> </w:t>
      </w:r>
      <w:r w:rsidRPr="00471693">
        <w:t>или</w:t>
      </w:r>
      <w:r>
        <w:t xml:space="preserve"> </w:t>
      </w:r>
      <w:r w:rsidRPr="00471693">
        <w:t>создает</w:t>
      </w:r>
      <w:r>
        <w:t xml:space="preserve"> </w:t>
      </w:r>
      <w:r w:rsidRPr="00471693">
        <w:t>так</w:t>
      </w:r>
      <w:r>
        <w:t xml:space="preserve"> </w:t>
      </w:r>
      <w:r w:rsidRPr="00471693">
        <w:t>скоро,</w:t>
      </w:r>
      <w:r>
        <w:t xml:space="preserve"> </w:t>
      </w:r>
      <w:r w:rsidRPr="00471693">
        <w:t>как</w:t>
      </w:r>
      <w:r>
        <w:t xml:space="preserve"> </w:t>
      </w:r>
      <w:r w:rsidRPr="00471693">
        <w:t>это</w:t>
      </w:r>
      <w:r>
        <w:t xml:space="preserve"> </w:t>
      </w:r>
      <w:r w:rsidRPr="00471693">
        <w:t>практически</w:t>
      </w:r>
      <w:r>
        <w:t xml:space="preserve"> </w:t>
      </w:r>
      <w:r w:rsidRPr="00471693">
        <w:t>возможно,</w:t>
      </w:r>
      <w:r>
        <w:t xml:space="preserve"> </w:t>
      </w:r>
      <w:r w:rsidRPr="00471693">
        <w:t>судебные,</w:t>
      </w:r>
      <w:r>
        <w:t xml:space="preserve"> </w:t>
      </w:r>
      <w:r w:rsidRPr="00471693">
        <w:t>арбитражные</w:t>
      </w:r>
      <w:r>
        <w:t xml:space="preserve"> </w:t>
      </w:r>
      <w:r w:rsidRPr="00471693">
        <w:t>или</w:t>
      </w:r>
      <w:r>
        <w:t xml:space="preserve"> </w:t>
      </w:r>
      <w:r w:rsidRPr="00471693">
        <w:t>административные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или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лиц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затронуты,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безотлагательное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и</w:t>
      </w:r>
      <w:r>
        <w:t xml:space="preserve"> </w:t>
      </w:r>
      <w:r w:rsidRPr="00471693">
        <w:t>обоснованное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влияющих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деятельность.</w:t>
      </w:r>
      <w:r>
        <w:t xml:space="preserve"> </w:t>
      </w:r>
      <w:r w:rsidRPr="00471693">
        <w:t>В</w:t>
      </w:r>
      <w:r>
        <w:t xml:space="preserve"> </w:t>
      </w:r>
      <w:r w:rsidRPr="00471693">
        <w:t>тех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независимыми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такие</w:t>
      </w:r>
      <w:r>
        <w:t xml:space="preserve"> </w:t>
      </w:r>
      <w:r w:rsidRPr="00471693">
        <w:t>административные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действительно</w:t>
      </w:r>
      <w:r>
        <w:t xml:space="preserve"> </w:t>
      </w:r>
      <w:r w:rsidRPr="00471693">
        <w:t>обеспечивали</w:t>
      </w:r>
      <w:r>
        <w:t xml:space="preserve"> </w:t>
      </w:r>
      <w:r w:rsidRPr="00471693">
        <w:t>объективное</w:t>
      </w:r>
      <w:r>
        <w:t xml:space="preserve"> </w:t>
      </w:r>
      <w:r w:rsidRPr="00471693">
        <w:t>и</w:t>
      </w:r>
      <w:r>
        <w:t xml:space="preserve"> </w:t>
      </w:r>
      <w:r w:rsidRPr="00471693">
        <w:t>беспристрастное</w:t>
      </w:r>
      <w:r>
        <w:t xml:space="preserve"> </w:t>
      </w:r>
      <w:r w:rsidRPr="00471693">
        <w:t>рассмотрение.</w:t>
      </w:r>
    </w:p>
    <w:p w:rsidR="00471693" w:rsidRPr="00471693" w:rsidRDefault="00471693" w:rsidP="00471693">
      <w:r w:rsidRPr="00471693">
        <w:t>59.</w:t>
      </w:r>
      <w:r>
        <w:t xml:space="preserve"> </w:t>
      </w:r>
      <w:r w:rsidRPr="00471693">
        <w:t>Положения</w:t>
      </w:r>
      <w:r>
        <w:t xml:space="preserve"> </w:t>
      </w:r>
      <w:hyperlink w:anchor="Par162" w:history="1">
        <w:r w:rsidRPr="00471693">
          <w:t>пункта</w:t>
        </w:r>
        <w:r>
          <w:t xml:space="preserve"> </w:t>
        </w:r>
      </w:hyperlink>
      <w:r w:rsidRPr="00471693">
        <w:t>58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предусматривают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создавать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или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hyperlink w:anchor="Par162" w:history="1">
        <w:r w:rsidRPr="00471693">
          <w:t>пункте</w:t>
        </w:r>
        <w:r>
          <w:t xml:space="preserve"> </w:t>
        </w:r>
      </w:hyperlink>
      <w:r w:rsidRPr="00471693">
        <w:t>58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когда</w:t>
      </w:r>
      <w:r>
        <w:t xml:space="preserve"> </w:t>
      </w:r>
      <w:r w:rsidRPr="00471693">
        <w:t>это</w:t>
      </w:r>
      <w:r>
        <w:t xml:space="preserve"> </w:t>
      </w:r>
      <w:r w:rsidRPr="00471693">
        <w:t>несовместимо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конституционным</w:t>
      </w:r>
      <w:r>
        <w:t xml:space="preserve"> </w:t>
      </w:r>
      <w:r w:rsidRPr="00471693">
        <w:t>порядком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природой</w:t>
      </w:r>
      <w:r>
        <w:t xml:space="preserve"> </w:t>
      </w:r>
      <w:r w:rsidRPr="00471693">
        <w:t>его</w:t>
      </w:r>
      <w:r>
        <w:t xml:space="preserve"> </w:t>
      </w:r>
      <w:r w:rsidRPr="00471693">
        <w:t>судебной</w:t>
      </w:r>
      <w:r>
        <w:t xml:space="preserve"> </w:t>
      </w:r>
      <w:r w:rsidRPr="00471693">
        <w:t>системы.</w:t>
      </w:r>
    </w:p>
    <w:p w:rsidR="00471693" w:rsidRDefault="00471693" w:rsidP="00471693">
      <w:r w:rsidRPr="00471693">
        <w:t>60.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сочтено</w:t>
      </w:r>
      <w:r>
        <w:t xml:space="preserve"> </w:t>
      </w:r>
      <w:r w:rsidRPr="00471693">
        <w:t>оформленным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решении.</w:t>
      </w:r>
    </w:p>
    <w:p w:rsidR="00471693" w:rsidRDefault="00471693" w:rsidP="00471693">
      <w:r w:rsidRPr="00471693">
        <w:t>Указанное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не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надлежаще</w:t>
      </w:r>
      <w:r>
        <w:t xml:space="preserve"> </w:t>
      </w:r>
      <w:r w:rsidRPr="00471693">
        <w:t>оформленным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пор,</w:t>
      </w:r>
      <w:r>
        <w:t xml:space="preserve"> </w:t>
      </w:r>
      <w:r w:rsidRPr="00471693">
        <w:t>пока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получены</w:t>
      </w:r>
      <w:r>
        <w:t xml:space="preserve"> </w:t>
      </w:r>
      <w:r w:rsidRPr="00471693">
        <w:t>все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сведения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lastRenderedPageBreak/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внести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исправления.</w:t>
      </w:r>
    </w:p>
    <w:p w:rsidR="00471693" w:rsidRDefault="00471693" w:rsidP="00471693"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заявления</w:t>
      </w:r>
    </w:p>
    <w:p w:rsidR="00471693" w:rsidRDefault="00471693" w:rsidP="00471693">
      <w:r w:rsidRPr="00471693">
        <w:t>без</w:t>
      </w:r>
      <w:r>
        <w:t xml:space="preserve"> </w:t>
      </w:r>
      <w:r w:rsidRPr="00471693">
        <w:t>излишней</w:t>
      </w:r>
      <w:r>
        <w:t xml:space="preserve"> </w:t>
      </w:r>
      <w:r w:rsidRPr="00471693">
        <w:t>задержки.</w:t>
      </w:r>
    </w:p>
    <w:p w:rsidR="00471693" w:rsidRDefault="00471693" w:rsidP="00471693">
      <w:r w:rsidRPr="00471693">
        <w:t>61.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не</w:t>
      </w:r>
      <w:r>
        <w:t xml:space="preserve"> </w:t>
      </w:r>
      <w:r w:rsidRPr="00471693">
        <w:t>создавали</w:t>
      </w:r>
      <w:r>
        <w:t xml:space="preserve"> </w:t>
      </w:r>
      <w:r w:rsidRPr="00471693">
        <w:t>неоправданных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учреждении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разработает</w:t>
      </w:r>
      <w:r>
        <w:t xml:space="preserve"> </w:t>
      </w:r>
      <w:r w:rsidRPr="00471693">
        <w:t>правила,</w:t>
      </w:r>
      <w:r>
        <w:t xml:space="preserve"> </w:t>
      </w:r>
      <w:r w:rsidRPr="00471693">
        <w:t>утверждаемые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  <w:r>
        <w:t xml:space="preserve"> </w:t>
      </w:r>
      <w:r w:rsidRPr="00471693">
        <w:t>Эти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имеют</w:t>
      </w:r>
      <w:r>
        <w:t xml:space="preserve"> </w:t>
      </w:r>
      <w:r w:rsidRPr="00471693">
        <w:t>целью</w:t>
      </w:r>
      <w:r>
        <w:t xml:space="preserve"> </w:t>
      </w:r>
      <w:r w:rsidRPr="00471693">
        <w:t>обеспечить,</w:t>
      </w:r>
      <w:r>
        <w:t xml:space="preserve"> </w:t>
      </w:r>
      <w:r w:rsidRPr="00471693">
        <w:t>чтобы</w:t>
      </w:r>
      <w:r>
        <w:t xml:space="preserve"> </w:t>
      </w:r>
      <w:r w:rsidRPr="00471693">
        <w:t>такие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среди</w:t>
      </w:r>
      <w:r>
        <w:t xml:space="preserve"> </w:t>
      </w:r>
      <w:r w:rsidRPr="00471693">
        <w:t>прочего: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основывались</w:t>
      </w:r>
      <w:r>
        <w:t xml:space="preserve"> </w:t>
      </w:r>
      <w:r w:rsidRPr="00471693">
        <w:t>на</w:t>
      </w:r>
      <w:r>
        <w:t xml:space="preserve"> </w:t>
      </w:r>
      <w:r w:rsidRPr="00471693">
        <w:t>таких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и</w:t>
      </w:r>
      <w:r>
        <w:t xml:space="preserve"> </w:t>
      </w:r>
      <w:r w:rsidRPr="00471693">
        <w:t>гласных</w:t>
      </w:r>
      <w:r>
        <w:t xml:space="preserve"> </w:t>
      </w:r>
      <w:r w:rsidRPr="00471693">
        <w:t>критериях,</w:t>
      </w:r>
      <w:r>
        <w:t xml:space="preserve"> </w:t>
      </w:r>
      <w:r w:rsidRPr="00471693">
        <w:t>как</w:t>
      </w:r>
      <w:r>
        <w:t xml:space="preserve"> </w:t>
      </w:r>
      <w:r w:rsidRPr="00471693">
        <w:t>компетентность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способность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услугами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деятельность;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обременительными,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осуществляемой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и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поставляемой</w:t>
      </w:r>
      <w:r>
        <w:t xml:space="preserve"> </w:t>
      </w:r>
      <w:r w:rsidRPr="00471693">
        <w:t>услуги;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не</w:t>
      </w:r>
      <w:r>
        <w:t xml:space="preserve"> </w:t>
      </w:r>
      <w:r w:rsidRPr="00471693">
        <w:t>являлись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62.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аннулируют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сокращают</w:t>
      </w:r>
      <w:r>
        <w:t xml:space="preserve"> </w:t>
      </w:r>
      <w:r w:rsidRPr="00471693">
        <w:t>выгоды</w:t>
      </w:r>
      <w:r>
        <w:t xml:space="preserve"> </w:t>
      </w:r>
      <w:r w:rsidRPr="00471693">
        <w:t>и: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применялись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подписания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63.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факта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hyperlink w:anchor="Par162" w:history="1">
        <w:r w:rsidRPr="00471693">
          <w:t>пункт</w:t>
        </w:r>
      </w:hyperlink>
      <w:r w:rsidRPr="00471693">
        <w:t>е</w:t>
      </w:r>
      <w:r>
        <w:t xml:space="preserve"> </w:t>
      </w:r>
      <w:r w:rsidRPr="00471693">
        <w:t>62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приняты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стандарты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членство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открыто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64.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компетентных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отвечающих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были</w:t>
      </w:r>
      <w:r>
        <w:t xml:space="preserve"> </w:t>
      </w:r>
      <w:r w:rsidRPr="00471693">
        <w:t>опубликованы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доведены</w:t>
      </w:r>
      <w:r>
        <w:t xml:space="preserve"> </w:t>
      </w:r>
      <w:r w:rsidRPr="00471693">
        <w:t>до</w:t>
      </w:r>
      <w:r>
        <w:t xml:space="preserve"> </w:t>
      </w:r>
      <w:r w:rsidRPr="00471693">
        <w:t>общего</w:t>
      </w:r>
      <w:r>
        <w:t xml:space="preserve"> </w:t>
      </w:r>
      <w:r w:rsidRPr="00471693">
        <w:t>сведения;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все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были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любой</w:t>
      </w:r>
      <w:r>
        <w:t xml:space="preserve"> </w:t>
      </w:r>
      <w:r w:rsidRPr="00471693">
        <w:t>акт,</w:t>
      </w:r>
      <w:r>
        <w:t xml:space="preserve"> </w:t>
      </w:r>
      <w:r w:rsidRPr="00471693">
        <w:t>устанавливающий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применяющий</w:t>
      </w:r>
      <w:r>
        <w:t xml:space="preserve"> </w:t>
      </w:r>
      <w:r w:rsidRPr="00471693">
        <w:t>разрешительные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публиковался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(введения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действие);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принимали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либо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срока,</w:t>
      </w:r>
      <w:r>
        <w:t xml:space="preserve"> </w:t>
      </w:r>
      <w:r w:rsidRPr="00471693">
        <w:t>определенного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</w:p>
    <w:p w:rsidR="00471693" w:rsidRDefault="00471693" w:rsidP="00471693">
      <w:r w:rsidRPr="00471693">
        <w:t>30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(поступления)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разрешения,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сочтено</w:t>
      </w:r>
      <w:r>
        <w:t xml:space="preserve"> </w:t>
      </w:r>
      <w:r w:rsidRPr="00471693">
        <w:t>оформленным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Такой</w:t>
      </w:r>
      <w:r>
        <w:t xml:space="preserve"> </w:t>
      </w:r>
      <w:r w:rsidRPr="00471693">
        <w:t>срок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минимального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требуемого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и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всех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разрешительной</w:t>
      </w:r>
      <w:r>
        <w:t xml:space="preserve"> </w:t>
      </w:r>
      <w:r w:rsidRPr="00471693">
        <w:t>процедуры;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любые</w:t>
      </w:r>
      <w:r>
        <w:t xml:space="preserve"> </w:t>
      </w:r>
      <w:r w:rsidRPr="00471693">
        <w:t>сборы,</w:t>
      </w:r>
      <w:r>
        <w:t xml:space="preserve"> </w:t>
      </w:r>
      <w:r w:rsidRPr="00471693">
        <w:t>взимаемые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представлением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рассмотрением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за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являлись</w:t>
      </w:r>
      <w:r>
        <w:t xml:space="preserve"> </w:t>
      </w:r>
      <w:r w:rsidRPr="00471693">
        <w:t>сами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деятельности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основывались</w:t>
      </w:r>
      <w:r>
        <w:t xml:space="preserve"> </w:t>
      </w:r>
      <w:r w:rsidRPr="00471693">
        <w:t>на</w:t>
      </w:r>
      <w:r>
        <w:t xml:space="preserve"> </w:t>
      </w:r>
      <w:r w:rsidRPr="00471693">
        <w:t>затратах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связанных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рассмотрением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выдачей</w:t>
      </w:r>
      <w:r>
        <w:t xml:space="preserve"> </w:t>
      </w:r>
      <w:r w:rsidRPr="00471693">
        <w:t>разрешения;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срока,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60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информировал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заявления,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ли</w:t>
      </w:r>
      <w:r>
        <w:t xml:space="preserve"> </w:t>
      </w:r>
      <w:r w:rsidRPr="00471693">
        <w:t>это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надлежаще</w:t>
      </w:r>
      <w:r>
        <w:t xml:space="preserve"> </w:t>
      </w:r>
      <w:r w:rsidRPr="00471693">
        <w:t>оформленным.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права,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57,</w:t>
      </w:r>
      <w:r>
        <w:t xml:space="preserve"> </w:t>
      </w:r>
      <w:r w:rsidRPr="00471693">
        <w:t>58,</w:t>
      </w:r>
      <w:r>
        <w:t xml:space="preserve"> </w:t>
      </w:r>
      <w:r w:rsidRPr="00471693">
        <w:t>60,</w:t>
      </w:r>
      <w:r>
        <w:t xml:space="preserve"> </w:t>
      </w:r>
      <w:r w:rsidRPr="00471693">
        <w:t>62</w:t>
      </w:r>
      <w:r>
        <w:t xml:space="preserve"> </w:t>
      </w:r>
      <w:r w:rsidRPr="00471693">
        <w:t>и</w:t>
      </w:r>
      <w:r>
        <w:t xml:space="preserve"> </w:t>
      </w:r>
      <w:r w:rsidRPr="00471693">
        <w:t>64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по</w:t>
      </w:r>
      <w:r>
        <w:t xml:space="preserve"> </w:t>
      </w:r>
      <w:r w:rsidRPr="00471693">
        <w:t>письменному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было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отказавший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письменно</w:t>
      </w:r>
      <w:r>
        <w:t xml:space="preserve"> </w:t>
      </w:r>
      <w:r w:rsidRPr="00471693">
        <w:t>информировал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причинах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отказа.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толковаться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от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раскрытия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разглашение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закона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общественным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было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мог</w:t>
      </w:r>
      <w:r>
        <w:t xml:space="preserve"> </w:t>
      </w:r>
      <w:r w:rsidRPr="00471693">
        <w:t>подать</w:t>
      </w:r>
      <w:r>
        <w:t xml:space="preserve"> </w:t>
      </w:r>
      <w:r w:rsidRPr="00471693">
        <w:t>новое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было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его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оформления;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выдаваемые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</w:t>
      </w:r>
      <w:r>
        <w:t xml:space="preserve"> </w:t>
      </w:r>
      <w:r w:rsidRPr="00471693">
        <w:t>действовали</w:t>
      </w:r>
      <w:r>
        <w:t xml:space="preserve"> </w:t>
      </w:r>
      <w:r w:rsidRPr="00471693">
        <w:t>на</w:t>
      </w:r>
      <w:r>
        <w:t xml:space="preserve"> </w:t>
      </w:r>
      <w:r w:rsidRPr="00471693">
        <w:t>всей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разрешениях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Инвестиции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65.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осуществленных</w:t>
      </w:r>
      <w:r>
        <w:t xml:space="preserve"> </w:t>
      </w:r>
      <w:r w:rsidRPr="00471693">
        <w:t>инвесторами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начиная</w:t>
      </w:r>
      <w:r>
        <w:t xml:space="preserve"> </w:t>
      </w:r>
      <w:r w:rsidRPr="00471693">
        <w:t>с</w:t>
      </w:r>
      <w:r>
        <w:t xml:space="preserve"> </w:t>
      </w:r>
      <w:r w:rsidRPr="00471693">
        <w:t>16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1991</w:t>
      </w:r>
      <w:r>
        <w:t xml:space="preserve"> </w:t>
      </w:r>
      <w:r w:rsidRPr="00471693">
        <w:t>г.</w:t>
      </w:r>
    </w:p>
    <w:p w:rsidR="00471693" w:rsidRDefault="00471693" w:rsidP="00471693">
      <w:r w:rsidRPr="00471693">
        <w:t>66.</w:t>
      </w:r>
      <w:r>
        <w:t xml:space="preserve"> </w:t>
      </w:r>
      <w:r w:rsidRPr="00471693">
        <w:t>Одной</w:t>
      </w:r>
      <w:r>
        <w:t xml:space="preserve"> </w:t>
      </w:r>
      <w:r w:rsidRPr="00471693">
        <w:t>из</w:t>
      </w:r>
      <w:r>
        <w:t xml:space="preserve"> </w:t>
      </w:r>
      <w:r w:rsidRPr="00471693">
        <w:t>форм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в</w:t>
      </w:r>
      <w:r>
        <w:t xml:space="preserve"> </w:t>
      </w:r>
      <w:r w:rsidRPr="00471693">
        <w:t>понимании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24</w:t>
      </w:r>
      <w:r>
        <w:t xml:space="preserve"> </w:t>
      </w:r>
      <w:r w:rsidRPr="00471693">
        <w:t>пункта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К</w:t>
      </w:r>
      <w:r>
        <w:t xml:space="preserve"> </w:t>
      </w:r>
      <w:r w:rsidRPr="00471693">
        <w:t>таким</w:t>
      </w:r>
      <w:r>
        <w:t xml:space="preserve"> </w:t>
      </w:r>
      <w:r w:rsidRPr="00471693">
        <w:t>инвестициям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69</w:t>
      </w:r>
      <w:r>
        <w:t xml:space="preserve"> </w:t>
      </w:r>
      <w:r w:rsidRPr="00471693">
        <w:t>–</w:t>
      </w:r>
      <w:r>
        <w:t xml:space="preserve"> </w:t>
      </w:r>
      <w:r w:rsidRPr="00471693">
        <w:t>74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67.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форм,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вкладываются</w:t>
      </w:r>
      <w:r>
        <w:t xml:space="preserve"> </w:t>
      </w:r>
      <w:r w:rsidRPr="00471693">
        <w:t>или</w:t>
      </w:r>
      <w:r>
        <w:t xml:space="preserve"> </w:t>
      </w:r>
      <w:r w:rsidRPr="00471693">
        <w:t>реинвестируются,</w:t>
      </w:r>
      <w:r>
        <w:t xml:space="preserve"> </w:t>
      </w:r>
      <w:r w:rsidRPr="00471693">
        <w:t>не</w:t>
      </w:r>
      <w:r>
        <w:t xml:space="preserve"> </w:t>
      </w:r>
      <w:r w:rsidRPr="00471693">
        <w:t>влияет</w:t>
      </w:r>
      <w:r>
        <w:t xml:space="preserve"> </w:t>
      </w:r>
      <w:r w:rsidRPr="00471693">
        <w:t>на</w:t>
      </w:r>
      <w:r>
        <w:t xml:space="preserve"> </w:t>
      </w:r>
      <w:r w:rsidRPr="00471693">
        <w:t>их</w:t>
      </w:r>
      <w:r>
        <w:t xml:space="preserve"> </w:t>
      </w:r>
      <w:r w:rsidRPr="00471693">
        <w:t>квалификацию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государства-реципиента.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режим</w:t>
      </w:r>
      <w:r>
        <w:t xml:space="preserve"> </w:t>
      </w:r>
      <w:r w:rsidRPr="00471693">
        <w:t>и</w:t>
      </w:r>
      <w:r>
        <w:t xml:space="preserve"> </w:t>
      </w:r>
      <w:r w:rsidRPr="00471693">
        <w:t>защита</w:t>
      </w:r>
      <w:r>
        <w:t xml:space="preserve"> </w:t>
      </w:r>
      <w:r w:rsidRPr="00471693">
        <w:t>инвестиций</w:t>
      </w:r>
    </w:p>
    <w:p w:rsidR="00471693" w:rsidRDefault="00471693" w:rsidP="00471693">
      <w:r w:rsidRPr="00471693">
        <w:t>68.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справедливый</w:t>
      </w:r>
      <w:r>
        <w:t xml:space="preserve"> </w:t>
      </w:r>
      <w:r w:rsidRPr="00471693">
        <w:t>и</w:t>
      </w:r>
      <w:r>
        <w:t xml:space="preserve"> </w:t>
      </w:r>
      <w:r w:rsidRPr="00471693">
        <w:t>равноправный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инвесторами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69.</w:t>
      </w:r>
      <w:r>
        <w:t xml:space="preserve"> </w:t>
      </w:r>
      <w:r w:rsidRPr="00471693">
        <w:t>Режим,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благоприятным,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своими</w:t>
      </w:r>
      <w:r>
        <w:t xml:space="preserve"> </w:t>
      </w:r>
      <w:r w:rsidRPr="00471693">
        <w:t>(национальными)</w:t>
      </w:r>
      <w:r>
        <w:t xml:space="preserve"> </w:t>
      </w:r>
      <w:r w:rsidRPr="00471693">
        <w:t>инвесторами.</w:t>
      </w:r>
    </w:p>
    <w:p w:rsidR="00471693" w:rsidRPr="00471693" w:rsidRDefault="00471693" w:rsidP="00471693">
      <w:r w:rsidRPr="00471693">
        <w:t>70.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при</w:t>
      </w:r>
      <w:r>
        <w:t xml:space="preserve"> </w:t>
      </w:r>
      <w:r w:rsidRPr="00471693">
        <w:t>таких</w:t>
      </w:r>
      <w:r>
        <w:t xml:space="preserve"> </w:t>
      </w:r>
      <w:r w:rsidRPr="00471693">
        <w:t>же</w:t>
      </w:r>
      <w:r>
        <w:t xml:space="preserve"> </w:t>
      </w:r>
      <w:r w:rsidRPr="00471693">
        <w:t>(подобных)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их</w:t>
      </w:r>
      <w:r>
        <w:t xml:space="preserve"> </w:t>
      </w:r>
      <w:r w:rsidRPr="00471693">
        <w:t>инвестициям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их</w:t>
      </w:r>
      <w:r>
        <w:t xml:space="preserve"> </w:t>
      </w:r>
      <w:r w:rsidRPr="00471693">
        <w:t>инвестициям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инвестициями.</w:t>
      </w:r>
    </w:p>
    <w:p w:rsidR="00471693" w:rsidRDefault="00471693" w:rsidP="00471693">
      <w:r w:rsidRPr="00471693">
        <w:t>71.</w:t>
      </w:r>
      <w:r>
        <w:t xml:space="preserve"> </w:t>
      </w:r>
      <w:r w:rsidRPr="00471693">
        <w:t>Режимы,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69</w:t>
      </w:r>
      <w:r>
        <w:t xml:space="preserve"> </w:t>
      </w:r>
      <w:r w:rsidRPr="00471693">
        <w:t>и</w:t>
      </w:r>
      <w:r>
        <w:t xml:space="preserve"> </w:t>
      </w:r>
      <w:r w:rsidRPr="00471693">
        <w:t>70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предоставляться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по</w:t>
      </w:r>
      <w:r>
        <w:t xml:space="preserve"> </w:t>
      </w:r>
      <w:r w:rsidRPr="00471693">
        <w:t>выбору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какой</w:t>
      </w:r>
      <w:r>
        <w:t xml:space="preserve"> </w:t>
      </w:r>
      <w:r w:rsidRPr="00471693">
        <w:t>из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благоприятным.</w:t>
      </w:r>
    </w:p>
    <w:p w:rsidR="00471693" w:rsidRPr="00471693" w:rsidRDefault="00471693" w:rsidP="00471693">
      <w:r w:rsidRPr="00471693">
        <w:t>72.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создает</w:t>
      </w:r>
      <w:r>
        <w:t xml:space="preserve"> </w:t>
      </w:r>
      <w:r w:rsidRPr="00471693">
        <w:t>благоприятные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допускает</w:t>
      </w:r>
      <w:r>
        <w:t xml:space="preserve"> </w:t>
      </w:r>
      <w:r w:rsidRPr="00471693">
        <w:t>такие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законодательством.</w:t>
      </w:r>
    </w:p>
    <w:p w:rsidR="00471693" w:rsidRDefault="00471693" w:rsidP="00471693">
      <w:r w:rsidRPr="00471693">
        <w:t>73.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оставляет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право</w:t>
      </w:r>
      <w:r>
        <w:t xml:space="preserve"> </w:t>
      </w:r>
      <w:r w:rsidRPr="00471693">
        <w:t>ограничивать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и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иные</w:t>
      </w:r>
      <w:r>
        <w:t xml:space="preserve"> </w:t>
      </w:r>
      <w:r w:rsidRPr="00471693">
        <w:t>изъятия</w:t>
      </w:r>
      <w:r>
        <w:t xml:space="preserve"> </w:t>
      </w:r>
      <w:r w:rsidRPr="00471693">
        <w:t>из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режима,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74.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70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толковаться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обязывающие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распространять</w:t>
      </w:r>
      <w:r>
        <w:t xml:space="preserve"> </w:t>
      </w:r>
      <w:r w:rsidRPr="00471693">
        <w:t>на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инвестициями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преимущества</w:t>
      </w:r>
      <w:r>
        <w:t xml:space="preserve"> </w:t>
      </w:r>
      <w:r w:rsidRPr="00471693">
        <w:t>любого</w:t>
      </w:r>
      <w:r>
        <w:t xml:space="preserve"> </w:t>
      </w:r>
      <w:r w:rsidRPr="00471693">
        <w:t>режима,</w:t>
      </w:r>
      <w:r>
        <w:t xml:space="preserve"> </w:t>
      </w:r>
      <w:r w:rsidRPr="00471693">
        <w:t>преференции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привилегии,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этому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об</w:t>
      </w:r>
      <w:r>
        <w:t xml:space="preserve"> </w:t>
      </w:r>
      <w:proofErr w:type="spellStart"/>
      <w:r w:rsidRPr="00471693">
        <w:t>избежании</w:t>
      </w:r>
      <w:proofErr w:type="spellEnd"/>
      <w:r>
        <w:t xml:space="preserve"> </w:t>
      </w:r>
      <w:r w:rsidRPr="00471693">
        <w:t>двойного</w:t>
      </w:r>
      <w:r>
        <w:t xml:space="preserve"> </w:t>
      </w:r>
      <w:r w:rsidRPr="00471693">
        <w:t>налогообложения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договоренностей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соглашений,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75.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государство-реципиент</w:t>
      </w:r>
      <w:r>
        <w:t xml:space="preserve"> </w:t>
      </w:r>
      <w:r w:rsidRPr="00471693">
        <w:t>гарантирует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после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всех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</w:t>
      </w:r>
      <w:r>
        <w:t xml:space="preserve"> </w:t>
      </w:r>
      <w:r w:rsidRPr="00471693">
        <w:t>обязательств: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распоряжаться</w:t>
      </w:r>
      <w:r>
        <w:t xml:space="preserve"> </w:t>
      </w:r>
      <w:r w:rsidRPr="00471693">
        <w:t>полученными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доходами</w:t>
      </w:r>
      <w:r>
        <w:t xml:space="preserve"> </w:t>
      </w:r>
      <w:r w:rsidRPr="00471693">
        <w:t>в</w:t>
      </w:r>
      <w:r>
        <w:t xml:space="preserve"> </w:t>
      </w:r>
      <w:r w:rsidRPr="00471693">
        <w:t>любых</w:t>
      </w:r>
      <w:r>
        <w:t xml:space="preserve"> </w:t>
      </w:r>
      <w:r w:rsidRPr="00471693">
        <w:t>целях,</w:t>
      </w:r>
      <w:r>
        <w:t xml:space="preserve"> </w:t>
      </w:r>
      <w:r w:rsidRPr="00471693">
        <w:t>не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государства-реципиента;</w:t>
      </w:r>
    </w:p>
    <w:p w:rsidR="00471693" w:rsidRPr="00471693" w:rsidRDefault="00471693" w:rsidP="00471693">
      <w:r w:rsidRPr="00471693">
        <w:lastRenderedPageBreak/>
        <w:t>2)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распоряжаться</w:t>
      </w:r>
      <w:r>
        <w:t xml:space="preserve"> </w:t>
      </w:r>
      <w:r w:rsidRPr="00471693">
        <w:t>полученными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доходами</w:t>
      </w:r>
      <w:r>
        <w:t xml:space="preserve"> </w:t>
      </w:r>
      <w:r w:rsidRPr="00471693">
        <w:t>в</w:t>
      </w:r>
      <w:r>
        <w:t xml:space="preserve"> </w:t>
      </w:r>
      <w:r w:rsidRPr="00471693">
        <w:t>любых</w:t>
      </w:r>
      <w:r>
        <w:t xml:space="preserve"> </w:t>
      </w:r>
      <w:r w:rsidRPr="00471693">
        <w:t>целях,</w:t>
      </w:r>
      <w:r>
        <w:t xml:space="preserve"> </w:t>
      </w:r>
      <w:r w:rsidRPr="00471693">
        <w:t>не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право</w:t>
      </w:r>
      <w:r>
        <w:t xml:space="preserve"> </w:t>
      </w:r>
      <w:r w:rsidRPr="00471693">
        <w:t>беспрепятственно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в</w:t>
      </w:r>
      <w:r>
        <w:t xml:space="preserve"> </w:t>
      </w:r>
      <w:r w:rsidRPr="00471693">
        <w:t>любую</w:t>
      </w:r>
      <w:r>
        <w:t xml:space="preserve"> </w:t>
      </w:r>
      <w:r w:rsidRPr="00471693">
        <w:t>страну</w:t>
      </w:r>
      <w:r>
        <w:t xml:space="preserve"> </w:t>
      </w:r>
      <w:r w:rsidRPr="00471693">
        <w:t>по</w:t>
      </w:r>
      <w:r>
        <w:t xml:space="preserve"> </w:t>
      </w:r>
      <w:r w:rsidRPr="00471693">
        <w:t>усмотрению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переводы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(денег)</w:t>
      </w:r>
      <w:r>
        <w:t xml:space="preserve"> </w:t>
      </w:r>
      <w:r w:rsidRPr="00471693">
        <w:t>и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76.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гарантирует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обеспечивает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защиту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и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инвесторов</w:t>
      </w:r>
    </w:p>
    <w:p w:rsidR="00471693" w:rsidRDefault="00471693" w:rsidP="00471693">
      <w:r w:rsidRPr="00471693">
        <w:t>77.</w:t>
      </w:r>
      <w:r>
        <w:t xml:space="preserve"> </w:t>
      </w:r>
      <w:r w:rsidRPr="00471693">
        <w:t>Инвесторы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нанесенного</w:t>
      </w:r>
      <w:r>
        <w:t xml:space="preserve"> </w:t>
      </w:r>
      <w:r w:rsidRPr="00471693">
        <w:t>их</w:t>
      </w:r>
      <w:r>
        <w:t xml:space="preserve"> </w:t>
      </w:r>
      <w:r w:rsidRPr="00471693">
        <w:t>инвестициям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беспорядков,</w:t>
      </w:r>
      <w:r>
        <w:t xml:space="preserve"> </w:t>
      </w:r>
      <w:r w:rsidRPr="00471693">
        <w:t>военных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революции,</w:t>
      </w:r>
      <w:r>
        <w:t xml:space="preserve"> </w:t>
      </w:r>
      <w:r w:rsidRPr="00471693">
        <w:t>мятежа,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чрезвычайного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подобных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78.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таким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тот,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государство-реципиент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своим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или</w:t>
      </w:r>
      <w:r>
        <w:t xml:space="preserve"> </w:t>
      </w:r>
      <w:r w:rsidRPr="00471693">
        <w:t>инвесторам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возмещением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какой</w:t>
      </w:r>
      <w:r>
        <w:t xml:space="preserve"> </w:t>
      </w:r>
      <w:r w:rsidRPr="00471693">
        <w:t>из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благоприятным</w:t>
      </w:r>
      <w:r>
        <w:t xml:space="preserve"> </w:t>
      </w:r>
      <w:r w:rsidRPr="00471693">
        <w:t>для</w:t>
      </w:r>
      <w:r>
        <w:t xml:space="preserve"> </w:t>
      </w:r>
      <w:r w:rsidRPr="00471693">
        <w:t>инвестора.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прав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экспроприации</w:t>
      </w:r>
    </w:p>
    <w:p w:rsidR="00471693" w:rsidRDefault="00471693" w:rsidP="00471693">
      <w:bookmarkStart w:id="10" w:name="Par71"/>
      <w:bookmarkEnd w:id="10"/>
      <w:r w:rsidRPr="00471693">
        <w:t>79.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подвергнуты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экспроприации,</w:t>
      </w:r>
      <w:r>
        <w:t xml:space="preserve"> </w:t>
      </w:r>
      <w:r w:rsidRPr="00471693">
        <w:t>национализации,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иным</w:t>
      </w:r>
      <w:r>
        <w:t xml:space="preserve"> </w:t>
      </w:r>
      <w:r w:rsidRPr="00471693">
        <w:t>мерам,</w:t>
      </w:r>
      <w:r>
        <w:t xml:space="preserve"> </w:t>
      </w:r>
      <w:r w:rsidRPr="00471693">
        <w:t>равносильным</w:t>
      </w:r>
      <w:r>
        <w:t xml:space="preserve"> </w:t>
      </w:r>
      <w:r w:rsidRPr="00471693">
        <w:t>по</w:t>
      </w:r>
      <w:r>
        <w:t xml:space="preserve"> </w:t>
      </w:r>
      <w:r w:rsidRPr="00471693">
        <w:t>последствиям</w:t>
      </w:r>
      <w:r>
        <w:t xml:space="preserve"> </w:t>
      </w:r>
      <w:r w:rsidRPr="00471693">
        <w:t>экспроприации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национализации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экспроприация),</w:t>
      </w:r>
    </w:p>
    <w:p w:rsidR="00471693" w:rsidRDefault="00471693" w:rsidP="00471693"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принимаются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дискриминационными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сопровождаются</w:t>
      </w:r>
      <w:r>
        <w:t xml:space="preserve"> </w:t>
      </w:r>
      <w:r w:rsidRPr="00471693">
        <w:t>выплатой</w:t>
      </w:r>
      <w:r>
        <w:t xml:space="preserve"> </w:t>
      </w:r>
      <w:r w:rsidRPr="00471693">
        <w:t>быстрой</w:t>
      </w:r>
      <w:r>
        <w:t xml:space="preserve"> </w:t>
      </w:r>
      <w:r w:rsidRPr="00471693">
        <w:t>и</w:t>
      </w:r>
      <w:r>
        <w:t xml:space="preserve"> </w:t>
      </w:r>
      <w:r w:rsidRPr="00471693">
        <w:t>адекватной</w:t>
      </w:r>
      <w:r>
        <w:t xml:space="preserve"> </w:t>
      </w:r>
      <w:r w:rsidRPr="00471693">
        <w:t>компенсации.</w:t>
      </w:r>
    </w:p>
    <w:p w:rsidR="00471693" w:rsidRPr="00471693" w:rsidRDefault="00471693" w:rsidP="00471693">
      <w:r w:rsidRPr="00471693">
        <w:t>80.</w:t>
      </w:r>
      <w:r>
        <w:t xml:space="preserve"> </w:t>
      </w:r>
      <w:r w:rsidRPr="00471693">
        <w:t>Компенсация,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должна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рыночной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экспроприируемых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на</w:t>
      </w:r>
      <w:r>
        <w:t xml:space="preserve"> </w:t>
      </w:r>
      <w:r w:rsidRPr="00471693">
        <w:t>дату,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предшествующую</w:t>
      </w:r>
      <w:r>
        <w:t xml:space="preserve"> </w:t>
      </w:r>
      <w:r w:rsidRPr="00471693">
        <w:t>дате</w:t>
      </w:r>
      <w:r>
        <w:t xml:space="preserve"> </w:t>
      </w:r>
      <w:r w:rsidRPr="00471693">
        <w:t>их</w:t>
      </w:r>
      <w:r>
        <w:t xml:space="preserve"> </w:t>
      </w:r>
      <w:r w:rsidRPr="00471693">
        <w:t>фактической</w:t>
      </w:r>
      <w:r>
        <w:t xml:space="preserve"> </w:t>
      </w:r>
      <w:r w:rsidRPr="00471693">
        <w:t>экспроприации</w:t>
      </w:r>
      <w:r>
        <w:t xml:space="preserve"> </w:t>
      </w:r>
      <w:r w:rsidRPr="00471693">
        <w:t>либо</w:t>
      </w:r>
      <w:r>
        <w:t xml:space="preserve"> </w:t>
      </w:r>
      <w:r w:rsidRPr="00471693">
        <w:t>дате,</w:t>
      </w:r>
      <w:r>
        <w:t xml:space="preserve"> </w:t>
      </w:r>
      <w:r w:rsidRPr="00471693">
        <w:t>когда</w:t>
      </w:r>
      <w:r>
        <w:t xml:space="preserve"> </w:t>
      </w:r>
      <w:r w:rsidRPr="00471693">
        <w:t>стало</w:t>
      </w:r>
      <w:r>
        <w:t xml:space="preserve"> </w:t>
      </w:r>
      <w:r w:rsidRPr="00471693">
        <w:t>общеизвестно</w:t>
      </w:r>
      <w:r>
        <w:t xml:space="preserve"> </w:t>
      </w:r>
      <w:r w:rsidRPr="00471693">
        <w:t>о</w:t>
      </w:r>
      <w:r>
        <w:t xml:space="preserve"> </w:t>
      </w:r>
      <w:r w:rsidRPr="00471693">
        <w:t>предстоящей</w:t>
      </w:r>
      <w:r>
        <w:t xml:space="preserve"> </w:t>
      </w:r>
      <w:r w:rsidRPr="00471693">
        <w:t>экспроприации.</w:t>
      </w:r>
    </w:p>
    <w:p w:rsidR="00471693" w:rsidRDefault="00471693" w:rsidP="00471693">
      <w:r w:rsidRPr="00471693">
        <w:t>81.</w:t>
      </w:r>
      <w:r>
        <w:t xml:space="preserve"> </w:t>
      </w:r>
      <w:r w:rsidRPr="00471693">
        <w:t>Компенсация,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выплачивается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задержки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предусмотренный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</w:t>
      </w:r>
      <w:r>
        <w:t xml:space="preserve"> </w:t>
      </w:r>
      <w:r w:rsidRPr="00471693">
        <w:t>месяцев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экспроприации</w:t>
      </w:r>
      <w:r>
        <w:t xml:space="preserve"> </w:t>
      </w:r>
      <w:r w:rsidRPr="00471693">
        <w:t>и</w:t>
      </w:r>
      <w:r>
        <w:t xml:space="preserve"> </w:t>
      </w:r>
      <w:r w:rsidRPr="00471693">
        <w:t>свободно</w:t>
      </w:r>
      <w:r>
        <w:t xml:space="preserve"> </w:t>
      </w:r>
      <w:r w:rsidRPr="00471693">
        <w:t>переводится</w:t>
      </w:r>
      <w:r>
        <w:t xml:space="preserve"> </w:t>
      </w:r>
      <w:r w:rsidRPr="00471693">
        <w:t>за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государства-реципиента</w:t>
      </w:r>
      <w:r>
        <w:t xml:space="preserve"> </w:t>
      </w:r>
      <w:r w:rsidRPr="00471693">
        <w:t>в</w:t>
      </w:r>
      <w:r>
        <w:t xml:space="preserve"> </w:t>
      </w:r>
      <w:r w:rsidRPr="00471693">
        <w:t>свободно</w:t>
      </w:r>
      <w:r>
        <w:t xml:space="preserve"> </w:t>
      </w:r>
      <w:r w:rsidRPr="00471693">
        <w:t>конвертируемой</w:t>
      </w:r>
      <w:r>
        <w:t xml:space="preserve"> </w:t>
      </w:r>
      <w:r w:rsidRPr="00471693">
        <w:t>валюте.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задержки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экспроприации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фактической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на</w:t>
      </w:r>
      <w:r>
        <w:t xml:space="preserve"> </w:t>
      </w:r>
      <w:r w:rsidRPr="00471693">
        <w:t>сумму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начисляются</w:t>
      </w:r>
      <w:r>
        <w:t xml:space="preserve"> </w:t>
      </w:r>
      <w:r w:rsidRPr="00471693">
        <w:t>проценты,</w:t>
      </w:r>
      <w:r>
        <w:t xml:space="preserve"> </w:t>
      </w:r>
      <w:r w:rsidRPr="00471693">
        <w:t>рассчитываемые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ставке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межбанковского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по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предоставленным</w:t>
      </w:r>
      <w:r>
        <w:t xml:space="preserve"> </w:t>
      </w:r>
      <w:r w:rsidRPr="00471693">
        <w:t>кредитам</w:t>
      </w:r>
      <w:r>
        <w:t xml:space="preserve"> </w:t>
      </w:r>
      <w:r w:rsidRPr="00471693">
        <w:t>в</w:t>
      </w:r>
      <w:r>
        <w:t xml:space="preserve"> </w:t>
      </w:r>
      <w:r w:rsidRPr="00471693">
        <w:t>долларах</w:t>
      </w:r>
      <w:r>
        <w:t xml:space="preserve"> </w:t>
      </w:r>
      <w:r w:rsidRPr="00471693">
        <w:t>США</w:t>
      </w:r>
      <w:r>
        <w:t xml:space="preserve"> </w:t>
      </w:r>
      <w:r w:rsidRPr="00471693">
        <w:t>сроком</w:t>
      </w:r>
      <w:r>
        <w:t xml:space="preserve"> </w:t>
      </w:r>
      <w:r w:rsidRPr="00471693">
        <w:t>до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ниже</w:t>
      </w:r>
      <w:r>
        <w:t xml:space="preserve"> </w:t>
      </w:r>
      <w:r w:rsidRPr="00471693">
        <w:t>ставки</w:t>
      </w:r>
      <w:r>
        <w:t xml:space="preserve"> </w:t>
      </w:r>
      <w:r w:rsidRPr="00471693">
        <w:t>LIBOR,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договоренности</w:t>
      </w:r>
      <w:r>
        <w:t xml:space="preserve"> </w:t>
      </w:r>
      <w:r w:rsidRPr="00471693">
        <w:t>между</w:t>
      </w:r>
      <w:r>
        <w:t xml:space="preserve"> </w:t>
      </w:r>
      <w:r w:rsidRPr="00471693">
        <w:t>инвестором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государством-членом.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</w:t>
      </w:r>
      <w:r>
        <w:t xml:space="preserve"> </w:t>
      </w:r>
      <w:r w:rsidRPr="00471693">
        <w:t>инвесторов</w:t>
      </w:r>
    </w:p>
    <w:p w:rsidR="00471693" w:rsidRDefault="00471693" w:rsidP="00471693">
      <w:bookmarkStart w:id="11" w:name="Par76"/>
      <w:bookmarkStart w:id="12" w:name="Par92"/>
      <w:bookmarkEnd w:id="11"/>
      <w:bookmarkEnd w:id="12"/>
      <w:r w:rsidRPr="00471693">
        <w:t>82.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или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им</w:t>
      </w:r>
      <w:r>
        <w:t xml:space="preserve"> </w:t>
      </w:r>
      <w:r w:rsidRPr="00471693">
        <w:t>орган,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произвели</w:t>
      </w:r>
      <w:r>
        <w:t xml:space="preserve"> </w:t>
      </w:r>
      <w:r w:rsidRPr="00471693">
        <w:t>платеж</w:t>
      </w:r>
      <w:r>
        <w:t xml:space="preserve"> </w:t>
      </w:r>
      <w:r w:rsidRPr="00471693">
        <w:t>инвестору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от</w:t>
      </w:r>
      <w:r>
        <w:t xml:space="preserve"> </w:t>
      </w:r>
      <w:r w:rsidRPr="00471693">
        <w:t>некоммерческих</w:t>
      </w:r>
      <w:r>
        <w:t xml:space="preserve"> </w:t>
      </w:r>
      <w:r w:rsidRPr="00471693">
        <w:t>рисков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инвестициями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государства-реципиента,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осуществлять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суброгации</w:t>
      </w:r>
      <w:r>
        <w:t xml:space="preserve"> </w:t>
      </w:r>
      <w:r w:rsidRPr="00471693">
        <w:t>права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объеме,</w:t>
      </w:r>
      <w:r>
        <w:t xml:space="preserve"> </w:t>
      </w:r>
      <w:r w:rsidRPr="00471693">
        <w:t>что</w:t>
      </w:r>
      <w:r>
        <w:t xml:space="preserve"> </w:t>
      </w:r>
      <w:r w:rsidRPr="00471693">
        <w:t>и</w:t>
      </w:r>
      <w:r>
        <w:t xml:space="preserve"> </w:t>
      </w:r>
      <w:r w:rsidRPr="00471693">
        <w:t>сам</w:t>
      </w:r>
      <w:r>
        <w:t xml:space="preserve"> </w:t>
      </w:r>
      <w:r w:rsidRPr="00471693">
        <w:t>инвестор.</w:t>
      </w:r>
    </w:p>
    <w:p w:rsidR="00471693" w:rsidRDefault="00471693" w:rsidP="00471693">
      <w:r w:rsidRPr="00471693">
        <w:t>83.</w:t>
      </w:r>
      <w:r>
        <w:t xml:space="preserve"> </w:t>
      </w:r>
      <w:r w:rsidRPr="00471693">
        <w:t>Права,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государства-реципиента,</w:t>
      </w:r>
      <w:r>
        <w:t xml:space="preserve"> </w:t>
      </w:r>
      <w:r w:rsidRPr="00471693">
        <w:t>но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для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21,</w:t>
      </w:r>
      <w:r>
        <w:t xml:space="preserve"> </w:t>
      </w:r>
      <w:r w:rsidRPr="00471693">
        <w:t>24,</w:t>
      </w:r>
      <w:r>
        <w:t xml:space="preserve"> </w:t>
      </w:r>
      <w:r w:rsidRPr="00471693">
        <w:t>27,</w:t>
      </w:r>
      <w:r>
        <w:t xml:space="preserve"> </w:t>
      </w:r>
      <w:r w:rsidRPr="00471693">
        <w:t>29,</w:t>
      </w:r>
      <w:r>
        <w:t xml:space="preserve"> </w:t>
      </w:r>
      <w:r w:rsidRPr="00471693">
        <w:t>30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32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споров</w:t>
      </w:r>
    </w:p>
    <w:p w:rsidR="00471693" w:rsidRDefault="00471693" w:rsidP="00471693">
      <w:bookmarkStart w:id="13" w:name="Par98"/>
      <w:bookmarkEnd w:id="13"/>
      <w:r w:rsidRPr="00471693">
        <w:t>84.</w:t>
      </w:r>
      <w:r>
        <w:t xml:space="preserve"> </w:t>
      </w:r>
      <w:r w:rsidRPr="00471693">
        <w:t>Споры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государством-реципиентом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инвестором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инвестициями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государства-реципиента,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споры,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или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сумм,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Pr="00471693" w:rsidRDefault="00471693" w:rsidP="00471693">
      <w:r w:rsidRPr="00471693">
        <w:t>пунктом</w:t>
      </w:r>
      <w:r>
        <w:t xml:space="preserve"> </w:t>
      </w:r>
      <w:r w:rsidRPr="00471693">
        <w:t>77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компенсации,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79</w:t>
      </w:r>
      <w:r>
        <w:t xml:space="preserve"> </w:t>
      </w:r>
      <w:r w:rsidRPr="00471693">
        <w:t>–</w:t>
      </w:r>
      <w:r>
        <w:t xml:space="preserve"> </w:t>
      </w:r>
      <w:r w:rsidRPr="00471693">
        <w:t>81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или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перевода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lastRenderedPageBreak/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разрешаются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переговоров.</w:t>
      </w:r>
    </w:p>
    <w:p w:rsidR="00471693" w:rsidRPr="00471693" w:rsidRDefault="00471693" w:rsidP="00471693">
      <w:r w:rsidRPr="00471693">
        <w:t>85.</w:t>
      </w:r>
      <w:r>
        <w:t xml:space="preserve"> </w:t>
      </w:r>
      <w:r w:rsidRPr="00471693">
        <w:t>Если</w:t>
      </w:r>
      <w:r>
        <w:t xml:space="preserve"> </w:t>
      </w:r>
      <w:r w:rsidRPr="00471693">
        <w:t>спор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разрешен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любой</w:t>
      </w:r>
      <w:r>
        <w:t xml:space="preserve"> </w:t>
      </w:r>
      <w:r w:rsidRPr="00471693">
        <w:t>из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переговоров,</w:t>
      </w:r>
      <w:r>
        <w:t xml:space="preserve"> </w:t>
      </w:r>
      <w:r w:rsidRPr="00471693">
        <w:t>то</w:t>
      </w:r>
      <w:r>
        <w:t xml:space="preserve"> </w:t>
      </w:r>
      <w:r w:rsidRPr="00471693">
        <w:t>он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передан</w:t>
      </w:r>
      <w:r>
        <w:t xml:space="preserve"> </w:t>
      </w:r>
      <w:r w:rsidRPr="00471693">
        <w:t>по</w:t>
      </w:r>
      <w:r>
        <w:t xml:space="preserve"> </w:t>
      </w:r>
      <w:r w:rsidRPr="00471693">
        <w:t>выбору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суда</w:t>
      </w:r>
      <w:r>
        <w:t xml:space="preserve"> </w:t>
      </w:r>
      <w:r w:rsidRPr="00471693">
        <w:t>государства-реципиента,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рассматривать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споры;</w:t>
      </w:r>
    </w:p>
    <w:p w:rsidR="00471693" w:rsidRPr="00471693" w:rsidRDefault="00471693" w:rsidP="00471693">
      <w:bookmarkStart w:id="14" w:name="Par105"/>
      <w:bookmarkEnd w:id="14"/>
      <w:r w:rsidRPr="00471693">
        <w:t>2)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арбитража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палате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согласованного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спора;</w:t>
      </w:r>
    </w:p>
    <w:p w:rsidR="00471693" w:rsidRPr="00471693" w:rsidRDefault="00471693" w:rsidP="00471693">
      <w:bookmarkStart w:id="15" w:name="Par106"/>
      <w:bookmarkEnd w:id="15"/>
      <w:r w:rsidRPr="00471693">
        <w:t>3)</w:t>
      </w:r>
      <w:r>
        <w:t xml:space="preserve"> </w:t>
      </w:r>
      <w:r w:rsidRPr="00471693">
        <w:t>арбитражного</w:t>
      </w:r>
      <w:r>
        <w:t xml:space="preserve"> </w:t>
      </w:r>
      <w:r w:rsidRPr="00471693">
        <w:t>суда</w:t>
      </w:r>
      <w:r>
        <w:t xml:space="preserve"> </w:t>
      </w:r>
      <w:proofErr w:type="spellStart"/>
      <w:r w:rsidRPr="00471693">
        <w:t>ad</w:t>
      </w:r>
      <w:proofErr w:type="spellEnd"/>
      <w:r>
        <w:t xml:space="preserve"> </w:t>
      </w:r>
      <w:proofErr w:type="spellStart"/>
      <w:r w:rsidRPr="00471693">
        <w:t>hoc</w:t>
      </w:r>
      <w:proofErr w:type="spellEnd"/>
      <w:r w:rsidRPr="00471693">
        <w:t>,</w:t>
      </w:r>
      <w:r>
        <w:t xml:space="preserve"> </w:t>
      </w:r>
      <w:r w:rsidRPr="00471693">
        <w:t>который,</w:t>
      </w:r>
      <w:r>
        <w:t xml:space="preserve"> </w:t>
      </w:r>
      <w:r w:rsidRPr="00471693">
        <w:t>если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спора</w:t>
      </w:r>
      <w:r>
        <w:t xml:space="preserve"> </w:t>
      </w:r>
      <w:r w:rsidRPr="00471693">
        <w:t>не</w:t>
      </w:r>
      <w:r>
        <w:t xml:space="preserve"> </w:t>
      </w:r>
      <w:r w:rsidRPr="00471693">
        <w:t>согласятся</w:t>
      </w:r>
      <w:r>
        <w:t xml:space="preserve"> </w:t>
      </w:r>
      <w:r w:rsidRPr="00471693">
        <w:t>на</w:t>
      </w:r>
      <w:r>
        <w:t xml:space="preserve"> </w:t>
      </w:r>
      <w:r w:rsidRPr="00471693">
        <w:t>иное,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создан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действовать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Арбитражному</w:t>
      </w:r>
      <w:r>
        <w:t xml:space="preserve"> </w:t>
      </w:r>
      <w:hyperlink r:id="rId26" w:history="1">
        <w:r w:rsidRPr="00471693">
          <w:t>регламенту</w:t>
        </w:r>
      </w:hyperlink>
      <w:r>
        <w:t xml:space="preserve"> </w:t>
      </w:r>
      <w:r w:rsidRPr="00471693">
        <w:t>Комиссии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Объединенных</w:t>
      </w:r>
      <w:r>
        <w:t xml:space="preserve"> </w:t>
      </w:r>
      <w:r w:rsidRPr="00471693">
        <w:t>Наций</w:t>
      </w:r>
      <w:r>
        <w:t xml:space="preserve"> </w:t>
      </w:r>
      <w:r w:rsidRPr="00471693">
        <w:t>по</w:t>
      </w:r>
      <w:r>
        <w:t xml:space="preserve"> </w:t>
      </w:r>
      <w:r w:rsidRPr="00471693">
        <w:t>праву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(ЮНСИТРАЛ);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центра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споров,</w:t>
      </w:r>
      <w:r>
        <w:t xml:space="preserve"> </w:t>
      </w:r>
      <w:r w:rsidRPr="00471693">
        <w:t>созданного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Конвенцией</w:t>
      </w:r>
      <w:r>
        <w:t xml:space="preserve"> </w:t>
      </w:r>
      <w:r w:rsidRPr="00471693">
        <w:t>об</w:t>
      </w:r>
      <w:r>
        <w:t xml:space="preserve"> </w:t>
      </w:r>
      <w:r w:rsidRPr="00471693">
        <w:t>урегулировании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споров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марта</w:t>
      </w:r>
      <w:r>
        <w:t xml:space="preserve"> </w:t>
      </w:r>
      <w:r w:rsidRPr="00471693">
        <w:t>1965</w:t>
      </w:r>
      <w:r>
        <w:t xml:space="preserve"> </w:t>
      </w:r>
      <w:r w:rsidRPr="00471693">
        <w:t>года,</w:t>
      </w:r>
      <w:r>
        <w:t xml:space="preserve"> </w:t>
      </w:r>
      <w:r w:rsidRPr="00471693">
        <w:t>для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этой</w:t>
      </w:r>
      <w:r>
        <w:t xml:space="preserve"> </w:t>
      </w:r>
      <w:r w:rsidRPr="00471693">
        <w:t>Конвенции</w:t>
      </w:r>
      <w:r>
        <w:t xml:space="preserve"> </w:t>
      </w:r>
      <w:r w:rsidRPr="00471693">
        <w:t>(при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она</w:t>
      </w:r>
      <w:r>
        <w:t xml:space="preserve"> </w:t>
      </w:r>
      <w:r w:rsidRPr="00471693">
        <w:t>вступила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для</w:t>
      </w:r>
      <w:r>
        <w:t xml:space="preserve"> </w:t>
      </w:r>
      <w:r w:rsidRPr="00471693">
        <w:t>обоих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спора)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Дополнительными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центра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споров</w:t>
      </w:r>
    </w:p>
    <w:p w:rsidR="00471693" w:rsidRDefault="00471693" w:rsidP="00471693"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Конвенция</w:t>
      </w:r>
      <w:r>
        <w:t xml:space="preserve"> </w:t>
      </w:r>
      <w:r w:rsidRPr="00471693">
        <w:t>не</w:t>
      </w:r>
      <w:r>
        <w:t xml:space="preserve"> </w:t>
      </w:r>
      <w:r w:rsidRPr="00471693">
        <w:t>вступила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для</w:t>
      </w:r>
      <w:r>
        <w:t xml:space="preserve"> </w:t>
      </w:r>
      <w:r w:rsidRPr="00471693">
        <w:t>обоих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</w:p>
    <w:p w:rsidR="00471693" w:rsidRPr="00471693" w:rsidRDefault="00471693" w:rsidP="00471693"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спора).</w:t>
      </w:r>
    </w:p>
    <w:p w:rsidR="00471693" w:rsidRDefault="00471693" w:rsidP="00471693">
      <w:r w:rsidRPr="00471693">
        <w:t>86.</w:t>
      </w:r>
      <w:r>
        <w:t xml:space="preserve"> </w:t>
      </w:r>
      <w:r w:rsidRPr="00471693">
        <w:t>Инвестор,</w:t>
      </w:r>
      <w:r>
        <w:t xml:space="preserve"> </w:t>
      </w:r>
      <w:r w:rsidRPr="00471693">
        <w:t>уже</w:t>
      </w:r>
      <w:r>
        <w:t xml:space="preserve"> </w:t>
      </w:r>
      <w:r w:rsidRPr="00471693">
        <w:t>передавший</w:t>
      </w:r>
      <w:r>
        <w:t xml:space="preserve"> </w:t>
      </w:r>
      <w:r w:rsidRPr="00471693">
        <w:t>спор</w:t>
      </w:r>
      <w:r>
        <w:t xml:space="preserve"> </w:t>
      </w:r>
      <w:r w:rsidRPr="00471693">
        <w:t>для</w:t>
      </w:r>
      <w:r>
        <w:t xml:space="preserve"> </w:t>
      </w:r>
      <w:r w:rsidRPr="00471693">
        <w:t>урегулирования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суд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один</w:t>
      </w:r>
      <w:r>
        <w:t xml:space="preserve"> </w:t>
      </w:r>
      <w:r w:rsidRPr="00471693">
        <w:t>из</w:t>
      </w:r>
      <w:r>
        <w:t xml:space="preserve"> </w:t>
      </w:r>
      <w:r w:rsidRPr="00471693">
        <w:t>арбитражных</w:t>
      </w:r>
      <w:r>
        <w:t xml:space="preserve"> </w:t>
      </w:r>
      <w:r w:rsidRPr="00471693">
        <w:t>судов,</w:t>
      </w:r>
      <w:r>
        <w:t xml:space="preserve"> </w:t>
      </w:r>
      <w:r w:rsidRPr="00471693">
        <w:t>указанных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пункта</w:t>
      </w:r>
      <w:r>
        <w:t xml:space="preserve"> </w:t>
      </w:r>
      <w:r w:rsidRPr="00471693">
        <w:t>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перенаправить</w:t>
      </w:r>
      <w:r>
        <w:t xml:space="preserve"> </w:t>
      </w:r>
      <w:r w:rsidRPr="00471693">
        <w:t>этот</w:t>
      </w:r>
      <w:r>
        <w:t xml:space="preserve"> </w:t>
      </w:r>
      <w:r w:rsidRPr="00471693">
        <w:t>спор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в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другой</w:t>
      </w:r>
      <w:r>
        <w:t xml:space="preserve"> </w:t>
      </w:r>
      <w:r w:rsidRPr="00471693">
        <w:t>суд</w:t>
      </w:r>
      <w:r>
        <w:t xml:space="preserve"> </w:t>
      </w:r>
      <w:r w:rsidRPr="00471693">
        <w:t>или</w:t>
      </w:r>
      <w:r>
        <w:t xml:space="preserve"> </w:t>
      </w:r>
      <w:r w:rsidRPr="00471693">
        <w:t>арбитражный</w:t>
      </w:r>
      <w:r>
        <w:t xml:space="preserve"> </w:t>
      </w:r>
      <w:r w:rsidRPr="00471693">
        <w:t>суд.</w:t>
      </w:r>
    </w:p>
    <w:p w:rsidR="00471693" w:rsidRDefault="00471693" w:rsidP="00471693">
      <w:r w:rsidRPr="00471693">
        <w:t>Выбор</w:t>
      </w:r>
      <w:r>
        <w:t xml:space="preserve"> </w:t>
      </w:r>
      <w:r w:rsidRPr="00471693">
        <w:t>инвестора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суда</w:t>
      </w:r>
      <w:r>
        <w:t xml:space="preserve"> </w:t>
      </w:r>
      <w:r w:rsidRPr="00471693">
        <w:t>или</w:t>
      </w:r>
      <w:r>
        <w:t xml:space="preserve"> </w:t>
      </w:r>
      <w:r w:rsidRPr="00471693">
        <w:t>арбитражного</w:t>
      </w:r>
      <w:r>
        <w:t xml:space="preserve"> </w:t>
      </w:r>
      <w:r w:rsidRPr="00471693">
        <w:t>суда,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окончательным.</w:t>
      </w:r>
    </w:p>
    <w:p w:rsidR="00471693" w:rsidRDefault="00471693" w:rsidP="00471693">
      <w:r w:rsidRPr="00471693">
        <w:t>87.</w:t>
      </w:r>
      <w:r>
        <w:t xml:space="preserve"> </w:t>
      </w:r>
      <w:r w:rsidRPr="00471693">
        <w:t>Любое</w:t>
      </w:r>
      <w:r>
        <w:t xml:space="preserve"> </w:t>
      </w:r>
      <w:r w:rsidRPr="00471693">
        <w:t>арбитражное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по</w:t>
      </w:r>
      <w:r>
        <w:t xml:space="preserve"> </w:t>
      </w:r>
      <w:r w:rsidRPr="00471693">
        <w:t>спору,</w:t>
      </w:r>
      <w:r>
        <w:t xml:space="preserve"> </w:t>
      </w:r>
      <w:r w:rsidRPr="00471693">
        <w:t>рассматриваемому</w:t>
      </w:r>
    </w:p>
    <w:p w:rsidR="00C95944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окончательным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для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спора.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обязуется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bookmarkEnd w:id="5"/>
      <w:r w:rsidRPr="00471693">
        <w:t>учреждении,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инвестиций</w:t>
      </w:r>
    </w:p>
    <w:p w:rsidR="00471693" w:rsidRDefault="00471693" w:rsidP="00471693">
      <w:r w:rsidRPr="00471693">
        <w:t>Порядок</w:t>
      </w:r>
    </w:p>
    <w:p w:rsidR="00471693" w:rsidRDefault="00471693" w:rsidP="00471693">
      <w:r w:rsidRPr="00471693">
        <w:t>торговли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электросвязи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к</w:t>
      </w:r>
      <w:r>
        <w:t xml:space="preserve"> </w:t>
      </w:r>
      <w:r w:rsidRPr="00471693">
        <w:t>мерам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регулирующим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электросвязи.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к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почтовой</w:t>
      </w:r>
      <w:r>
        <w:t xml:space="preserve"> </w:t>
      </w:r>
      <w:r w:rsidRPr="00471693">
        <w:t>связи.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не</w:t>
      </w:r>
      <w:r>
        <w:t xml:space="preserve"> </w:t>
      </w:r>
      <w:r w:rsidRPr="00471693">
        <w:t>истолковывается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требующее</w:t>
      </w:r>
      <w:r>
        <w:t xml:space="preserve"> </w:t>
      </w:r>
      <w:r w:rsidRPr="00471693">
        <w:t>от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(либо</w:t>
      </w:r>
      <w:r>
        <w:t xml:space="preserve"> </w:t>
      </w:r>
      <w:r w:rsidRPr="00471693">
        <w:t>требующее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обязать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находящихся</w:t>
      </w:r>
      <w:r>
        <w:t xml:space="preserve"> </w:t>
      </w:r>
      <w:r w:rsidRPr="00471693">
        <w:t>под</w:t>
      </w:r>
      <w:r>
        <w:t xml:space="preserve"> </w:t>
      </w:r>
      <w:r w:rsidRPr="00471693">
        <w:t>его</w:t>
      </w:r>
      <w:r>
        <w:t xml:space="preserve"> </w:t>
      </w:r>
      <w:r w:rsidRPr="00471693">
        <w:t>юрисдикцией)</w:t>
      </w:r>
      <w:r>
        <w:t xml:space="preserve"> </w:t>
      </w:r>
      <w:r w:rsidRPr="00471693">
        <w:t>устанавливать</w:t>
      </w:r>
      <w:r>
        <w:t xml:space="preserve"> </w:t>
      </w:r>
      <w:r w:rsidRPr="00471693">
        <w:t>особые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сетей</w:t>
      </w:r>
      <w:r>
        <w:t xml:space="preserve"> </w:t>
      </w:r>
      <w:r w:rsidRPr="00471693">
        <w:t>электросвязи,</w:t>
      </w:r>
    </w:p>
    <w:p w:rsidR="00471693" w:rsidRPr="00471693" w:rsidRDefault="00471693" w:rsidP="00471693">
      <w:r w:rsidRPr="00471693">
        <w:t>не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к</w:t>
      </w:r>
      <w:r>
        <w:t xml:space="preserve"> </w:t>
      </w:r>
      <w:r w:rsidRPr="00471693">
        <w:t>сети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«сеть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технологическая</w:t>
      </w:r>
      <w:r>
        <w:t xml:space="preserve"> </w:t>
      </w:r>
      <w:r w:rsidRPr="00471693">
        <w:t>система,</w:t>
      </w:r>
      <w:r>
        <w:t xml:space="preserve"> </w:t>
      </w:r>
      <w:r w:rsidRPr="00471693">
        <w:t>включающая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</w:t>
      </w:r>
      <w:r>
        <w:t xml:space="preserve"> </w:t>
      </w:r>
      <w:r w:rsidRPr="00471693">
        <w:t>линии</w:t>
      </w:r>
      <w:r>
        <w:t xml:space="preserve"> </w:t>
      </w:r>
      <w:r w:rsidRPr="00471693">
        <w:t>связи,</w:t>
      </w:r>
      <w:r>
        <w:t xml:space="preserve"> </w:t>
      </w:r>
      <w:r w:rsidRPr="00471693">
        <w:t>предназначенная</w:t>
      </w:r>
      <w:r>
        <w:t xml:space="preserve"> </w:t>
      </w:r>
      <w:r w:rsidRPr="00471693">
        <w:t>для</w:t>
      </w:r>
      <w:r>
        <w:t xml:space="preserve"> </w:t>
      </w:r>
      <w:r w:rsidRPr="00471693">
        <w:t>возмездного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любому</w:t>
      </w:r>
      <w:r>
        <w:t xml:space="preserve"> </w:t>
      </w:r>
      <w:r w:rsidRPr="00471693">
        <w:t>пользователю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«универсальные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электросвязи»</w:t>
      </w:r>
      <w:r>
        <w:t xml:space="preserve"> </w:t>
      </w:r>
      <w:r w:rsidRPr="00471693">
        <w:t>–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любому</w:t>
      </w:r>
      <w:r>
        <w:t xml:space="preserve"> </w:t>
      </w:r>
      <w:r w:rsidRPr="00471693">
        <w:t>пользователю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населенном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установленными</w:t>
      </w:r>
      <w:r>
        <w:t xml:space="preserve"> </w:t>
      </w:r>
      <w:r w:rsidRPr="00471693">
        <w:t>качеством</w:t>
      </w:r>
      <w:r>
        <w:t xml:space="preserve"> </w:t>
      </w:r>
      <w:r w:rsidRPr="00471693">
        <w:t>и</w:t>
      </w:r>
      <w:r>
        <w:t xml:space="preserve"> </w:t>
      </w:r>
      <w:r w:rsidRPr="00471693">
        <w:t>уровнем</w:t>
      </w:r>
      <w:r>
        <w:t xml:space="preserve"> </w:t>
      </w:r>
      <w:r w:rsidRPr="00471693">
        <w:t>цен,</w:t>
      </w:r>
      <w:r>
        <w:t xml:space="preserve"> </w:t>
      </w:r>
      <w:r w:rsidRPr="00471693">
        <w:t>обеспечивающими</w:t>
      </w:r>
      <w:r>
        <w:t xml:space="preserve"> </w:t>
      </w:r>
      <w:r w:rsidRPr="00471693">
        <w:t>доступность</w:t>
      </w:r>
      <w:r>
        <w:t xml:space="preserve"> </w:t>
      </w:r>
      <w:r w:rsidRPr="00471693">
        <w:t>этих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для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универсального</w:t>
      </w:r>
      <w:r>
        <w:t xml:space="preserve"> </w:t>
      </w:r>
      <w:r w:rsidRPr="00471693">
        <w:t>обслуживания;</w:t>
      </w:r>
    </w:p>
    <w:p w:rsidR="00471693" w:rsidRPr="00471693" w:rsidRDefault="00471693" w:rsidP="00471693">
      <w:r w:rsidRPr="00471693">
        <w:t>«услуги</w:t>
      </w:r>
      <w:r>
        <w:t xml:space="preserve"> </w:t>
      </w:r>
      <w:r w:rsidRPr="00471693">
        <w:t>электросвязи»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приему,</w:t>
      </w:r>
      <w:r>
        <w:t xml:space="preserve"> </w:t>
      </w:r>
      <w:r w:rsidRPr="00471693">
        <w:t>обработке,</w:t>
      </w:r>
      <w:r>
        <w:t xml:space="preserve"> </w:t>
      </w:r>
      <w:r w:rsidRPr="00471693">
        <w:t>хранению,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и</w:t>
      </w:r>
      <w:r>
        <w:t xml:space="preserve"> </w:t>
      </w:r>
      <w:r w:rsidRPr="00471693">
        <w:t>доставке</w:t>
      </w:r>
      <w:r>
        <w:t xml:space="preserve"> </w:t>
      </w:r>
      <w:r w:rsidRPr="00471693">
        <w:t>сообщений</w:t>
      </w:r>
      <w:r>
        <w:t xml:space="preserve"> </w:t>
      </w:r>
      <w:r w:rsidRPr="00471693">
        <w:t>электросвязи.</w:t>
      </w:r>
    </w:p>
    <w:p w:rsidR="00471693" w:rsidRDefault="00471693" w:rsidP="00471693">
      <w:r w:rsidRPr="00471693">
        <w:lastRenderedPageBreak/>
        <w:t>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информация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сетям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являлась</w:t>
      </w:r>
      <w:r>
        <w:t xml:space="preserve"> </w:t>
      </w:r>
      <w:r w:rsidRPr="00471693">
        <w:t>общедоступной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</w:t>
      </w:r>
      <w:r>
        <w:t xml:space="preserve"> </w:t>
      </w:r>
      <w:r w:rsidRPr="00471693">
        <w:t>тарифах</w:t>
      </w:r>
      <w:r>
        <w:t xml:space="preserve"> </w:t>
      </w:r>
      <w:r w:rsidRPr="00471693">
        <w:t>(ценах)</w:t>
      </w:r>
      <w:r>
        <w:t xml:space="preserve"> </w:t>
      </w:r>
      <w:r w:rsidRPr="00471693">
        <w:t>спецификации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соединений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сетями,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органах,</w:t>
      </w:r>
      <w:r>
        <w:t xml:space="preserve"> </w:t>
      </w:r>
      <w:r w:rsidRPr="00471693">
        <w:t>ответственных</w:t>
      </w:r>
      <w:r>
        <w:t xml:space="preserve"> </w:t>
      </w:r>
      <w:r w:rsidRPr="00471693">
        <w:t>за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стандартов,</w:t>
      </w:r>
      <w:r>
        <w:t xml:space="preserve"> </w:t>
      </w:r>
      <w:r w:rsidRPr="00471693">
        <w:t>затрагивающих</w:t>
      </w:r>
      <w:r>
        <w:t xml:space="preserve"> </w:t>
      </w:r>
      <w:r w:rsidRPr="00471693">
        <w:t>такой</w:t>
      </w:r>
      <w:r>
        <w:t xml:space="preserve"> </w:t>
      </w:r>
      <w:r w:rsidRPr="00471693">
        <w:t>доступ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использование,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оконечного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другой</w:t>
      </w:r>
      <w:r>
        <w:t xml:space="preserve"> </w:t>
      </w:r>
      <w:r w:rsidRPr="00471693">
        <w:t>аппаратуры,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требованиях</w:t>
      </w:r>
      <w:r>
        <w:t xml:space="preserve"> </w:t>
      </w:r>
      <w:r w:rsidRPr="00471693">
        <w:t>к</w:t>
      </w:r>
      <w:r>
        <w:t xml:space="preserve"> </w:t>
      </w:r>
      <w:r w:rsidRPr="00471693">
        <w:t>уведомлениям,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лицензированию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любым</w:t>
      </w:r>
      <w:r>
        <w:t xml:space="preserve"> </w:t>
      </w:r>
      <w:r w:rsidRPr="00471693">
        <w:t>иным</w:t>
      </w:r>
      <w:r>
        <w:t xml:space="preserve"> </w:t>
      </w:r>
      <w:r w:rsidRPr="00471693">
        <w:t>разрешительным</w:t>
      </w:r>
      <w:r>
        <w:t xml:space="preserve"> </w:t>
      </w:r>
      <w:r w:rsidRPr="00471693">
        <w:t>процедурам,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таковые</w:t>
      </w:r>
      <w:r>
        <w:t xml:space="preserve"> </w:t>
      </w:r>
      <w:r w:rsidRPr="00471693">
        <w:t>необходимы).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территориальных</w:t>
      </w:r>
      <w:r>
        <w:t xml:space="preserve"> </w:t>
      </w:r>
      <w:r w:rsidRPr="00471693">
        <w:t>границ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сроков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нумерации,</w:t>
      </w:r>
      <w:r>
        <w:t xml:space="preserve"> </w:t>
      </w:r>
      <w:r w:rsidRPr="00471693">
        <w:t>присвоенной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радиочастотного</w:t>
      </w:r>
      <w:r>
        <w:t xml:space="preserve"> </w:t>
      </w:r>
      <w:r w:rsidRPr="00471693">
        <w:t>спектра</w:t>
      </w:r>
      <w:r>
        <w:t xml:space="preserve"> </w:t>
      </w:r>
      <w:r w:rsidRPr="00471693">
        <w:t>кроме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получение</w:t>
      </w:r>
      <w:r>
        <w:t xml:space="preserve"> </w:t>
      </w:r>
      <w:hyperlink r:id="rId27" w:history="1">
        <w:r w:rsidRPr="00471693">
          <w:t>решения</w:t>
        </w:r>
      </w:hyperlink>
      <w:r>
        <w:t xml:space="preserve"> </w:t>
      </w:r>
      <w:r w:rsidRPr="00471693">
        <w:t>уполномоченного</w:t>
      </w:r>
      <w:r>
        <w:t xml:space="preserve"> </w:t>
      </w:r>
      <w:hyperlink r:id="rId28" w:history="1">
        <w:r w:rsidRPr="00471693">
          <w:t>органа</w:t>
        </w:r>
      </w:hyperlink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выделении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полос</w:t>
      </w:r>
      <w:r>
        <w:t xml:space="preserve"> </w:t>
      </w:r>
      <w:r w:rsidRPr="00471693">
        <w:t>радиочастот,</w:t>
      </w:r>
      <w:r>
        <w:t xml:space="preserve"> </w:t>
      </w:r>
      <w:r w:rsidRPr="00471693">
        <w:t>радиочастотных</w:t>
      </w:r>
      <w:r>
        <w:t xml:space="preserve"> </w:t>
      </w:r>
      <w:r w:rsidRPr="00471693">
        <w:t>каналов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радиочастот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радиоэлектронного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присвоении</w:t>
      </w:r>
      <w:r>
        <w:t xml:space="preserve"> </w:t>
      </w:r>
      <w:r w:rsidRPr="00471693">
        <w:t>(назначении)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радиочастот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радиочастотных</w:t>
      </w:r>
      <w:r>
        <w:t xml:space="preserve"> </w:t>
      </w:r>
      <w:r w:rsidRPr="00471693">
        <w:t>каналов.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Выделение</w:t>
      </w:r>
      <w:r>
        <w:t xml:space="preserve"> </w:t>
      </w:r>
      <w:r w:rsidRPr="00471693">
        <w:t>полос</w:t>
      </w:r>
      <w:r>
        <w:t xml:space="preserve"> </w:t>
      </w:r>
      <w:r w:rsidRPr="00471693">
        <w:t>радиочастот,</w:t>
      </w:r>
      <w:r>
        <w:t xml:space="preserve"> </w:t>
      </w:r>
      <w:r w:rsidRPr="00471693">
        <w:t>радиочастотных</w:t>
      </w:r>
      <w:r>
        <w:t xml:space="preserve"> </w:t>
      </w:r>
      <w:r w:rsidRPr="00471693">
        <w:t>каналов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радиочастот,</w:t>
      </w:r>
      <w:r>
        <w:t xml:space="preserve"> </w:t>
      </w:r>
      <w:r w:rsidRPr="00471693">
        <w:t>присвоение</w:t>
      </w:r>
      <w:r>
        <w:t xml:space="preserve"> </w:t>
      </w:r>
      <w:r w:rsidRPr="00471693">
        <w:t>(назначение)</w:t>
      </w:r>
      <w:r>
        <w:t xml:space="preserve"> </w:t>
      </w:r>
      <w:r w:rsidRPr="00471693">
        <w:t>радиочастот</w:t>
      </w:r>
      <w:r>
        <w:t xml:space="preserve"> </w:t>
      </w:r>
      <w:r w:rsidRPr="00471693">
        <w:t>или</w:t>
      </w:r>
      <w:r>
        <w:t xml:space="preserve"> </w:t>
      </w:r>
      <w:r w:rsidRPr="00471693">
        <w:t>радиочастотных</w:t>
      </w:r>
      <w:r>
        <w:t xml:space="preserve"> </w:t>
      </w:r>
      <w:r w:rsidRPr="00471693">
        <w:t>каналов,</w:t>
      </w:r>
      <w:r>
        <w:t xml:space="preserve"> </w:t>
      </w:r>
      <w:r w:rsidRPr="00471693">
        <w:t>выдача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радиочастотного</w:t>
      </w:r>
      <w:r>
        <w:t xml:space="preserve"> </w:t>
      </w:r>
      <w:r w:rsidRPr="00471693">
        <w:t>спектра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Платежи,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выделением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радиочастотного</w:t>
      </w:r>
      <w:r>
        <w:t xml:space="preserve"> </w:t>
      </w:r>
      <w:r w:rsidRPr="00471693">
        <w:t>спектра,</w:t>
      </w:r>
      <w:r>
        <w:t xml:space="preserve"> </w:t>
      </w:r>
      <w:r w:rsidRPr="00471693">
        <w:t>взимаются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размерах,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все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и</w:t>
      </w:r>
      <w:r>
        <w:t xml:space="preserve"> </w:t>
      </w:r>
      <w:r w:rsidRPr="00471693">
        <w:t>административные,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недискриминационного,</w:t>
      </w:r>
      <w:r>
        <w:t xml:space="preserve"> </w:t>
      </w:r>
      <w:r w:rsidRPr="00471693">
        <w:t>равного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сетям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электросвязи.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Присоединение</w:t>
      </w:r>
      <w:r>
        <w:t xml:space="preserve"> </w:t>
      </w:r>
      <w:r w:rsidRPr="00471693">
        <w:t>к</w:t>
      </w:r>
      <w:r>
        <w:t xml:space="preserve"> </w:t>
      </w:r>
      <w:r w:rsidRPr="00471693">
        <w:t>сети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благоприятных,</w:t>
      </w:r>
      <w:r>
        <w:t xml:space="preserve"> </w:t>
      </w:r>
      <w:r w:rsidRPr="00471693">
        <w:t>чем</w:t>
      </w:r>
      <w:r>
        <w:t xml:space="preserve"> </w:t>
      </w:r>
      <w:r w:rsidRPr="00471693">
        <w:t>те,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для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действующих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сопоставимых</w:t>
      </w:r>
      <w:r>
        <w:t xml:space="preserve"> </w:t>
      </w:r>
      <w:r w:rsidRPr="00471693">
        <w:t>условиях.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государственное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электросвязи.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требованиях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гарантируют</w:t>
      </w:r>
      <w:r>
        <w:t xml:space="preserve"> </w:t>
      </w:r>
      <w:r w:rsidRPr="00471693">
        <w:t>лицам</w:t>
      </w:r>
      <w:r>
        <w:t xml:space="preserve"> </w:t>
      </w:r>
      <w:r w:rsidRPr="00471693">
        <w:t>любого</w:t>
      </w:r>
    </w:p>
    <w:p w:rsidR="00471693" w:rsidRDefault="00471693" w:rsidP="00471693"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тарифам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тех</w:t>
      </w:r>
      <w:r>
        <w:t xml:space="preserve"> </w:t>
      </w:r>
      <w:r w:rsidRPr="00471693">
        <w:t>видов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электросвязи,</w:t>
      </w:r>
      <w:r>
        <w:t xml:space="preserve"> </w:t>
      </w:r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регулированию,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и</w:t>
      </w:r>
      <w:r>
        <w:t xml:space="preserve"> </w:t>
      </w:r>
      <w:r w:rsidRPr="00471693">
        <w:t>эффективное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законодательства,</w:t>
      </w:r>
      <w:r>
        <w:t xml:space="preserve"> </w:t>
      </w:r>
      <w:r w:rsidRPr="00471693">
        <w:t>препятствующего</w:t>
      </w:r>
      <w:r>
        <w:t xml:space="preserve"> </w:t>
      </w:r>
      <w:r w:rsidRPr="00471693">
        <w:t>искажению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поставщиками,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получателями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К</w:t>
      </w:r>
      <w:r>
        <w:t xml:space="preserve"> </w:t>
      </w:r>
      <w:r w:rsidRPr="00471693">
        <w:t>1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2020</w:t>
      </w:r>
      <w:r>
        <w:t xml:space="preserve"> </w:t>
      </w:r>
      <w:r w:rsidRPr="00471693">
        <w:t>г.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утвержден</w:t>
      </w:r>
      <w:r>
        <w:t xml:space="preserve"> </w:t>
      </w:r>
      <w:r w:rsidRPr="00471693">
        <w:t>единый</w:t>
      </w:r>
      <w:r>
        <w:t xml:space="preserve"> </w:t>
      </w:r>
      <w:r w:rsidRPr="00471693">
        <w:t>подход</w:t>
      </w:r>
      <w:r>
        <w:t xml:space="preserve"> </w:t>
      </w:r>
      <w:r w:rsidRPr="00471693">
        <w:t>к</w:t>
      </w:r>
      <w:r>
        <w:t xml:space="preserve"> </w:t>
      </w:r>
      <w:r w:rsidRPr="00471693">
        <w:t>установлению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пропуску</w:t>
      </w:r>
      <w:r>
        <w:t xml:space="preserve"> </w:t>
      </w:r>
      <w:r w:rsidRPr="00471693">
        <w:t>трафика.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все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беспрепятственного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трафика,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транзитный,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proofErr w:type="spellStart"/>
      <w:r w:rsidRPr="00471693">
        <w:t>межоператорских</w:t>
      </w:r>
      <w:proofErr w:type="spellEnd"/>
      <w:r>
        <w:t xml:space="preserve"> </w:t>
      </w:r>
      <w:r w:rsidRPr="00471693">
        <w:t>договоров,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сетей.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гарантируют</w:t>
      </w:r>
      <w:r>
        <w:t xml:space="preserve"> </w:t>
      </w:r>
      <w:r w:rsidRPr="00471693">
        <w:t>неприменение</w:t>
      </w:r>
      <w:r>
        <w:t xml:space="preserve"> </w:t>
      </w:r>
      <w:r w:rsidRPr="00471693">
        <w:t>субсидирования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местной</w:t>
      </w:r>
      <w:r>
        <w:t xml:space="preserve"> </w:t>
      </w:r>
      <w:r w:rsidRPr="00471693">
        <w:t>и</w:t>
      </w:r>
      <w:r>
        <w:t xml:space="preserve"> </w:t>
      </w:r>
      <w:r w:rsidRPr="00471693">
        <w:t>междугородней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завершения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вызова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радиочастотного</w:t>
      </w:r>
      <w:r>
        <w:t xml:space="preserve"> </w:t>
      </w:r>
      <w:r w:rsidRPr="00471693">
        <w:t>спектра,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ресурса</w:t>
      </w:r>
      <w:r>
        <w:t xml:space="preserve"> </w:t>
      </w:r>
      <w:r w:rsidRPr="00471693">
        <w:t>нумерации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Default="00471693" w:rsidP="00471693">
      <w:r w:rsidRPr="00471693">
        <w:lastRenderedPageBreak/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гарантируют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универсальных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принципов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рекомендациями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области.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универсальной</w:t>
      </w:r>
      <w:r>
        <w:t xml:space="preserve"> </w:t>
      </w:r>
      <w:r w:rsidRPr="00471693">
        <w:t>услуги.</w:t>
      </w:r>
      <w:r>
        <w:t xml:space="preserve"> </w:t>
      </w:r>
      <w:r w:rsidRPr="00471693">
        <w:t>Эти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proofErr w:type="spellStart"/>
      <w:r w:rsidRPr="00471693">
        <w:t>антиконкурентные</w:t>
      </w:r>
      <w:proofErr w:type="spellEnd"/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они</w:t>
      </w:r>
      <w:r>
        <w:t xml:space="preserve"> </w:t>
      </w:r>
      <w:r w:rsidRPr="00471693">
        <w:t>будут</w:t>
      </w:r>
      <w:r>
        <w:t xml:space="preserve"> </w:t>
      </w:r>
      <w:r w:rsidRPr="00471693">
        <w:t>осуществляться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открытости,</w:t>
      </w:r>
      <w:r>
        <w:t xml:space="preserve"> </w:t>
      </w:r>
      <w:proofErr w:type="spellStart"/>
      <w:r w:rsidRPr="00471693">
        <w:t>недискриминационности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нейтральности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точки</w:t>
      </w:r>
      <w:r>
        <w:t xml:space="preserve"> </w:t>
      </w:r>
      <w:r w:rsidRPr="00471693">
        <w:t>зрения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более</w:t>
      </w:r>
      <w:r>
        <w:t xml:space="preserve"> </w:t>
      </w:r>
      <w:r w:rsidRPr="00471693">
        <w:t>обременительными,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типа</w:t>
      </w:r>
      <w:r>
        <w:t xml:space="preserve"> </w:t>
      </w:r>
      <w:r w:rsidRPr="00471693">
        <w:t>универсальной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Регулирующие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независимы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электросвязи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подотчетны</w:t>
      </w:r>
      <w:r>
        <w:t xml:space="preserve"> </w:t>
      </w:r>
      <w:r w:rsidRPr="00471693">
        <w:t>им.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должны</w:t>
      </w:r>
      <w:r>
        <w:t xml:space="preserve"> </w:t>
      </w:r>
      <w:r w:rsidRPr="00471693">
        <w:t>носить</w:t>
      </w:r>
      <w:r>
        <w:t xml:space="preserve"> </w:t>
      </w:r>
      <w:r w:rsidRPr="00471693">
        <w:t>беспристрастный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</w:p>
    <w:p w:rsidR="00C95944" w:rsidRDefault="00471693" w:rsidP="00471693">
      <w:r w:rsidRPr="00471693">
        <w:t>ко</w:t>
      </w:r>
      <w:r>
        <w:t xml:space="preserve"> </w:t>
      </w:r>
      <w:r w:rsidRPr="00471693">
        <w:t>всем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рынка.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</w:p>
    <w:p w:rsidR="00471693" w:rsidRDefault="00471693" w:rsidP="00471693">
      <w:r w:rsidRPr="00471693">
        <w:t>учреждении,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инвестиций</w:t>
      </w:r>
    </w:p>
    <w:p w:rsidR="00471693" w:rsidRPr="00471693" w:rsidRDefault="00471693" w:rsidP="00471693">
      <w:r w:rsidRPr="00471693">
        <w:t>Перечень</w:t>
      </w:r>
    </w:p>
    <w:p w:rsidR="00471693" w:rsidRDefault="00471693" w:rsidP="00471693">
      <w:r w:rsidRPr="00471693">
        <w:t>сохраняемых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«горизонтальных»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</w:p>
    <w:p w:rsidR="00471693" w:rsidRPr="00471693" w:rsidRDefault="00471693" w:rsidP="00471693">
      <w:r w:rsidRPr="00471693">
        <w:t>всех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и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</w:t>
      </w:r>
    </w:p>
    <w:p w:rsidR="00471693" w:rsidRPr="00471693" w:rsidRDefault="00471693" w:rsidP="00471693"/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2694"/>
        <w:gridCol w:w="6237"/>
      </w:tblGrid>
      <w:tr w:rsidR="00471693" w:rsidRPr="00471693" w:rsidTr="00471693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Ограничение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Default="00471693" w:rsidP="00471693">
            <w:r w:rsidRPr="00471693">
              <w:t>Основания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применения</w:t>
            </w:r>
            <w:r>
              <w:t xml:space="preserve"> </w:t>
            </w:r>
            <w:r w:rsidRPr="00471693">
              <w:t>ограничения</w:t>
            </w:r>
          </w:p>
          <w:p w:rsidR="00471693" w:rsidRPr="00471693" w:rsidRDefault="00471693" w:rsidP="00471693">
            <w:r w:rsidRPr="00471693">
              <w:t>(пункты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16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Договору)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Default="00471693" w:rsidP="00471693">
            <w:r w:rsidRPr="00471693">
              <w:t>Основание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применения</w:t>
            </w:r>
            <w:r>
              <w:t xml:space="preserve"> </w:t>
            </w:r>
            <w:r w:rsidRPr="00471693">
              <w:t>ограничения</w:t>
            </w:r>
          </w:p>
          <w:p w:rsidR="00471693" w:rsidRPr="00471693" w:rsidRDefault="00471693" w:rsidP="00471693">
            <w:r w:rsidRPr="00471693">
              <w:t>(нормативный</w:t>
            </w:r>
            <w:r>
              <w:t xml:space="preserve"> </w:t>
            </w:r>
            <w:r w:rsidRPr="00471693">
              <w:t>правовой</w:t>
            </w:r>
            <w:r>
              <w:t xml:space="preserve"> </w:t>
            </w:r>
            <w:r w:rsidRPr="00471693">
              <w:t>акт)</w:t>
            </w:r>
          </w:p>
        </w:tc>
      </w:tr>
      <w:tr w:rsidR="00471693" w:rsidRPr="00471693" w:rsidTr="00471693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471693" w:rsidRPr="00471693" w:rsidRDefault="00471693" w:rsidP="00471693"/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471693" w:rsidRPr="00471693" w:rsidRDefault="00471693" w:rsidP="00471693">
            <w:r w:rsidRPr="00471693">
              <w:t>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Условия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порядок</w:t>
            </w:r>
            <w:r>
              <w:t xml:space="preserve"> </w:t>
            </w:r>
            <w:r w:rsidRPr="00471693">
              <w:t>доступа,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такого</w:t>
            </w:r>
            <w:r>
              <w:t xml:space="preserve"> </w:t>
            </w:r>
            <w:r w:rsidRPr="00471693">
              <w:t>доступа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субсидиям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иным</w:t>
            </w:r>
            <w:r>
              <w:t xml:space="preserve"> </w:t>
            </w:r>
            <w:r w:rsidRPr="00471693">
              <w:t>мерам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поддержки,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применяются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полной</w:t>
            </w:r>
            <w:r>
              <w:t xml:space="preserve"> </w:t>
            </w:r>
            <w:r w:rsidRPr="00471693">
              <w:t>мере,</w:t>
            </w:r>
            <w:r>
              <w:t xml:space="preserve"> </w:t>
            </w:r>
            <w:r w:rsidRPr="00471693">
              <w:t>но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ущерба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положений</w:t>
            </w:r>
            <w:r>
              <w:t xml:space="preserve"> </w:t>
            </w:r>
            <w:r w:rsidRPr="00471693">
              <w:t>разделов</w:t>
            </w:r>
            <w:r>
              <w:t xml:space="preserve"> </w:t>
            </w:r>
            <w:r w:rsidRPr="00471693">
              <w:t>XXIV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XXV</w:t>
            </w:r>
            <w:r>
              <w:t xml:space="preserve"> </w:t>
            </w:r>
            <w:r w:rsidRPr="00471693">
              <w:t>Договора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Евразийском</w:t>
            </w:r>
            <w:r>
              <w:t xml:space="preserve"> </w:t>
            </w:r>
            <w:r w:rsidRPr="00471693">
              <w:t>экономическом</w:t>
            </w:r>
            <w:r>
              <w:t xml:space="preserve"> </w:t>
            </w:r>
            <w:r w:rsidRPr="00471693">
              <w:t>союзе</w:t>
            </w:r>
            <w:r>
              <w:t xml:space="preserve"> </w:t>
            </w:r>
            <w:r w:rsidRPr="00471693">
              <w:t>(далее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Договор)</w:t>
            </w:r>
          </w:p>
          <w:p w:rsidR="00471693" w:rsidRPr="00471693" w:rsidRDefault="00471693" w:rsidP="00471693"/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Бюджетный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</w:p>
          <w:p w:rsidR="00471693" w:rsidRDefault="00471693" w:rsidP="00471693">
            <w:r w:rsidRPr="00471693">
              <w:t>Налоговый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</w:p>
          <w:p w:rsidR="00471693" w:rsidRDefault="00471693" w:rsidP="00471693">
            <w:r w:rsidRPr="00471693">
              <w:t>законы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республиканском</w:t>
            </w:r>
            <w:r>
              <w:t xml:space="preserve"> </w:t>
            </w:r>
            <w:r w:rsidRPr="00471693">
              <w:t>бюджете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соответствующий</w:t>
            </w:r>
            <w:r>
              <w:t xml:space="preserve"> </w:t>
            </w:r>
            <w:r w:rsidRPr="00471693">
              <w:t>год,</w:t>
            </w:r>
          </w:p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марта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182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совершенствовании</w:t>
            </w:r>
            <w:r>
              <w:t xml:space="preserve"> </w:t>
            </w:r>
            <w:r w:rsidRPr="00471693">
              <w:t>правового</w:t>
            </w:r>
            <w:r>
              <w:t xml:space="preserve"> </w:t>
            </w:r>
            <w:r w:rsidRPr="00471693">
              <w:t>регулирования</w:t>
            </w:r>
            <w:r>
              <w:t xml:space="preserve"> </w:t>
            </w:r>
            <w:r w:rsidRPr="00471693">
              <w:t>порядка</w:t>
            </w:r>
            <w:r>
              <w:t xml:space="preserve"> </w:t>
            </w:r>
            <w:r w:rsidRPr="00471693">
              <w:t>оказания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поддержки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индивидуальным</w:t>
            </w:r>
            <w:r>
              <w:t xml:space="preserve"> </w:t>
            </w:r>
            <w:r w:rsidRPr="00471693">
              <w:t>предпринимателям»,</w:t>
            </w:r>
          </w:p>
          <w:p w:rsidR="00471693" w:rsidRPr="00471693" w:rsidRDefault="00471693" w:rsidP="00471693">
            <w:r w:rsidRPr="00471693">
              <w:t>нормативные</w:t>
            </w:r>
            <w:r>
              <w:t xml:space="preserve"> </w:t>
            </w:r>
            <w:r w:rsidRPr="00471693">
              <w:t>правовые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республиканских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местных</w:t>
            </w:r>
            <w:r>
              <w:t xml:space="preserve"> </w:t>
            </w:r>
            <w:r w:rsidRPr="00471693">
              <w:t>государственных</w:t>
            </w:r>
            <w:r>
              <w:t xml:space="preserve"> </w:t>
            </w:r>
            <w:r w:rsidRPr="00471693">
              <w:t>органов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2.</w:t>
            </w:r>
            <w:r>
              <w:t xml:space="preserve"> </w:t>
            </w:r>
            <w:r w:rsidRPr="00471693">
              <w:t>Земельные</w:t>
            </w:r>
            <w:r>
              <w:t xml:space="preserve"> </w:t>
            </w:r>
            <w:r w:rsidRPr="00471693">
              <w:t>участки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находиться</w:t>
            </w:r>
            <w:r>
              <w:t xml:space="preserve"> </w:t>
            </w:r>
            <w:r w:rsidRPr="00471693">
              <w:t>у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индивидуальных</w:t>
            </w:r>
            <w:r>
              <w:t xml:space="preserve"> </w:t>
            </w:r>
            <w:r w:rsidRPr="00471693">
              <w:t>предпринимателей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праве</w:t>
            </w:r>
            <w:r>
              <w:t xml:space="preserve"> </w:t>
            </w:r>
            <w:r w:rsidRPr="00471693">
              <w:t>аренды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декабря</w:t>
            </w:r>
          </w:p>
          <w:p w:rsidR="00471693" w:rsidRDefault="00471693" w:rsidP="00471693">
            <w:r w:rsidRPr="00471693">
              <w:t>2007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667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изъятии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предоставлении</w:t>
            </w:r>
            <w:r>
              <w:t xml:space="preserve"> </w:t>
            </w:r>
            <w:r w:rsidRPr="00471693">
              <w:t>земельных</w:t>
            </w:r>
            <w:r>
              <w:t xml:space="preserve"> </w:t>
            </w:r>
            <w:r w:rsidRPr="00471693">
              <w:t>участков»,</w:t>
            </w:r>
          </w:p>
          <w:p w:rsidR="00471693" w:rsidRPr="00471693" w:rsidRDefault="00471693" w:rsidP="00471693"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земле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Процедура</w:t>
            </w:r>
            <w:r>
              <w:t xml:space="preserve"> </w:t>
            </w:r>
            <w:r w:rsidRPr="00471693">
              <w:t>отбора</w:t>
            </w:r>
            <w:r>
              <w:t xml:space="preserve"> </w:t>
            </w:r>
            <w:r w:rsidRPr="00471693">
              <w:t>концессионера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перечень</w:t>
            </w:r>
            <w:r>
              <w:t xml:space="preserve"> </w:t>
            </w:r>
            <w:r w:rsidRPr="00471693">
              <w:t>существенных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  <w:r w:rsidRPr="00471693">
              <w:t>концессионного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Беларусь.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владения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пользования</w:t>
            </w:r>
            <w:r>
              <w:t xml:space="preserve"> </w:t>
            </w:r>
            <w:r w:rsidRPr="00471693">
              <w:t>объектом</w:t>
            </w:r>
            <w:r>
              <w:t xml:space="preserve"> </w:t>
            </w:r>
            <w:r w:rsidRPr="00471693">
              <w:t>концессии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основе</w:t>
            </w:r>
            <w:r>
              <w:t xml:space="preserve"> </w:t>
            </w:r>
            <w:r w:rsidRPr="00471693">
              <w:t>концессионного</w:t>
            </w:r>
            <w:r>
              <w:t xml:space="preserve"> </w:t>
            </w:r>
            <w:r w:rsidRPr="00471693">
              <w:t>договора,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определение</w:t>
            </w:r>
            <w:r>
              <w:t xml:space="preserve"> </w:t>
            </w:r>
            <w:r w:rsidRPr="00471693">
              <w:t>его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63-З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концессиях»,</w:t>
            </w:r>
          </w:p>
          <w:p w:rsidR="00471693" w:rsidRDefault="00471693" w:rsidP="00471693">
            <w:r w:rsidRPr="00471693">
              <w:t>Декрет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10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создании</w:t>
            </w:r>
            <w:r>
              <w:t xml:space="preserve"> </w:t>
            </w:r>
            <w:r w:rsidRPr="00471693">
              <w:t>дополнительных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инвестиционной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Беларусь»,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53-З</w:t>
            </w:r>
          </w:p>
          <w:p w:rsidR="00471693" w:rsidRP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инвестициях»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Приоритет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предоставлении</w:t>
            </w:r>
            <w:r>
              <w:t xml:space="preserve"> </w:t>
            </w:r>
            <w:r w:rsidRPr="00471693">
              <w:t>животного</w:t>
            </w:r>
            <w:r>
              <w:t xml:space="preserve"> </w:t>
            </w:r>
            <w:r w:rsidRPr="00471693">
              <w:t>мира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пользование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конкретной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акватории</w:t>
            </w:r>
            <w:r>
              <w:t xml:space="preserve"> </w:t>
            </w:r>
            <w:r w:rsidRPr="00471693">
              <w:t>отдается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гражданам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10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2007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257-З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животном</w:t>
            </w:r>
            <w:r>
              <w:t xml:space="preserve"> </w:t>
            </w:r>
            <w:r w:rsidRPr="00471693">
              <w:t>мире»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Землеустройство</w:t>
            </w:r>
            <w:r>
              <w:t xml:space="preserve"> </w:t>
            </w:r>
            <w:r w:rsidRPr="00471693">
              <w:t>(мероприятия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инвентаризации</w:t>
            </w:r>
            <w:r>
              <w:t xml:space="preserve"> </w:t>
            </w:r>
            <w:r w:rsidRPr="00471693">
              <w:t>земель,</w:t>
            </w:r>
            <w:r>
              <w:t xml:space="preserve"> </w:t>
            </w:r>
            <w:r w:rsidRPr="00471693">
              <w:t>планированию</w:t>
            </w:r>
            <w:r>
              <w:t xml:space="preserve"> </w:t>
            </w:r>
            <w:r w:rsidRPr="00471693">
              <w:lastRenderedPageBreak/>
              <w:t>землепользования,</w:t>
            </w:r>
            <w:r>
              <w:t xml:space="preserve"> </w:t>
            </w:r>
            <w:r w:rsidRPr="00471693">
              <w:t>установлению</w:t>
            </w:r>
            <w:r>
              <w:t xml:space="preserve"> </w:t>
            </w:r>
            <w:r w:rsidRPr="00471693">
              <w:t>(восстановлению)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закреплению</w:t>
            </w:r>
            <w:r>
              <w:t xml:space="preserve"> </w:t>
            </w:r>
            <w:r w:rsidRPr="00471693">
              <w:t>границ</w:t>
            </w:r>
            <w:r>
              <w:t xml:space="preserve"> </w:t>
            </w:r>
            <w:r w:rsidRPr="00471693">
              <w:t>объектов</w:t>
            </w:r>
            <w:r>
              <w:t xml:space="preserve"> </w:t>
            </w:r>
            <w:r w:rsidRPr="00471693">
              <w:t>землеустройства,</w:t>
            </w:r>
            <w:r>
              <w:t xml:space="preserve"> </w:t>
            </w:r>
            <w:r w:rsidRPr="00471693">
              <w:t>проведению</w:t>
            </w:r>
            <w:r>
              <w:t xml:space="preserve"> </w:t>
            </w:r>
            <w:r w:rsidRPr="00471693">
              <w:t>других</w:t>
            </w:r>
            <w:r>
              <w:t xml:space="preserve"> </w:t>
            </w:r>
            <w:r w:rsidRPr="00471693">
              <w:t>землеустроительных</w:t>
            </w:r>
            <w:r>
              <w:t xml:space="preserve"> </w:t>
            </w:r>
            <w:r w:rsidRPr="00471693">
              <w:t>мероприятий,</w:t>
            </w:r>
            <w:r>
              <w:t xml:space="preserve"> </w:t>
            </w:r>
            <w:r w:rsidRPr="00471693">
              <w:t>направленных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повышение</w:t>
            </w:r>
            <w:r>
              <w:t xml:space="preserve"> </w:t>
            </w:r>
            <w:r w:rsidRPr="00471693">
              <w:t>эффективности</w:t>
            </w:r>
            <w:r>
              <w:t xml:space="preserve"> </w:t>
            </w:r>
            <w:r w:rsidRPr="00471693">
              <w:t>использования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охраны</w:t>
            </w:r>
            <w:r>
              <w:t xml:space="preserve"> </w:t>
            </w:r>
            <w:r w:rsidRPr="00471693">
              <w:t>земель)</w:t>
            </w:r>
            <w:r>
              <w:t xml:space="preserve"> </w:t>
            </w:r>
            <w:r w:rsidRPr="00471693">
              <w:t>осуществляется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государственными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подчиненными</w:t>
            </w:r>
            <w:r>
              <w:t xml:space="preserve"> </w:t>
            </w:r>
            <w:r w:rsidRPr="00471693">
              <w:t>(входящими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систему)</w:t>
            </w:r>
            <w:r>
              <w:t xml:space="preserve"> </w:t>
            </w:r>
            <w:r w:rsidRPr="00471693">
              <w:t>специально</w:t>
            </w:r>
            <w:r>
              <w:t xml:space="preserve"> </w:t>
            </w:r>
            <w:r w:rsidRPr="00471693">
              <w:t>уполномоченному</w:t>
            </w:r>
            <w:r>
              <w:t xml:space="preserve"> </w:t>
            </w:r>
            <w:r w:rsidRPr="00471693">
              <w:t>органу</w:t>
            </w:r>
            <w:r>
              <w:t xml:space="preserve"> </w:t>
            </w:r>
            <w:r w:rsidRPr="00471693">
              <w:t>государственного</w:t>
            </w:r>
            <w:r>
              <w:t xml:space="preserve"> </w:t>
            </w:r>
            <w:r w:rsidRPr="00471693">
              <w:t>управления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>
              <w:lastRenderedPageBreak/>
              <w:t xml:space="preserve"> </w:t>
            </w:r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31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169-З</w:t>
            </w:r>
          </w:p>
          <w:p w:rsid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объектах,</w:t>
            </w:r>
            <w:r>
              <w:t xml:space="preserve"> </w:t>
            </w:r>
            <w:r w:rsidRPr="00471693">
              <w:t>находящихся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lastRenderedPageBreak/>
              <w:t>государства,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видах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распространяется</w:t>
            </w:r>
            <w:r>
              <w:t xml:space="preserve"> </w:t>
            </w:r>
            <w:r w:rsidRPr="00471693">
              <w:t>исключительное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государства»,</w:t>
            </w:r>
          </w:p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2007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667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изъятии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предоставлении</w:t>
            </w:r>
            <w:r>
              <w:t xml:space="preserve"> </w:t>
            </w:r>
            <w:r w:rsidRPr="00471693">
              <w:t>земельных</w:t>
            </w:r>
            <w:r>
              <w:t xml:space="preserve"> </w:t>
            </w:r>
            <w:r w:rsidRPr="00471693">
              <w:t>участков»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lastRenderedPageBreak/>
              <w:t>6.</w:t>
            </w:r>
            <w:r>
              <w:t xml:space="preserve"> </w:t>
            </w:r>
            <w:r w:rsidRPr="00471693">
              <w:t>Техническая</w:t>
            </w:r>
            <w:r>
              <w:t xml:space="preserve"> </w:t>
            </w:r>
            <w:r w:rsidRPr="00471693">
              <w:t>инвентаризация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государственная</w:t>
            </w:r>
            <w:r>
              <w:t xml:space="preserve"> </w:t>
            </w:r>
            <w:r w:rsidRPr="00471693">
              <w:t>регистрация</w:t>
            </w:r>
            <w:r>
              <w:t xml:space="preserve"> </w:t>
            </w:r>
            <w:r w:rsidRPr="00471693">
              <w:t>недвижимого</w:t>
            </w:r>
            <w:r>
              <w:t xml:space="preserve"> </w:t>
            </w:r>
            <w:r w:rsidRPr="00471693">
              <w:t>имущества,</w:t>
            </w:r>
            <w:r>
              <w:t xml:space="preserve"> </w:t>
            </w:r>
            <w:r w:rsidRPr="00471693">
              <w:t>прав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него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сделок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ним</w:t>
            </w:r>
            <w:r>
              <w:t xml:space="preserve"> </w:t>
            </w:r>
            <w:r w:rsidRPr="00471693">
              <w:t>осуществляются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государственными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подчиненными</w:t>
            </w:r>
            <w:r>
              <w:t xml:space="preserve"> </w:t>
            </w:r>
            <w:r w:rsidRPr="00471693">
              <w:t>(входящими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систему)</w:t>
            </w:r>
            <w:r>
              <w:t xml:space="preserve"> </w:t>
            </w:r>
            <w:r w:rsidRPr="00471693">
              <w:t>специально</w:t>
            </w:r>
            <w:r>
              <w:t xml:space="preserve"> </w:t>
            </w:r>
            <w:r w:rsidRPr="00471693">
              <w:t>уполномоченному</w:t>
            </w:r>
            <w:r>
              <w:t xml:space="preserve"> </w:t>
            </w:r>
            <w:r w:rsidRPr="00471693">
              <w:t>органу</w:t>
            </w:r>
            <w:r>
              <w:t xml:space="preserve"> </w:t>
            </w:r>
            <w:r w:rsidRPr="00471693">
              <w:t>государственного</w:t>
            </w:r>
            <w:r>
              <w:t xml:space="preserve"> </w:t>
            </w:r>
            <w:r w:rsidRPr="00471693">
              <w:t>управления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31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169-З</w:t>
            </w:r>
          </w:p>
          <w:p w:rsid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объектах,</w:t>
            </w:r>
            <w:r>
              <w:t xml:space="preserve"> </w:t>
            </w:r>
            <w:r w:rsidRPr="00471693">
              <w:t>находящихся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государства,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видах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распространяется</w:t>
            </w:r>
            <w:r>
              <w:t xml:space="preserve"> </w:t>
            </w:r>
            <w:r w:rsidRPr="00471693">
              <w:t>исключительное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государства»,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133-З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регистрации</w:t>
            </w:r>
            <w:r>
              <w:t xml:space="preserve"> </w:t>
            </w:r>
            <w:r w:rsidRPr="00471693">
              <w:t>недвижимого</w:t>
            </w:r>
            <w:r>
              <w:t xml:space="preserve"> </w:t>
            </w:r>
            <w:r w:rsidRPr="00471693">
              <w:t>имущества,</w:t>
            </w:r>
            <w:r>
              <w:t xml:space="preserve"> </w:t>
            </w:r>
            <w:r w:rsidRPr="00471693">
              <w:t>прав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него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сделок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ним»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7.</w:t>
            </w:r>
            <w:r>
              <w:t xml:space="preserve"> </w:t>
            </w:r>
            <w:r w:rsidRPr="00471693">
              <w:t>Оценка</w:t>
            </w:r>
            <w:r>
              <w:t xml:space="preserve"> </w:t>
            </w:r>
            <w:r w:rsidRPr="00471693">
              <w:t>государственного</w:t>
            </w:r>
            <w:r>
              <w:t xml:space="preserve"> </w:t>
            </w:r>
            <w:r w:rsidRPr="00471693">
              <w:t>имущества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совершения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ним</w:t>
            </w:r>
            <w:r>
              <w:t xml:space="preserve"> </w:t>
            </w:r>
            <w:r w:rsidRPr="00471693">
              <w:t>сделок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иных</w:t>
            </w:r>
            <w:r>
              <w:t xml:space="preserve"> </w:t>
            </w:r>
            <w:r w:rsidRPr="00471693">
              <w:t>юридически</w:t>
            </w:r>
            <w:r>
              <w:t xml:space="preserve"> </w:t>
            </w:r>
            <w:r w:rsidRPr="00471693">
              <w:t>значимых</w:t>
            </w:r>
            <w:r>
              <w:t xml:space="preserve"> </w:t>
            </w:r>
            <w:r w:rsidRPr="00471693">
              <w:t>действий</w:t>
            </w:r>
            <w:r>
              <w:t xml:space="preserve"> </w:t>
            </w:r>
            <w:r w:rsidRPr="00471693">
              <w:t>осуществляется</w:t>
            </w:r>
            <w:r>
              <w:t xml:space="preserve"> </w:t>
            </w:r>
            <w:r w:rsidRPr="00471693">
              <w:t>государственными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доля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составляет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50%,</w:t>
            </w:r>
            <w:r>
              <w:t xml:space="preserve"> </w:t>
            </w:r>
            <w:r w:rsidRPr="00471693">
              <w:t>осуществляющими</w:t>
            </w:r>
            <w:r>
              <w:t xml:space="preserve"> </w:t>
            </w:r>
            <w:r w:rsidRPr="00471693">
              <w:t>оценочную</w:t>
            </w:r>
            <w:r>
              <w:t xml:space="preserve"> </w:t>
            </w:r>
            <w:r w:rsidRPr="00471693">
              <w:t>деятельность,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подчиненными</w:t>
            </w:r>
            <w:r>
              <w:t xml:space="preserve"> </w:t>
            </w:r>
            <w:r w:rsidRPr="00471693">
              <w:t>(входящими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систему)</w:t>
            </w:r>
            <w:r>
              <w:t xml:space="preserve"> </w:t>
            </w:r>
            <w:r w:rsidRPr="00471693">
              <w:t>специально</w:t>
            </w:r>
            <w:r>
              <w:t xml:space="preserve"> </w:t>
            </w:r>
            <w:r w:rsidRPr="00471693">
              <w:t>уполномоченному</w:t>
            </w:r>
            <w:r>
              <w:t xml:space="preserve"> </w:t>
            </w:r>
            <w:r w:rsidRPr="00471693">
              <w:t>органу</w:t>
            </w:r>
            <w:r>
              <w:t xml:space="preserve"> </w:t>
            </w:r>
            <w:r w:rsidRPr="00471693">
              <w:t>государственного</w:t>
            </w:r>
            <w:r>
              <w:t xml:space="preserve"> </w:t>
            </w:r>
            <w:r w:rsidRPr="00471693">
              <w:t>управления</w:t>
            </w:r>
          </w:p>
          <w:p w:rsidR="00471693" w:rsidRPr="00471693" w:rsidRDefault="00471693" w:rsidP="00471693"/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31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13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615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оценочной</w:t>
            </w:r>
            <w:r>
              <w:t xml:space="preserve"> </w:t>
            </w:r>
            <w:r w:rsidRPr="00471693">
              <w:t>деятельности»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8.</w:t>
            </w:r>
            <w:r>
              <w:t xml:space="preserve"> </w:t>
            </w:r>
            <w:r w:rsidRPr="00471693">
              <w:t>Геодезические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картографические</w:t>
            </w:r>
            <w:r>
              <w:t xml:space="preserve"> </w:t>
            </w:r>
            <w:r w:rsidRPr="00471693">
              <w:t>работы,</w:t>
            </w:r>
            <w:r>
              <w:t xml:space="preserve"> </w:t>
            </w:r>
            <w:r w:rsidRPr="00471693">
              <w:t>результаты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имеют</w:t>
            </w:r>
            <w:r>
              <w:t xml:space="preserve"> </w:t>
            </w:r>
            <w:r w:rsidRPr="00471693">
              <w:t>общегосударственное,</w:t>
            </w:r>
            <w:r>
              <w:t xml:space="preserve"> </w:t>
            </w:r>
            <w:r w:rsidRPr="00471693">
              <w:t>межотраслевое</w:t>
            </w:r>
            <w:r>
              <w:t xml:space="preserve"> </w:t>
            </w:r>
            <w:r w:rsidRPr="00471693">
              <w:t>назначение,</w:t>
            </w:r>
            <w:r>
              <w:t xml:space="preserve"> </w:t>
            </w:r>
            <w:r w:rsidRPr="00471693">
              <w:t>осуществляются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государственными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подчиненными</w:t>
            </w:r>
            <w:r>
              <w:t xml:space="preserve"> </w:t>
            </w:r>
            <w:r w:rsidRPr="00471693">
              <w:t>(входящими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систему)</w:t>
            </w:r>
            <w:r>
              <w:t xml:space="preserve"> </w:t>
            </w:r>
            <w:r w:rsidRPr="00471693">
              <w:t>специально</w:t>
            </w:r>
            <w:r>
              <w:t xml:space="preserve"> </w:t>
            </w:r>
            <w:r w:rsidRPr="00471693">
              <w:t>уполномоченному</w:t>
            </w:r>
            <w:r>
              <w:t xml:space="preserve"> </w:t>
            </w:r>
            <w:r w:rsidRPr="00471693">
              <w:t>органу</w:t>
            </w:r>
            <w:r>
              <w:t xml:space="preserve"> </w:t>
            </w:r>
            <w:r w:rsidRPr="00471693">
              <w:t>государственного</w:t>
            </w:r>
            <w:r>
              <w:t xml:space="preserve"> </w:t>
            </w:r>
            <w:r w:rsidRPr="00471693">
              <w:t>управления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31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169-З</w:t>
            </w:r>
          </w:p>
          <w:p w:rsidR="00471693" w:rsidRP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объектах,</w:t>
            </w:r>
            <w:r>
              <w:t xml:space="preserve"> </w:t>
            </w:r>
            <w:r w:rsidRPr="00471693">
              <w:t>находящихся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государства,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видах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распространяется</w:t>
            </w:r>
            <w:r>
              <w:t xml:space="preserve"> </w:t>
            </w:r>
            <w:r w:rsidRPr="00471693">
              <w:t>исключительное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государства»</w:t>
            </w:r>
          </w:p>
        </w:tc>
      </w:tr>
      <w:tr w:rsidR="00471693" w:rsidRPr="00471693" w:rsidTr="00471693">
        <w:tc>
          <w:tcPr>
            <w:tcW w:w="5386" w:type="dxa"/>
            <w:gridSpan w:val="2"/>
          </w:tcPr>
          <w:p w:rsidR="00471693" w:rsidRPr="00471693" w:rsidRDefault="00471693" w:rsidP="00471693"/>
        </w:tc>
        <w:tc>
          <w:tcPr>
            <w:tcW w:w="8931" w:type="dxa"/>
            <w:gridSpan w:val="2"/>
          </w:tcPr>
          <w:p w:rsidR="00471693" w:rsidRPr="00471693" w:rsidRDefault="00471693" w:rsidP="00471693">
            <w:r w:rsidRPr="00471693">
              <w:t>II.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Условия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порядок</w:t>
            </w:r>
            <w:r>
              <w:t xml:space="preserve"> </w:t>
            </w:r>
            <w:r w:rsidRPr="00471693">
              <w:t>доступа,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такого</w:t>
            </w:r>
            <w:r>
              <w:t xml:space="preserve"> </w:t>
            </w:r>
            <w:r w:rsidRPr="00471693">
              <w:t>доступа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субсидиям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иным</w:t>
            </w:r>
            <w:r>
              <w:t xml:space="preserve"> </w:t>
            </w:r>
            <w:r w:rsidRPr="00471693">
              <w:t>мерам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поддержки,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органами</w:t>
            </w:r>
            <w:r>
              <w:t xml:space="preserve"> </w:t>
            </w:r>
            <w:r w:rsidRPr="00471693">
              <w:t>власти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применяются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полной</w:t>
            </w:r>
            <w:r>
              <w:t xml:space="preserve"> </w:t>
            </w:r>
            <w:r w:rsidRPr="00471693">
              <w:t>мере,</w:t>
            </w:r>
            <w:r>
              <w:t xml:space="preserve"> </w:t>
            </w:r>
            <w:r w:rsidRPr="00471693">
              <w:t>но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ущерба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положений</w:t>
            </w:r>
            <w:r>
              <w:t xml:space="preserve"> </w:t>
            </w:r>
            <w:r w:rsidRPr="00471693">
              <w:t>разделов</w:t>
            </w:r>
            <w:r>
              <w:t xml:space="preserve"> </w:t>
            </w:r>
            <w:r w:rsidRPr="00471693">
              <w:t>XXIV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XXV</w:t>
            </w:r>
            <w:r>
              <w:t xml:space="preserve"> </w:t>
            </w:r>
            <w:r w:rsidRPr="00471693">
              <w:t>Договора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Бюджетный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</w:p>
          <w:p w:rsidR="00471693" w:rsidRPr="00471693" w:rsidRDefault="00471693" w:rsidP="00471693">
            <w:r w:rsidRPr="00471693">
              <w:t>законы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республиканском</w:t>
            </w:r>
            <w:r>
              <w:t xml:space="preserve"> </w:t>
            </w:r>
            <w:r w:rsidRPr="00471693">
              <w:t>бюджете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соответствующий</w:t>
            </w:r>
            <w:r>
              <w:t xml:space="preserve"> </w:t>
            </w:r>
            <w:r w:rsidRPr="00471693">
              <w:t>год,</w:t>
            </w:r>
            <w:r>
              <w:t xml:space="preserve"> </w:t>
            </w:r>
            <w:r w:rsidRPr="00471693">
              <w:t>нормативные</w:t>
            </w:r>
            <w:r>
              <w:t xml:space="preserve"> </w:t>
            </w:r>
            <w:r w:rsidRPr="00471693">
              <w:t>правовые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республиканских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местных</w:t>
            </w:r>
            <w:r>
              <w:t xml:space="preserve"> </w:t>
            </w:r>
            <w:r w:rsidRPr="00471693">
              <w:t>государственных</w:t>
            </w:r>
            <w:r>
              <w:t xml:space="preserve"> </w:t>
            </w:r>
            <w:r w:rsidRPr="00471693">
              <w:t>органов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2.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частной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находиться</w:t>
            </w:r>
            <w:r>
              <w:t xml:space="preserve"> </w:t>
            </w:r>
            <w:r w:rsidRPr="00471693">
              <w:t>земельные</w:t>
            </w:r>
            <w:r>
              <w:t xml:space="preserve"> </w:t>
            </w:r>
            <w:r w:rsidRPr="00471693">
              <w:t>участки,</w:t>
            </w:r>
            <w:r>
              <w:t xml:space="preserve"> </w:t>
            </w:r>
            <w:r w:rsidRPr="00471693">
              <w:t>предназначенные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ведения</w:t>
            </w:r>
            <w:r>
              <w:t xml:space="preserve"> </w:t>
            </w:r>
            <w:r w:rsidRPr="00471693">
              <w:t>товарного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производства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lastRenderedPageBreak/>
              <w:t>лесоразведения.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временного</w:t>
            </w:r>
            <w:r>
              <w:t xml:space="preserve"> </w:t>
            </w:r>
            <w:r w:rsidRPr="00471693">
              <w:t>возмездного</w:t>
            </w:r>
            <w:r>
              <w:t xml:space="preserve"> </w:t>
            </w:r>
            <w:r w:rsidRPr="00471693">
              <w:t>землепользования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ведения</w:t>
            </w:r>
            <w:r>
              <w:t xml:space="preserve"> </w:t>
            </w:r>
            <w:r w:rsidRPr="00471693">
              <w:t>крестьянского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фермерского</w:t>
            </w:r>
            <w:r>
              <w:t xml:space="preserve"> </w:t>
            </w:r>
            <w:r w:rsidRPr="00471693">
              <w:t>хозяйства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товарного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производства</w:t>
            </w:r>
            <w:r>
              <w:t xml:space="preserve"> </w:t>
            </w:r>
            <w:r w:rsidRPr="00471693">
              <w:t>предоставляется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срок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10</w:t>
            </w:r>
            <w:r>
              <w:t xml:space="preserve"> </w:t>
            </w:r>
            <w:r w:rsidRPr="00471693">
              <w:t>лет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P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Default="00471693" w:rsidP="00471693">
            <w:r w:rsidRPr="00471693">
              <w:lastRenderedPageBreak/>
              <w:t>3.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допускается</w:t>
            </w:r>
            <w:r>
              <w:t xml:space="preserve"> </w:t>
            </w:r>
            <w:r w:rsidRPr="00471693">
              <w:t>предоставление</w:t>
            </w:r>
            <w:r>
              <w:t xml:space="preserve"> </w:t>
            </w:r>
            <w:r w:rsidRPr="00471693">
              <w:t>земельных</w:t>
            </w:r>
            <w:r>
              <w:t xml:space="preserve"> </w:t>
            </w:r>
            <w:r w:rsidRPr="00471693">
              <w:t>участков,</w:t>
            </w:r>
            <w:r>
              <w:t xml:space="preserve"> </w:t>
            </w:r>
            <w:r w:rsidRPr="00471693">
              <w:t>расположенных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пограничной</w:t>
            </w:r>
            <w:r>
              <w:t xml:space="preserve"> </w:t>
            </w:r>
            <w:r w:rsidRPr="00471693">
              <w:t>зоне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пограничной</w:t>
            </w:r>
            <w:r>
              <w:t xml:space="preserve"> </w:t>
            </w:r>
            <w:r w:rsidRPr="00471693">
              <w:t>полосе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границах</w:t>
            </w:r>
            <w:r>
              <w:t xml:space="preserve"> </w:t>
            </w:r>
            <w:r w:rsidRPr="00471693">
              <w:t>морских</w:t>
            </w:r>
            <w:r>
              <w:t xml:space="preserve"> </w:t>
            </w:r>
            <w:r w:rsidRPr="00471693">
              <w:t>портов,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частную</w:t>
            </w:r>
            <w:r>
              <w:t xml:space="preserve"> </w:t>
            </w:r>
            <w:r w:rsidRPr="00471693">
              <w:t>собственность</w:t>
            </w:r>
            <w:r>
              <w:t xml:space="preserve"> </w:t>
            </w:r>
            <w:r w:rsidRPr="00471693">
              <w:t>иностранцам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лицам.</w:t>
            </w:r>
          </w:p>
          <w:p w:rsidR="00471693" w:rsidRPr="00471693" w:rsidRDefault="00471693" w:rsidP="00471693">
            <w:r w:rsidRPr="00471693">
              <w:t>Земельные</w:t>
            </w:r>
            <w:r>
              <w:t xml:space="preserve"> </w:t>
            </w:r>
            <w:r w:rsidRPr="00471693">
              <w:t>участки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назначения,</w:t>
            </w:r>
            <w:r>
              <w:t xml:space="preserve"> </w:t>
            </w:r>
            <w:r w:rsidRPr="00471693">
              <w:t>непосредственно</w:t>
            </w:r>
            <w:r>
              <w:t xml:space="preserve"> </w:t>
            </w:r>
            <w:r w:rsidRPr="00471693">
              <w:t>примыкающие</w:t>
            </w:r>
            <w:r>
              <w:t xml:space="preserve"> </w:t>
            </w:r>
            <w:r w:rsidRPr="00471693">
              <w:t>(трехкилометровая</w:t>
            </w:r>
            <w:r>
              <w:t xml:space="preserve"> </w:t>
            </w:r>
            <w:r w:rsidRPr="00471693">
              <w:t>зона)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охранной</w:t>
            </w:r>
            <w:r>
              <w:t xml:space="preserve"> </w:t>
            </w:r>
            <w:r w:rsidRPr="00471693">
              <w:t>зоне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границы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предоставляются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гражданам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праве</w:t>
            </w:r>
            <w:r>
              <w:t xml:space="preserve"> </w:t>
            </w:r>
            <w:r w:rsidRPr="00471693">
              <w:t>временного</w:t>
            </w:r>
            <w:r>
              <w:t xml:space="preserve"> </w:t>
            </w:r>
            <w:r w:rsidRPr="00471693">
              <w:t>землепользования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делимитации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демаркации,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установлено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границе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P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сентября</w:t>
            </w:r>
            <w:r>
              <w:t xml:space="preserve"> </w:t>
            </w:r>
            <w:r w:rsidRPr="00471693">
              <w:t>1994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156-XIII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транспорте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Республике</w:t>
            </w:r>
            <w:r w:rsidR="00471693">
              <w:t xml:space="preserve"> </w:t>
            </w:r>
            <w:r w:rsidR="00471693" w:rsidRPr="00471693">
              <w:t>Казахстан»,</w:t>
            </w:r>
          </w:p>
          <w:p w:rsidR="00471693" w:rsidRP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16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70-V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границе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постоянного</w:t>
            </w:r>
            <w:r>
              <w:t xml:space="preserve"> </w:t>
            </w:r>
            <w:r w:rsidRPr="00471693">
              <w:t>землепользования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принадлежать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землепользователям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P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контрактов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недропользование</w:t>
            </w:r>
            <w:r>
              <w:t xml:space="preserve"> </w:t>
            </w:r>
            <w:r w:rsidRPr="00471693">
              <w:t>между</w:t>
            </w:r>
            <w:r>
              <w:t xml:space="preserve"> </w:t>
            </w:r>
            <w:r w:rsidRPr="00471693">
              <w:t>Правительством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недропользователем</w:t>
            </w:r>
            <w:proofErr w:type="spellEnd"/>
            <w:r w:rsidRPr="00471693">
              <w:t>,</w:t>
            </w:r>
            <w:r>
              <w:t xml:space="preserve"> </w:t>
            </w:r>
            <w:r w:rsidRPr="00471693">
              <w:t>заключенных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даты</w:t>
            </w:r>
            <w:r>
              <w:t xml:space="preserve"> </w:t>
            </w:r>
            <w:r w:rsidRPr="00471693">
              <w:t>вступления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силу</w:t>
            </w:r>
            <w:r>
              <w:t xml:space="preserve"> </w:t>
            </w:r>
            <w:r w:rsidRPr="00471693">
              <w:t>Договора,</w:t>
            </w:r>
            <w:r>
              <w:t xml:space="preserve"> </w:t>
            </w:r>
            <w:r w:rsidRPr="00471693">
              <w:t>применяются</w:t>
            </w:r>
            <w:r>
              <w:t xml:space="preserve"> </w:t>
            </w:r>
            <w:r w:rsidRPr="00471693">
              <w:t>условия</w:t>
            </w:r>
            <w:r>
              <w:t xml:space="preserve"> </w:t>
            </w:r>
            <w:r w:rsidRPr="00471693">
              <w:t>таких</w:t>
            </w:r>
            <w:r>
              <w:t xml:space="preserve"> </w:t>
            </w:r>
            <w:r w:rsidRPr="00471693">
              <w:t>контрактов</w:t>
            </w:r>
            <w:r w:rsidRPr="00471693">
              <w:footnoteReference w:id="1"/>
            </w:r>
          </w:p>
          <w:p w:rsidR="00471693" w:rsidRDefault="00471693" w:rsidP="00471693">
            <w:r w:rsidRPr="00471693">
              <w:t>6.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контрактов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недропользование</w:t>
            </w:r>
            <w:r>
              <w:t xml:space="preserve"> </w:t>
            </w:r>
            <w:r w:rsidRPr="00471693">
              <w:t>между</w:t>
            </w:r>
            <w:r>
              <w:t xml:space="preserve"> </w:t>
            </w:r>
            <w:r w:rsidRPr="00471693">
              <w:t>Правительством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недропользователем</w:t>
            </w:r>
            <w:proofErr w:type="spellEnd"/>
            <w:r w:rsidRPr="00471693">
              <w:t>,</w:t>
            </w:r>
            <w:r>
              <w:t xml:space="preserve"> </w:t>
            </w:r>
            <w:r w:rsidRPr="00471693">
              <w:t>заключенных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t>вступления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силу</w:t>
            </w:r>
            <w:r>
              <w:t xml:space="preserve"> </w:t>
            </w:r>
            <w:r w:rsidRPr="00471693">
              <w:t>Договора</w:t>
            </w:r>
            <w:r w:rsidRPr="00471693">
              <w:footnoteReference w:id="2"/>
            </w:r>
            <w:r w:rsidRPr="00471693">
              <w:t>:</w:t>
            </w:r>
          </w:p>
          <w:p w:rsidR="00471693" w:rsidRPr="00471693" w:rsidRDefault="00471693" w:rsidP="00471693">
            <w:r w:rsidRPr="00471693">
              <w:t>6.1.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сохраняет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требовать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инвестиционным</w:t>
            </w:r>
            <w:r>
              <w:t xml:space="preserve"> </w:t>
            </w:r>
            <w:r w:rsidRPr="00471693">
              <w:t>контрактом</w:t>
            </w:r>
            <w:r>
              <w:t xml:space="preserve"> </w:t>
            </w:r>
            <w:r w:rsidRPr="00471693">
              <w:t>закупки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у</w:t>
            </w:r>
            <w:r>
              <w:t xml:space="preserve"> </w:t>
            </w:r>
            <w:r w:rsidRPr="00471693">
              <w:lastRenderedPageBreak/>
              <w:t>юридических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Казахстан:</w:t>
            </w:r>
          </w:p>
          <w:p w:rsidR="00471693" w:rsidRPr="00471693" w:rsidRDefault="00471693" w:rsidP="00471693">
            <w:r w:rsidRPr="00471693">
              <w:t>6.1.1.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разведки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добычи</w:t>
            </w:r>
            <w:r>
              <w:t xml:space="preserve"> </w:t>
            </w:r>
            <w:r w:rsidRPr="00471693">
              <w:t>твердых</w:t>
            </w:r>
            <w:r>
              <w:t xml:space="preserve"> </w:t>
            </w:r>
            <w:r w:rsidRPr="00471693">
              <w:t>полезных</w:t>
            </w:r>
            <w:r>
              <w:t xml:space="preserve"> </w:t>
            </w:r>
            <w:r w:rsidRPr="00471693">
              <w:t>ископаемых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закупаемых</w:t>
            </w:r>
            <w:r>
              <w:t xml:space="preserve"> </w:t>
            </w:r>
            <w:r w:rsidRPr="00471693">
              <w:t>таким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реализацией</w:t>
            </w:r>
            <w:r>
              <w:t xml:space="preserve"> </w:t>
            </w:r>
            <w:r w:rsidRPr="00471693">
              <w:t>инвестиционного</w:t>
            </w:r>
            <w:r>
              <w:t xml:space="preserve"> </w:t>
            </w:r>
            <w:r w:rsidRPr="00471693">
              <w:t>контракта</w:t>
            </w:r>
          </w:p>
          <w:p w:rsidR="00471693" w:rsidRPr="00471693" w:rsidRDefault="00471693" w:rsidP="00471693">
            <w:r w:rsidRPr="00471693">
              <w:t>6.1.2.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разведки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добычи</w:t>
            </w:r>
            <w:r>
              <w:t xml:space="preserve"> </w:t>
            </w:r>
            <w:r w:rsidRPr="00471693">
              <w:t>углеводородного</w:t>
            </w:r>
            <w:r>
              <w:t xml:space="preserve"> </w:t>
            </w:r>
            <w:r w:rsidRPr="00471693">
              <w:t>сырья:</w:t>
            </w:r>
          </w:p>
          <w:p w:rsidR="00471693" w:rsidRPr="00471693" w:rsidRDefault="00471693" w:rsidP="00471693">
            <w:r w:rsidRPr="00471693">
              <w:t>6.1.2.1.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70%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закупаемых</w:t>
            </w:r>
            <w:r>
              <w:t xml:space="preserve"> </w:t>
            </w:r>
            <w:r w:rsidRPr="00471693">
              <w:t>таким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реализацией</w:t>
            </w:r>
            <w:r>
              <w:t xml:space="preserve"> </w:t>
            </w:r>
            <w:r w:rsidRPr="00471693">
              <w:t>инвестиционного</w:t>
            </w:r>
            <w:r>
              <w:t xml:space="preserve"> </w:t>
            </w:r>
            <w:r w:rsidRPr="00471693">
              <w:t>контракта</w:t>
            </w:r>
          </w:p>
          <w:p w:rsidR="00471693" w:rsidRPr="00471693" w:rsidRDefault="00471693" w:rsidP="00471693">
            <w:r w:rsidRPr="00471693">
              <w:t>6.1.2.2.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даты</w:t>
            </w:r>
            <w:r>
              <w:t xml:space="preserve"> </w:t>
            </w:r>
            <w:r w:rsidRPr="00471693">
              <w:t>присоединения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60%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закупаемых</w:t>
            </w:r>
            <w:r>
              <w:t xml:space="preserve"> </w:t>
            </w:r>
            <w:r w:rsidRPr="00471693">
              <w:t>таким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реализацией</w:t>
            </w:r>
            <w:r>
              <w:t xml:space="preserve"> </w:t>
            </w:r>
            <w:r w:rsidRPr="00471693">
              <w:t>инвестиционного</w:t>
            </w:r>
            <w:r>
              <w:t xml:space="preserve"> </w:t>
            </w:r>
            <w:r w:rsidRPr="00471693">
              <w:t>контракта</w:t>
            </w:r>
          </w:p>
          <w:p w:rsidR="00471693" w:rsidRPr="00471693" w:rsidRDefault="00471693" w:rsidP="00471693">
            <w:r w:rsidRPr="00471693">
              <w:t>6.1.2.3.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даты</w:t>
            </w:r>
            <w:r>
              <w:t xml:space="preserve"> </w:t>
            </w:r>
            <w:r w:rsidRPr="00471693">
              <w:t>присоединения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закупаемых</w:t>
            </w:r>
            <w:r>
              <w:t xml:space="preserve"> </w:t>
            </w:r>
            <w:r w:rsidRPr="00471693">
              <w:t>таким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реализацией</w:t>
            </w:r>
            <w:r>
              <w:t xml:space="preserve"> </w:t>
            </w:r>
            <w:r w:rsidRPr="00471693">
              <w:t>инвестиционного</w:t>
            </w:r>
            <w:r>
              <w:t xml:space="preserve"> </w:t>
            </w:r>
            <w:r w:rsidRPr="00471693">
              <w:t>контракта</w:t>
            </w:r>
          </w:p>
          <w:p w:rsidR="00471693" w:rsidRPr="00471693" w:rsidRDefault="00471693" w:rsidP="00471693">
            <w:r w:rsidRPr="00471693">
              <w:t>6.2.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течение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лет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t>вступления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проведении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конкурса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привлечение</w:t>
            </w:r>
            <w:r>
              <w:t xml:space="preserve"> </w:t>
            </w:r>
            <w:r w:rsidRPr="00471693">
              <w:t>субподрядчика</w:t>
            </w:r>
            <w:r>
              <w:t xml:space="preserve"> </w:t>
            </w:r>
            <w:r w:rsidRPr="00471693">
              <w:t>инвестор</w:t>
            </w:r>
            <w:r>
              <w:t xml:space="preserve"> </w:t>
            </w:r>
            <w:r w:rsidRPr="00471693">
              <w:t>условно</w:t>
            </w:r>
            <w:r>
              <w:t xml:space="preserve"> </w:t>
            </w:r>
            <w:r w:rsidRPr="00471693">
              <w:t>уменьшает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20%</w:t>
            </w:r>
            <w:r>
              <w:t xml:space="preserve"> </w:t>
            </w:r>
            <w:r w:rsidRPr="00471693">
              <w:t>цену</w:t>
            </w:r>
            <w:r>
              <w:t xml:space="preserve"> </w:t>
            </w:r>
            <w:r w:rsidRPr="00471693">
              <w:t>конкурсной</w:t>
            </w:r>
            <w:r>
              <w:t xml:space="preserve"> </w:t>
            </w:r>
            <w:r w:rsidRPr="00471693">
              <w:t>заявки,</w:t>
            </w:r>
            <w:r>
              <w:t xml:space="preserve"> </w:t>
            </w:r>
            <w:r w:rsidRPr="00471693">
              <w:t>представленной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крайней</w:t>
            </w:r>
            <w:r>
              <w:t xml:space="preserve"> </w:t>
            </w:r>
            <w:r w:rsidRPr="00471693">
              <w:t>мере</w:t>
            </w:r>
            <w:r>
              <w:t xml:space="preserve"> </w:t>
            </w:r>
            <w:r w:rsidRPr="00471693">
              <w:t>75%</w:t>
            </w:r>
            <w:r>
              <w:t xml:space="preserve"> </w:t>
            </w:r>
            <w:r w:rsidRPr="00471693">
              <w:t>квалифицированных</w:t>
            </w:r>
            <w:r>
              <w:t xml:space="preserve"> </w:t>
            </w:r>
            <w:r w:rsidRPr="00471693">
              <w:t>работников</w:t>
            </w:r>
            <w:r>
              <w:t xml:space="preserve"> </w:t>
            </w:r>
            <w:r w:rsidRPr="00471693">
              <w:t>этого</w:t>
            </w:r>
            <w:r>
              <w:t xml:space="preserve"> </w:t>
            </w:r>
            <w:r w:rsidRPr="00471693">
              <w:t>субподрядчика</w:t>
            </w:r>
            <w:r>
              <w:t xml:space="preserve"> </w:t>
            </w:r>
            <w:r w:rsidRPr="00471693">
              <w:t>являются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условии,</w:t>
            </w:r>
            <w:r>
              <w:t xml:space="preserve"> </w:t>
            </w:r>
            <w:r w:rsidRPr="00471693">
              <w:t>что</w:t>
            </w:r>
            <w:r>
              <w:t xml:space="preserve"> </w:t>
            </w:r>
            <w:r w:rsidRPr="00471693">
              <w:t>юридическое</w:t>
            </w:r>
            <w:r>
              <w:t xml:space="preserve"> </w:t>
            </w:r>
            <w:r w:rsidRPr="00471693">
              <w:t>лицо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отвечает</w:t>
            </w:r>
            <w:r>
              <w:t xml:space="preserve"> </w:t>
            </w:r>
            <w:r w:rsidRPr="00471693">
              <w:t>стандартам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качественным</w:t>
            </w:r>
            <w:r>
              <w:t xml:space="preserve"> </w:t>
            </w:r>
            <w:r w:rsidRPr="00471693">
              <w:t>характеристикам,</w:t>
            </w:r>
            <w:r>
              <w:t xml:space="preserve"> </w:t>
            </w:r>
            <w:r w:rsidRPr="00471693">
              <w:t>установленным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конкурсной</w:t>
            </w:r>
            <w:r>
              <w:t xml:space="preserve"> </w:t>
            </w:r>
            <w:r w:rsidRPr="00471693">
              <w:t>документации</w:t>
            </w:r>
          </w:p>
          <w:p w:rsidR="00471693" w:rsidRPr="00471693" w:rsidRDefault="00471693" w:rsidP="00471693">
            <w:r w:rsidRPr="00471693">
              <w:t>6.3.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истечении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лет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момента</w:t>
            </w:r>
            <w:r>
              <w:t xml:space="preserve"> </w:t>
            </w:r>
            <w:r w:rsidRPr="00471693">
              <w:t>вступления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проведении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конкурса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привлечение</w:t>
            </w:r>
            <w:r>
              <w:t xml:space="preserve"> </w:t>
            </w:r>
            <w:r w:rsidRPr="00471693">
              <w:t>субподрядчика</w:t>
            </w:r>
            <w:r>
              <w:t xml:space="preserve"> </w:t>
            </w:r>
            <w:r w:rsidRPr="00471693">
              <w:t>инвестор</w:t>
            </w:r>
            <w:r>
              <w:t xml:space="preserve"> </w:t>
            </w:r>
            <w:r w:rsidRPr="00471693">
              <w:t>условно</w:t>
            </w:r>
            <w:r>
              <w:t xml:space="preserve"> </w:t>
            </w:r>
            <w:r w:rsidRPr="00471693">
              <w:t>уменьшает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20%</w:t>
            </w:r>
            <w:r>
              <w:t xml:space="preserve"> </w:t>
            </w:r>
            <w:r w:rsidRPr="00471693">
              <w:t>цену</w:t>
            </w:r>
            <w:r>
              <w:t xml:space="preserve"> </w:t>
            </w:r>
            <w:r w:rsidRPr="00471693">
              <w:t>конкурсной</w:t>
            </w:r>
            <w:r>
              <w:t xml:space="preserve"> </w:t>
            </w:r>
            <w:r w:rsidRPr="00471693">
              <w:t>заявки,</w:t>
            </w:r>
            <w:r>
              <w:t xml:space="preserve"> </w:t>
            </w:r>
            <w:r w:rsidRPr="00471693">
              <w:t>представленной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крайней</w:t>
            </w:r>
            <w:r>
              <w:t xml:space="preserve"> </w:t>
            </w:r>
            <w:r w:rsidRPr="00471693">
              <w:t>мере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квалифицированных</w:t>
            </w:r>
            <w:r>
              <w:t xml:space="preserve"> </w:t>
            </w:r>
            <w:r w:rsidRPr="00471693">
              <w:t>работников</w:t>
            </w:r>
            <w:r>
              <w:t xml:space="preserve"> </w:t>
            </w:r>
            <w:r w:rsidRPr="00471693">
              <w:t>этого</w:t>
            </w:r>
            <w:r>
              <w:t xml:space="preserve"> </w:t>
            </w:r>
            <w:r w:rsidRPr="00471693">
              <w:t>субподрядчика</w:t>
            </w:r>
            <w:r>
              <w:t xml:space="preserve"> </w:t>
            </w:r>
            <w:r w:rsidRPr="00471693">
              <w:t>являются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условии,</w:t>
            </w:r>
            <w:r>
              <w:t xml:space="preserve"> </w:t>
            </w:r>
            <w:r w:rsidRPr="00471693">
              <w:t>что</w:t>
            </w:r>
            <w:r>
              <w:t xml:space="preserve"> </w:t>
            </w:r>
            <w:r w:rsidRPr="00471693">
              <w:t>юридическое</w:t>
            </w:r>
            <w:r>
              <w:t xml:space="preserve"> </w:t>
            </w:r>
            <w:r w:rsidRPr="00471693">
              <w:t>лицо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отвечает</w:t>
            </w:r>
            <w:r>
              <w:t xml:space="preserve"> </w:t>
            </w:r>
            <w:r w:rsidRPr="00471693">
              <w:t>стандартам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качественным</w:t>
            </w:r>
            <w:r>
              <w:t xml:space="preserve"> </w:t>
            </w:r>
            <w:r w:rsidRPr="00471693">
              <w:t>характеристикам,</w:t>
            </w:r>
            <w:r>
              <w:t xml:space="preserve"> </w:t>
            </w:r>
            <w:r w:rsidRPr="00471693">
              <w:t>установленным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конкурсной</w:t>
            </w:r>
            <w:r>
              <w:t xml:space="preserve"> </w:t>
            </w:r>
            <w:r w:rsidRPr="00471693">
              <w:t>документации</w:t>
            </w:r>
          </w:p>
          <w:p w:rsidR="00471693" w:rsidRDefault="00471693" w:rsidP="00471693">
            <w:r w:rsidRPr="00471693">
              <w:t>6.4.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установлении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  <w:r w:rsidRPr="00471693">
              <w:t>проведения</w:t>
            </w:r>
            <w:r>
              <w:t xml:space="preserve"> </w:t>
            </w:r>
            <w:r w:rsidRPr="00471693">
              <w:t>конкурса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предоставление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недропользования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lastRenderedPageBreak/>
              <w:t>будет</w:t>
            </w:r>
            <w:r>
              <w:t xml:space="preserve"> </w:t>
            </w:r>
            <w:r w:rsidRPr="00471693">
              <w:t>устанавливать</w:t>
            </w:r>
            <w:r>
              <w:t xml:space="preserve"> </w:t>
            </w:r>
            <w:r w:rsidRPr="00471693">
              <w:t>минимальное</w:t>
            </w:r>
            <w:r>
              <w:t xml:space="preserve"> </w:t>
            </w:r>
            <w:r w:rsidRPr="00471693">
              <w:t>казахстанское</w:t>
            </w:r>
            <w:r>
              <w:t xml:space="preserve"> </w:t>
            </w:r>
            <w:r w:rsidRPr="00471693">
              <w:t>содержание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кадрах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услугах,</w:t>
            </w:r>
            <w:r>
              <w:t xml:space="preserve"> </w:t>
            </w:r>
            <w:r w:rsidRPr="00471693">
              <w:t>превышающее</w:t>
            </w:r>
            <w:r>
              <w:t xml:space="preserve"> </w:t>
            </w:r>
            <w:r w:rsidRPr="00471693">
              <w:t>50%,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учетом</w:t>
            </w:r>
            <w:r>
              <w:t xml:space="preserve"> </w:t>
            </w:r>
            <w:r w:rsidRPr="00471693">
              <w:t>следующего:</w:t>
            </w:r>
          </w:p>
          <w:p w:rsidR="00471693" w:rsidRDefault="00471693" w:rsidP="00471693">
            <w:r w:rsidRPr="00471693">
              <w:t>6.4.1.</w:t>
            </w:r>
            <w:r>
              <w:t xml:space="preserve"> </w:t>
            </w:r>
            <w:r w:rsidRPr="00471693">
              <w:t>казахстанское</w:t>
            </w:r>
            <w:r>
              <w:t xml:space="preserve"> </w:t>
            </w:r>
            <w:r w:rsidRPr="00471693">
              <w:t>содержание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кадрах,</w:t>
            </w:r>
            <w:r>
              <w:t xml:space="preserve"> </w:t>
            </w:r>
            <w:r w:rsidRPr="00471693">
              <w:t>привлекаемых</w:t>
            </w:r>
            <w:r>
              <w:t xml:space="preserve"> </w:t>
            </w:r>
            <w:r w:rsidRPr="00471693">
              <w:t>инвестором,</w:t>
            </w:r>
            <w:r>
              <w:t xml:space="preserve"> </w:t>
            </w:r>
            <w:r w:rsidRPr="00471693">
              <w:t>которому</w:t>
            </w:r>
            <w:r>
              <w:t xml:space="preserve"> </w:t>
            </w:r>
            <w:r w:rsidRPr="00471693">
              <w:t>было</w:t>
            </w:r>
            <w:r>
              <w:t xml:space="preserve"> </w:t>
            </w:r>
            <w:r w:rsidRPr="00471693">
              <w:t>предоставлено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недропользования</w:t>
            </w:r>
            <w:r>
              <w:t xml:space="preserve"> </w:t>
            </w:r>
            <w:r w:rsidRPr="00471693">
              <w:t>(далее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инвестор),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рассчитываться</w:t>
            </w:r>
            <w:r>
              <w:t xml:space="preserve"> </w:t>
            </w:r>
            <w:r w:rsidRPr="00471693">
              <w:t>как</w:t>
            </w:r>
            <w:r>
              <w:t xml:space="preserve"> </w:t>
            </w:r>
            <w:r w:rsidRPr="00471693">
              <w:t>пропорция</w:t>
            </w:r>
          </w:p>
          <w:p w:rsid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равных</w:t>
            </w:r>
            <w:r>
              <w:t xml:space="preserve"> </w:t>
            </w:r>
            <w:r w:rsidRPr="00471693">
              <w:t>долях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основе</w:t>
            </w:r>
            <w:r>
              <w:t xml:space="preserve"> </w:t>
            </w:r>
            <w:r w:rsidRPr="00471693">
              <w:t>количества</w:t>
            </w:r>
            <w:r>
              <w:t xml:space="preserve"> </w:t>
            </w:r>
            <w:r w:rsidRPr="00471693">
              <w:t>руководителей,</w:t>
            </w:r>
            <w:r>
              <w:t xml:space="preserve"> </w:t>
            </w:r>
            <w:r w:rsidRPr="00471693">
              <w:t>менеджеров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специалистов,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со</w:t>
            </w:r>
            <w:r>
              <w:t xml:space="preserve"> </w:t>
            </w:r>
            <w:r w:rsidRPr="00471693">
              <w:t>значением</w:t>
            </w:r>
            <w:r>
              <w:t xml:space="preserve"> </w:t>
            </w:r>
            <w:r w:rsidRPr="00471693">
              <w:t>этих</w:t>
            </w:r>
            <w:r>
              <w:t xml:space="preserve"> </w:t>
            </w:r>
            <w:r w:rsidRPr="00471693">
              <w:t>терминов,</w:t>
            </w:r>
            <w:r>
              <w:t xml:space="preserve"> </w:t>
            </w:r>
            <w:r w:rsidRPr="00471693">
              <w:t>определенным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целей</w:t>
            </w:r>
            <w:r>
              <w:t xml:space="preserve"> </w:t>
            </w:r>
            <w:r w:rsidRPr="00471693">
              <w:t>въезда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временного</w:t>
            </w:r>
            <w:r>
              <w:t xml:space="preserve"> </w:t>
            </w:r>
            <w:r w:rsidRPr="00471693">
              <w:t>пребывания</w:t>
            </w:r>
            <w:r>
              <w:t xml:space="preserve"> </w:t>
            </w:r>
            <w:r w:rsidRPr="00471693">
              <w:t>лиц,</w:t>
            </w:r>
            <w:r>
              <w:t xml:space="preserve"> </w:t>
            </w:r>
            <w:r w:rsidRPr="00471693">
              <w:t>переводимых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рамках</w:t>
            </w:r>
            <w:r>
              <w:t xml:space="preserve"> </w:t>
            </w:r>
            <w:r w:rsidRPr="00471693">
              <w:t>внутрикорпоративного</w:t>
            </w:r>
            <w:r>
              <w:t xml:space="preserve"> </w:t>
            </w:r>
            <w:r w:rsidRPr="00471693">
              <w:t>перевода,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Перечне</w:t>
            </w:r>
            <w:r>
              <w:t xml:space="preserve"> </w:t>
            </w:r>
            <w:r w:rsidRPr="00471693">
              <w:t>специфических</w:t>
            </w:r>
            <w:r>
              <w:t xml:space="preserve"> </w:t>
            </w:r>
            <w:r w:rsidRPr="00471693">
              <w:t>обязательств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рамках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доступу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рынок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(далее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квалифицированные</w:t>
            </w:r>
            <w:r>
              <w:t xml:space="preserve"> </w:t>
            </w:r>
            <w:r w:rsidRPr="00471693">
              <w:t>работники),</w:t>
            </w:r>
            <w:r>
              <w:t xml:space="preserve"> </w:t>
            </w:r>
            <w:r w:rsidRPr="00471693">
              <w:t>являющихся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6.4.2.</w:t>
            </w:r>
            <w:r>
              <w:t xml:space="preserve"> </w:t>
            </w:r>
            <w:r w:rsidRPr="00471693">
              <w:t>казахстанское</w:t>
            </w:r>
            <w:r>
              <w:t xml:space="preserve"> </w:t>
            </w:r>
            <w:r w:rsidRPr="00471693">
              <w:t>содержание</w:t>
            </w:r>
            <w:r>
              <w:t xml:space="preserve"> </w:t>
            </w:r>
            <w:r w:rsidRPr="00471693">
              <w:t>во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услугах,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оказываются</w:t>
            </w:r>
            <w:r>
              <w:t xml:space="preserve"> </w:t>
            </w:r>
            <w:r w:rsidRPr="00471693">
              <w:t>инвестору,</w:t>
            </w:r>
            <w:r>
              <w:t xml:space="preserve"> </w:t>
            </w:r>
            <w:r w:rsidRPr="00471693">
              <w:t>определяется</w:t>
            </w:r>
            <w:r>
              <w:t xml:space="preserve"> </w:t>
            </w:r>
            <w:r w:rsidRPr="00471693">
              <w:t>как</w:t>
            </w:r>
            <w:r>
              <w:t xml:space="preserve"> </w:t>
            </w:r>
            <w:r w:rsidRPr="00471693">
              <w:t>доля</w:t>
            </w:r>
            <w:r>
              <w:t xml:space="preserve"> </w:t>
            </w:r>
            <w:r w:rsidRPr="00471693">
              <w:t>общей</w:t>
            </w:r>
            <w:r>
              <w:t xml:space="preserve"> </w:t>
            </w:r>
            <w:r w:rsidRPr="00471693">
              <w:t>годовой</w:t>
            </w:r>
            <w:r>
              <w:t xml:space="preserve"> </w:t>
            </w:r>
            <w:r w:rsidRPr="00471693">
              <w:t>суммы</w:t>
            </w:r>
            <w:r>
              <w:t xml:space="preserve"> </w:t>
            </w:r>
            <w:r w:rsidRPr="00471693">
              <w:t>платежей</w:t>
            </w:r>
            <w:r>
              <w:t xml:space="preserve"> </w:t>
            </w:r>
            <w:r w:rsidRPr="00471693">
              <w:t>(затрат)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оказание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всем</w:t>
            </w:r>
            <w:r>
              <w:t xml:space="preserve"> </w:t>
            </w:r>
            <w:r w:rsidRPr="00471693">
              <w:t>контрактам,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были</w:t>
            </w:r>
            <w:r>
              <w:t xml:space="preserve"> </w:t>
            </w:r>
            <w:r w:rsidRPr="00471693">
              <w:t>оплачены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  <w:r w:rsidRPr="00471693">
              <w:footnoteReference w:id="3"/>
            </w:r>
            <w:r>
              <w:t xml:space="preserve"> </w:t>
            </w:r>
            <w:r w:rsidRPr="00471693">
              <w:t>Однако</w:t>
            </w:r>
            <w:r>
              <w:t xml:space="preserve"> </w:t>
            </w:r>
            <w:r w:rsidRPr="00471693">
              <w:t>сумма,</w:t>
            </w:r>
            <w:r>
              <w:t xml:space="preserve"> </w:t>
            </w:r>
            <w:r w:rsidRPr="00471693">
              <w:t>уплаченная</w:t>
            </w:r>
            <w:r>
              <w:t xml:space="preserve"> </w:t>
            </w:r>
            <w:r w:rsidRPr="00471693">
              <w:t>юридическому</w:t>
            </w:r>
            <w:r>
              <w:t xml:space="preserve"> </w:t>
            </w:r>
            <w:r w:rsidRPr="00471693">
              <w:t>лицу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должна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уменьшена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любую</w:t>
            </w:r>
            <w:r>
              <w:t xml:space="preserve"> </w:t>
            </w:r>
            <w:r w:rsidRPr="00471693">
              <w:t>сумму,</w:t>
            </w:r>
            <w:r>
              <w:t xml:space="preserve"> </w:t>
            </w:r>
            <w:r w:rsidRPr="00471693">
              <w:t>которая</w:t>
            </w:r>
            <w:r>
              <w:t xml:space="preserve"> </w:t>
            </w:r>
            <w:r w:rsidRPr="00471693">
              <w:t>была</w:t>
            </w:r>
            <w:r>
              <w:t xml:space="preserve"> </w:t>
            </w:r>
            <w:r w:rsidRPr="00471693">
              <w:t>выплачена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оказание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основе</w:t>
            </w:r>
            <w:r>
              <w:t xml:space="preserve"> </w:t>
            </w:r>
            <w:r w:rsidRPr="00471693">
              <w:t>договора</w:t>
            </w:r>
            <w:r>
              <w:t xml:space="preserve"> </w:t>
            </w:r>
            <w:r w:rsidRPr="00471693">
              <w:t>субподряда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любом</w:t>
            </w:r>
            <w:r>
              <w:t xml:space="preserve"> </w:t>
            </w:r>
            <w:r w:rsidRPr="00471693">
              <w:t>уровне</w:t>
            </w:r>
            <w:r>
              <w:t xml:space="preserve"> </w:t>
            </w:r>
            <w:r w:rsidRPr="00471693">
              <w:t>организациям,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являющимся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Pr="00471693" w:rsidRDefault="00471693" w:rsidP="00471693">
            <w:r w:rsidRPr="00471693">
              <w:t>6.4.3.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определении</w:t>
            </w:r>
            <w:r>
              <w:t xml:space="preserve"> </w:t>
            </w:r>
            <w:r w:rsidRPr="00471693">
              <w:t>победителя</w:t>
            </w:r>
            <w:r>
              <w:t xml:space="preserve"> </w:t>
            </w:r>
            <w:r w:rsidRPr="00471693">
              <w:t>конкурса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предоставление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недропользования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должна</w:t>
            </w:r>
            <w:r>
              <w:t xml:space="preserve"> </w:t>
            </w:r>
            <w:r w:rsidRPr="00471693">
              <w:t>учитывать</w:t>
            </w:r>
            <w:r>
              <w:t xml:space="preserve"> </w:t>
            </w:r>
            <w:r w:rsidRPr="00471693">
              <w:t>тот</w:t>
            </w:r>
            <w:r>
              <w:t xml:space="preserve"> </w:t>
            </w:r>
            <w:r w:rsidRPr="00471693">
              <w:t>факт,</w:t>
            </w:r>
            <w:r>
              <w:t xml:space="preserve"> </w:t>
            </w:r>
            <w:r w:rsidRPr="00471693">
              <w:t>что</w:t>
            </w:r>
            <w:r>
              <w:t xml:space="preserve"> </w:t>
            </w:r>
            <w:r w:rsidRPr="00471693">
              <w:t>потенциальный</w:t>
            </w:r>
            <w:r>
              <w:t xml:space="preserve"> </w:t>
            </w:r>
            <w:r w:rsidRPr="00471693">
              <w:t>инвестор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предложить</w:t>
            </w:r>
            <w:r>
              <w:t xml:space="preserve"> </w:t>
            </w:r>
            <w:r w:rsidRPr="00471693">
              <w:t>уровень</w:t>
            </w:r>
            <w:r>
              <w:t xml:space="preserve"> </w:t>
            </w:r>
            <w:r w:rsidRPr="00471693">
              <w:t>казахстанского</w:t>
            </w:r>
            <w:r>
              <w:t xml:space="preserve"> </w:t>
            </w:r>
            <w:r w:rsidRPr="00471693">
              <w:t>содержания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услугах</w:t>
            </w:r>
            <w:r>
              <w:t xml:space="preserve"> </w:t>
            </w:r>
            <w:r w:rsidRPr="00471693">
              <w:t>больше</w:t>
            </w:r>
            <w:r>
              <w:t xml:space="preserve"> </w:t>
            </w:r>
            <w:r w:rsidRPr="00471693">
              <w:t>50%</w:t>
            </w:r>
          </w:p>
          <w:p w:rsidR="00471693" w:rsidRPr="00471693" w:rsidRDefault="00471693" w:rsidP="00471693">
            <w:r w:rsidRPr="00471693">
              <w:t>6.5.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сохраняет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требовать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инвестиционным</w:t>
            </w:r>
            <w:r>
              <w:t xml:space="preserve"> </w:t>
            </w:r>
            <w:r w:rsidRPr="00471693">
              <w:t>контрактом</w:t>
            </w:r>
            <w:r>
              <w:t xml:space="preserve"> </w:t>
            </w:r>
            <w:r w:rsidRPr="00471693">
              <w:t>закупки</w:t>
            </w:r>
            <w:r>
              <w:t xml:space="preserve"> </w:t>
            </w:r>
            <w:r w:rsidRPr="00471693">
              <w:t>товаров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порядке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условиях,</w:t>
            </w:r>
            <w:r>
              <w:t xml:space="preserve"> </w:t>
            </w:r>
            <w:r w:rsidRPr="00471693">
              <w:t>предусмотренных</w:t>
            </w:r>
            <w:r>
              <w:t xml:space="preserve"> </w:t>
            </w:r>
            <w:r w:rsidRPr="00471693">
              <w:t>пунктом</w:t>
            </w:r>
            <w:r>
              <w:t xml:space="preserve"> </w:t>
            </w:r>
            <w:r w:rsidRPr="00471693">
              <w:t>5</w:t>
            </w:r>
            <w:r>
              <w:t xml:space="preserve"> </w:t>
            </w:r>
            <w:r w:rsidRPr="00471693">
              <w:t>раздела</w:t>
            </w:r>
            <w:r>
              <w:t xml:space="preserve"> </w:t>
            </w:r>
            <w:r w:rsidRPr="00471693">
              <w:t>II</w:t>
            </w:r>
            <w:r>
              <w:t xml:space="preserve"> </w:t>
            </w:r>
            <w:r w:rsidRPr="00471693">
              <w:t>перечня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приложению</w:t>
            </w:r>
            <w:r>
              <w:t xml:space="preserve"> </w:t>
            </w:r>
            <w:r w:rsidR="00C95944">
              <w:t>№</w:t>
            </w:r>
            <w:r w:rsidRPr="00471693">
              <w:t>28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Договору</w:t>
            </w:r>
          </w:p>
          <w:p w:rsidR="00471693" w:rsidRDefault="00471693" w:rsidP="00471693">
            <w:r w:rsidRPr="00471693">
              <w:t>7.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закупок</w:t>
            </w:r>
            <w:r>
              <w:t xml:space="preserve"> </w:t>
            </w:r>
            <w:r w:rsidRPr="00471693">
              <w:t>Фондом</w:t>
            </w:r>
            <w:r>
              <w:t xml:space="preserve"> </w:t>
            </w:r>
            <w:r w:rsidRPr="00471693">
              <w:lastRenderedPageBreak/>
              <w:t>Национального</w:t>
            </w:r>
            <w:r>
              <w:t xml:space="preserve"> </w:t>
            </w:r>
            <w:r w:rsidRPr="00471693">
              <w:t>благосостояния</w:t>
            </w:r>
            <w:r>
              <w:t xml:space="preserve"> </w:t>
            </w:r>
            <w:r w:rsidRPr="00471693">
              <w:t>«</w:t>
            </w:r>
            <w:proofErr w:type="spellStart"/>
            <w:r w:rsidRPr="00471693">
              <w:t>Самрук-Казына</w:t>
            </w:r>
            <w:proofErr w:type="spellEnd"/>
            <w:r w:rsidRPr="00471693">
              <w:t>»</w:t>
            </w:r>
            <w:r>
              <w:t xml:space="preserve"> </w:t>
            </w:r>
            <w:r w:rsidRPr="00471693">
              <w:t>(ФНБ)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организациями,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голосующих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</w:t>
            </w:r>
            <w:r>
              <w:t xml:space="preserve"> </w:t>
            </w:r>
            <w:r w:rsidRPr="00471693">
              <w:t>участия)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косвенно</w:t>
            </w:r>
            <w:r>
              <w:t xml:space="preserve"> </w:t>
            </w:r>
            <w:r w:rsidRPr="00471693">
              <w:t>владеет</w:t>
            </w:r>
            <w:r>
              <w:t xml:space="preserve"> </w:t>
            </w:r>
            <w:r w:rsidRPr="00471693">
              <w:t>ФНБ</w:t>
            </w:r>
            <w:r>
              <w:t xml:space="preserve"> </w:t>
            </w:r>
            <w:r w:rsidRPr="00471693">
              <w:t>«</w:t>
            </w:r>
            <w:proofErr w:type="spellStart"/>
            <w:r w:rsidRPr="00471693">
              <w:t>Самрук-Казына</w:t>
            </w:r>
            <w:proofErr w:type="spellEnd"/>
            <w:r w:rsidRPr="00471693">
              <w:t>»,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компаниях,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косвенно</w:t>
            </w:r>
            <w:r>
              <w:t xml:space="preserve"> </w:t>
            </w:r>
            <w:r w:rsidRPr="00471693">
              <w:t>принадлежат</w:t>
            </w:r>
            <w:r>
              <w:t xml:space="preserve"> </w:t>
            </w:r>
            <w:r w:rsidRPr="00471693">
              <w:t>государству</w:t>
            </w:r>
            <w:r>
              <w:t xml:space="preserve"> </w:t>
            </w:r>
            <w:r w:rsidRPr="00471693">
              <w:t>(доля</w:t>
            </w:r>
            <w:r>
              <w:t xml:space="preserve"> </w:t>
            </w:r>
            <w:r w:rsidRPr="00471693">
              <w:t>государства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составляет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более)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2012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550-IV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национального</w:t>
            </w:r>
            <w:r>
              <w:t xml:space="preserve"> </w:t>
            </w:r>
            <w:r w:rsidRPr="00471693">
              <w:t>благосостояния»</w:t>
            </w:r>
          </w:p>
          <w:p w:rsidR="00471693" w:rsidRDefault="00471693" w:rsidP="00471693">
            <w:r w:rsidRPr="00471693">
              <w:t>и</w:t>
            </w:r>
            <w:r>
              <w:t xml:space="preserve"> </w:t>
            </w:r>
            <w:r w:rsidRPr="00471693">
              <w:t>постановлением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мая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787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утверждении</w:t>
            </w:r>
            <w:r w:rsidR="00471693">
              <w:t xml:space="preserve"> </w:t>
            </w:r>
            <w:r w:rsidR="00471693" w:rsidRPr="00471693">
              <w:t>Типовых</w:t>
            </w:r>
            <w:r w:rsidR="00471693">
              <w:t xml:space="preserve"> </w:t>
            </w:r>
            <w:r w:rsidR="00471693" w:rsidRPr="00471693">
              <w:t>правил</w:t>
            </w:r>
            <w:r w:rsidR="00471693">
              <w:t xml:space="preserve"> </w:t>
            </w:r>
            <w:r w:rsidR="00471693" w:rsidRPr="00471693">
              <w:t>закупок</w:t>
            </w:r>
            <w:r w:rsidR="00471693">
              <w:t xml:space="preserve"> </w:t>
            </w:r>
            <w:r w:rsidR="00471693" w:rsidRPr="00471693">
              <w:t>товаров,</w:t>
            </w:r>
            <w:r w:rsidR="00471693">
              <w:t xml:space="preserve"> </w:t>
            </w:r>
            <w:r w:rsidR="00471693" w:rsidRPr="00471693">
              <w:t>работ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услуг,</w:t>
            </w:r>
            <w:r w:rsidR="00471693">
              <w:t xml:space="preserve"> </w:t>
            </w:r>
            <w:r w:rsidR="00471693" w:rsidRPr="00471693">
              <w:t>осуществляемых</w:t>
            </w:r>
            <w:r w:rsidR="00471693">
              <w:t xml:space="preserve"> </w:t>
            </w:r>
            <w:r w:rsidR="00471693" w:rsidRPr="00471693">
              <w:t>национальным</w:t>
            </w:r>
            <w:r w:rsidR="00471693">
              <w:t xml:space="preserve"> </w:t>
            </w:r>
            <w:r w:rsidR="00471693" w:rsidRPr="00471693">
              <w:t>управляющим</w:t>
            </w:r>
            <w:r w:rsidR="00471693">
              <w:t xml:space="preserve"> </w:t>
            </w:r>
            <w:r w:rsidR="00471693" w:rsidRPr="00471693">
              <w:t>холдингом,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холдингами,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компаниями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организациями,</w:t>
            </w:r>
            <w:r w:rsidR="00471693">
              <w:t xml:space="preserve"> </w:t>
            </w:r>
            <w:r w:rsidR="00471693" w:rsidRPr="00471693">
              <w:t>50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более</w:t>
            </w:r>
            <w:r w:rsidR="00471693">
              <w:t xml:space="preserve"> </w:t>
            </w:r>
            <w:r w:rsidR="00471693" w:rsidRPr="00471693">
              <w:t>процентов</w:t>
            </w:r>
            <w:r w:rsidR="00471693">
              <w:t xml:space="preserve"> </w:t>
            </w:r>
            <w:r w:rsidR="00471693" w:rsidRPr="00471693">
              <w:t>акций</w:t>
            </w:r>
            <w:r w:rsidR="00471693">
              <w:t xml:space="preserve"> </w:t>
            </w:r>
            <w:r w:rsidR="00471693" w:rsidRPr="00471693">
              <w:t>(долей</w:t>
            </w:r>
            <w:r w:rsidR="00471693">
              <w:t xml:space="preserve"> </w:t>
            </w:r>
            <w:r w:rsidR="00471693" w:rsidRPr="00471693">
              <w:t>участия)</w:t>
            </w:r>
            <w:r w:rsidR="00471693">
              <w:t xml:space="preserve"> </w:t>
            </w:r>
            <w:r w:rsidR="00471693" w:rsidRPr="00471693">
              <w:t>которых</w:t>
            </w:r>
            <w:r w:rsidR="00471693">
              <w:t xml:space="preserve"> </w:t>
            </w:r>
            <w:r w:rsidR="00471693" w:rsidRPr="00471693">
              <w:t>прямо</w:t>
            </w:r>
            <w:r w:rsidR="00471693">
              <w:t xml:space="preserve"> </w:t>
            </w:r>
            <w:r w:rsidR="00471693" w:rsidRPr="00471693">
              <w:t>или</w:t>
            </w:r>
            <w:r w:rsidR="00471693">
              <w:t xml:space="preserve"> </w:t>
            </w:r>
            <w:r w:rsidR="00471693" w:rsidRPr="00471693">
              <w:t>косвенно</w:t>
            </w:r>
            <w:r w:rsidR="00471693">
              <w:t xml:space="preserve"> </w:t>
            </w:r>
            <w:r w:rsidR="00471693" w:rsidRPr="00471693">
              <w:t>принадлежат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управляющему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национальной</w:t>
            </w:r>
            <w:r w:rsidR="00471693">
              <w:t xml:space="preserve"> </w:t>
            </w:r>
            <w:r w:rsidR="00471693" w:rsidRPr="00471693">
              <w:t>компании»,</w:t>
            </w:r>
            <w:r w:rsidR="00471693">
              <w:t xml:space="preserve"> </w:t>
            </w:r>
            <w:r w:rsidR="00471693" w:rsidRPr="00471693">
              <w:t>изъятие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отношении</w:t>
            </w:r>
            <w:r w:rsidR="00471693">
              <w:t xml:space="preserve"> </w:t>
            </w:r>
            <w:r w:rsidR="00471693" w:rsidRPr="00471693">
              <w:t>местного</w:t>
            </w:r>
            <w:r w:rsidR="00471693">
              <w:t xml:space="preserve"> </w:t>
            </w:r>
            <w:r w:rsidR="00471693" w:rsidRPr="00471693">
              <w:t>содержания</w:t>
            </w:r>
            <w:r w:rsidR="00471693">
              <w:t xml:space="preserve"> </w:t>
            </w:r>
            <w:r w:rsidR="00471693" w:rsidRPr="00471693">
              <w:t>сохраняется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применяется</w:t>
            </w:r>
            <w:r w:rsidR="00471693">
              <w:t xml:space="preserve"> </w:t>
            </w:r>
            <w:r w:rsidR="00471693" w:rsidRPr="00471693">
              <w:t>на</w:t>
            </w:r>
            <w:r w:rsidR="00471693">
              <w:t xml:space="preserve"> </w:t>
            </w:r>
            <w:r w:rsidR="00471693" w:rsidRPr="00471693">
              <w:t>условиях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порядке,</w:t>
            </w:r>
            <w:r w:rsidR="00471693">
              <w:t xml:space="preserve"> </w:t>
            </w:r>
            <w:r w:rsidR="00471693" w:rsidRPr="00471693">
              <w:t>предусмотренном</w:t>
            </w:r>
            <w:r w:rsidR="00471693">
              <w:t xml:space="preserve"> </w:t>
            </w:r>
            <w:r w:rsidR="00471693" w:rsidRPr="00471693">
              <w:t>пунктом</w:t>
            </w:r>
            <w:r w:rsidR="00471693">
              <w:t xml:space="preserve"> </w:t>
            </w:r>
            <w:r w:rsidR="00471693" w:rsidRPr="00471693">
              <w:t>6</w:t>
            </w:r>
            <w:r w:rsidR="00471693">
              <w:t xml:space="preserve"> </w:t>
            </w:r>
            <w:r w:rsidR="00471693" w:rsidRPr="00471693">
              <w:t>раздела</w:t>
            </w:r>
            <w:r w:rsidR="00471693">
              <w:t xml:space="preserve"> </w:t>
            </w:r>
            <w:r w:rsidR="00471693" w:rsidRPr="00471693">
              <w:t>II</w:t>
            </w:r>
            <w:r w:rsidR="00471693">
              <w:t xml:space="preserve"> </w:t>
            </w:r>
            <w:r w:rsidR="00471693" w:rsidRPr="00471693">
              <w:t>перечня</w:t>
            </w:r>
            <w:r w:rsidR="00471693">
              <w:t xml:space="preserve"> </w:t>
            </w:r>
            <w:r w:rsidR="00471693" w:rsidRPr="00471693">
              <w:t>к</w:t>
            </w:r>
            <w:r w:rsidR="00471693">
              <w:t xml:space="preserve"> </w:t>
            </w:r>
            <w:r w:rsidR="00471693" w:rsidRPr="00471693">
              <w:t>приложению</w:t>
            </w:r>
            <w:r w:rsidR="00471693">
              <w:t xml:space="preserve"> </w:t>
            </w:r>
            <w:r>
              <w:t>№</w:t>
            </w:r>
            <w:r w:rsidR="00471693" w:rsidRPr="00471693">
              <w:t>28</w:t>
            </w:r>
            <w:r w:rsidR="00471693">
              <w:t xml:space="preserve"> </w:t>
            </w:r>
            <w:r w:rsidR="00471693" w:rsidRPr="00471693">
              <w:t>к</w:t>
            </w:r>
            <w:r w:rsidR="00471693">
              <w:t xml:space="preserve"> </w:t>
            </w:r>
            <w:r w:rsidR="00471693" w:rsidRPr="00471693">
              <w:t>Договору</w:t>
            </w:r>
            <w:r w:rsidR="00471693" w:rsidRPr="00471693">
              <w:footnoteReference w:id="4"/>
            </w:r>
          </w:p>
        </w:tc>
        <w:tc>
          <w:tcPr>
            <w:tcW w:w="3402" w:type="dxa"/>
            <w:gridSpan w:val="2"/>
          </w:tcPr>
          <w:p w:rsid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31,</w:t>
            </w:r>
            <w:r>
              <w:t xml:space="preserve"> </w:t>
            </w:r>
            <w:r w:rsidRPr="00471693">
              <w:t>33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35</w:t>
            </w:r>
          </w:p>
          <w:p w:rsid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31,</w:t>
            </w:r>
            <w:r>
              <w:t xml:space="preserve"> </w:t>
            </w:r>
            <w:r w:rsidRPr="00471693">
              <w:t>33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35</w:t>
            </w:r>
          </w:p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31,</w:t>
            </w:r>
            <w:r>
              <w:t xml:space="preserve"> </w:t>
            </w:r>
            <w:r w:rsidRPr="00471693">
              <w:t>33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35</w:t>
            </w:r>
          </w:p>
          <w:p w:rsidR="00471693" w:rsidRPr="00471693" w:rsidRDefault="00471693" w:rsidP="00471693"/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недропользовании»,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1996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нефти»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недропользовании»,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1996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нефти»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2012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550-IV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фонде</w:t>
            </w:r>
            <w:r w:rsidR="00471693">
              <w:t xml:space="preserve"> </w:t>
            </w:r>
            <w:r w:rsidR="00471693" w:rsidRPr="00471693">
              <w:t>национального</w:t>
            </w:r>
            <w:r w:rsidR="00471693">
              <w:t xml:space="preserve"> </w:t>
            </w:r>
            <w:r w:rsidR="00471693" w:rsidRPr="00471693">
              <w:t>благосостояния»,</w:t>
            </w:r>
            <w:r w:rsidR="00471693">
              <w:t xml:space="preserve"> </w:t>
            </w:r>
            <w:r w:rsidR="00471693" w:rsidRPr="00471693">
              <w:t>постановление</w:t>
            </w:r>
            <w:r w:rsidR="00471693">
              <w:t xml:space="preserve"> </w:t>
            </w:r>
            <w:r w:rsidR="00471693" w:rsidRPr="00471693">
              <w:t>Правительства</w:t>
            </w:r>
            <w:r w:rsidR="00471693">
              <w:t xml:space="preserve"> </w:t>
            </w:r>
            <w:r w:rsidR="00471693" w:rsidRPr="00471693">
              <w:t>Республики</w:t>
            </w:r>
            <w:r w:rsidR="00471693">
              <w:t xml:space="preserve"> </w:t>
            </w:r>
            <w:r w:rsidR="00471693" w:rsidRPr="00471693">
              <w:t>Казахстан</w:t>
            </w:r>
            <w:r w:rsidR="00471693">
              <w:t xml:space="preserve"> </w:t>
            </w:r>
            <w:r w:rsidR="00471693" w:rsidRPr="00471693">
              <w:t>от</w:t>
            </w:r>
            <w:r w:rsidR="00471693">
              <w:t xml:space="preserve"> </w:t>
            </w:r>
            <w:r w:rsidR="00471693" w:rsidRPr="00471693">
              <w:t>28</w:t>
            </w:r>
            <w:r w:rsidR="00471693">
              <w:t xml:space="preserve"> </w:t>
            </w:r>
            <w:r w:rsidR="00471693" w:rsidRPr="00471693">
              <w:t>мая</w:t>
            </w:r>
            <w:r w:rsidR="00471693">
              <w:t xml:space="preserve"> </w:t>
            </w:r>
            <w:r w:rsidR="00471693" w:rsidRPr="00471693">
              <w:t>2009</w:t>
            </w:r>
            <w:r w:rsidR="00471693">
              <w:t xml:space="preserve"> </w:t>
            </w:r>
            <w:r w:rsidR="00471693" w:rsidRPr="00471693">
              <w:t>г.</w:t>
            </w:r>
            <w:r w:rsidR="00471693">
              <w:t xml:space="preserve"> </w:t>
            </w:r>
            <w:r>
              <w:t>№</w:t>
            </w:r>
            <w:r w:rsidR="00471693" w:rsidRPr="00471693">
              <w:t>787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утверждении</w:t>
            </w:r>
            <w:r w:rsidR="00471693">
              <w:t xml:space="preserve"> </w:t>
            </w:r>
            <w:r w:rsidR="00471693" w:rsidRPr="00471693">
              <w:t>Типовых</w:t>
            </w:r>
            <w:r w:rsidR="00471693">
              <w:t xml:space="preserve"> </w:t>
            </w:r>
            <w:r w:rsidR="00471693" w:rsidRPr="00471693">
              <w:t>правил</w:t>
            </w:r>
            <w:r w:rsidR="00471693">
              <w:t xml:space="preserve"> </w:t>
            </w:r>
            <w:r w:rsidR="00471693" w:rsidRPr="00471693">
              <w:t>закупок</w:t>
            </w:r>
            <w:r w:rsidR="00471693">
              <w:t xml:space="preserve"> </w:t>
            </w:r>
            <w:r w:rsidR="00471693" w:rsidRPr="00471693">
              <w:t>товаров,</w:t>
            </w:r>
            <w:r w:rsidR="00471693">
              <w:t xml:space="preserve"> </w:t>
            </w:r>
            <w:r w:rsidR="00471693" w:rsidRPr="00471693">
              <w:t>работ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услуг,</w:t>
            </w:r>
            <w:r w:rsidR="00471693">
              <w:t xml:space="preserve"> </w:t>
            </w:r>
            <w:r w:rsidR="00471693" w:rsidRPr="00471693">
              <w:t>осуществляемых</w:t>
            </w:r>
            <w:r w:rsidR="00471693">
              <w:t xml:space="preserve"> </w:t>
            </w:r>
            <w:r w:rsidR="00471693" w:rsidRPr="00471693">
              <w:t>национальным</w:t>
            </w:r>
            <w:r w:rsidR="00471693">
              <w:t xml:space="preserve"> </w:t>
            </w:r>
            <w:r w:rsidR="00471693" w:rsidRPr="00471693">
              <w:t>управляющим</w:t>
            </w:r>
            <w:r w:rsidR="00471693">
              <w:t xml:space="preserve"> </w:t>
            </w:r>
            <w:r w:rsidR="00471693" w:rsidRPr="00471693">
              <w:t>холдингом,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холдингами,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компаниями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организациями,</w:t>
            </w:r>
            <w:r w:rsidR="00471693">
              <w:t xml:space="preserve"> </w:t>
            </w:r>
            <w:r w:rsidR="00471693" w:rsidRPr="00471693">
              <w:t>пятьдесят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более</w:t>
            </w:r>
            <w:r w:rsidR="00471693">
              <w:t xml:space="preserve"> </w:t>
            </w:r>
            <w:r w:rsidR="00471693" w:rsidRPr="00471693">
              <w:t>процентов</w:t>
            </w:r>
            <w:r w:rsidR="00471693">
              <w:t xml:space="preserve"> </w:t>
            </w:r>
            <w:r w:rsidR="00471693" w:rsidRPr="00471693">
              <w:t>акций</w:t>
            </w:r>
            <w:r w:rsidR="00471693">
              <w:t xml:space="preserve"> </w:t>
            </w:r>
            <w:r w:rsidR="00471693" w:rsidRPr="00471693">
              <w:t>(долей</w:t>
            </w:r>
            <w:r w:rsidR="00471693">
              <w:t xml:space="preserve"> </w:t>
            </w:r>
            <w:r w:rsidR="00471693" w:rsidRPr="00471693">
              <w:t>участия)</w:t>
            </w:r>
            <w:r w:rsidR="00471693">
              <w:t xml:space="preserve"> </w:t>
            </w:r>
            <w:r w:rsidR="00471693" w:rsidRPr="00471693">
              <w:t>которых</w:t>
            </w:r>
            <w:r w:rsidR="00471693">
              <w:t xml:space="preserve"> </w:t>
            </w:r>
            <w:r w:rsidR="00471693" w:rsidRPr="00471693">
              <w:t>прямо</w:t>
            </w:r>
            <w:r w:rsidR="00471693">
              <w:t xml:space="preserve"> </w:t>
            </w:r>
            <w:r w:rsidR="00471693" w:rsidRPr="00471693">
              <w:t>или</w:t>
            </w:r>
            <w:r w:rsidR="00471693">
              <w:t xml:space="preserve"> </w:t>
            </w:r>
            <w:r w:rsidR="00471693" w:rsidRPr="00471693">
              <w:t>косвенно</w:t>
            </w:r>
            <w:r w:rsidR="00471693">
              <w:t xml:space="preserve"> </w:t>
            </w:r>
            <w:r w:rsidR="00471693" w:rsidRPr="00471693">
              <w:t>принадлежат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управляющему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национальной</w:t>
            </w:r>
            <w:r w:rsidR="00471693">
              <w:t xml:space="preserve"> </w:t>
            </w:r>
            <w:r w:rsidR="00471693" w:rsidRPr="00471693">
              <w:t>компании»</w:t>
            </w:r>
          </w:p>
          <w:p w:rsidR="00471693" w:rsidRPr="00471693" w:rsidRDefault="00471693" w:rsidP="00471693"/>
        </w:tc>
      </w:tr>
      <w:tr w:rsidR="00471693" w:rsidRPr="00471693" w:rsidTr="00471693">
        <w:tc>
          <w:tcPr>
            <w:tcW w:w="4678" w:type="dxa"/>
          </w:tcPr>
          <w:p w:rsidR="00471693" w:rsidRDefault="00471693" w:rsidP="00471693">
            <w:r w:rsidRPr="00471693">
              <w:lastRenderedPageBreak/>
              <w:t>8.</w:t>
            </w:r>
            <w:r>
              <w:t xml:space="preserve"> </w:t>
            </w:r>
            <w:r w:rsidRPr="00471693">
              <w:t>Государственный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вправе</w:t>
            </w:r>
            <w:r>
              <w:t xml:space="preserve"> </w:t>
            </w:r>
            <w:r w:rsidRPr="00471693">
              <w:t>отказать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заявителю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совершение</w:t>
            </w:r>
            <w:r>
              <w:t xml:space="preserve"> </w:t>
            </w:r>
            <w:r w:rsidRPr="00471693">
              <w:t>сделок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использованию</w:t>
            </w:r>
            <w:r>
              <w:t xml:space="preserve"> </w:t>
            </w:r>
            <w:r w:rsidRPr="00471693">
              <w:t>стратегических</w:t>
            </w:r>
            <w:r>
              <w:t xml:space="preserve"> </w:t>
            </w:r>
            <w:r w:rsidRPr="00471693">
              <w:t>ресурсов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использованию,</w:t>
            </w:r>
            <w:r>
              <w:t xml:space="preserve"> </w:t>
            </w:r>
            <w:r w:rsidRPr="00471693">
              <w:t>приобретению</w:t>
            </w:r>
            <w:r>
              <w:t xml:space="preserve"> </w:t>
            </w:r>
            <w:r w:rsidRPr="00471693">
              <w:t>стратегических</w:t>
            </w:r>
            <w:r>
              <w:t xml:space="preserve"> </w:t>
            </w:r>
            <w:r w:rsidRPr="00471693">
              <w:t>объектов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это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повлечь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собой</w:t>
            </w:r>
            <w:r>
              <w:t xml:space="preserve"> </w:t>
            </w:r>
            <w:r w:rsidRPr="00471693">
              <w:t>концентрацию</w:t>
            </w:r>
            <w:r>
              <w:t xml:space="preserve"> </w:t>
            </w:r>
            <w:r w:rsidRPr="00471693">
              <w:t>прав</w:t>
            </w:r>
            <w:r>
              <w:t xml:space="preserve"> </w:t>
            </w:r>
            <w:r w:rsidRPr="00471693">
              <w:t>у</w:t>
            </w:r>
            <w:r>
              <w:t xml:space="preserve"> </w:t>
            </w:r>
            <w:r w:rsidRPr="00471693">
              <w:t>одного</w:t>
            </w:r>
            <w:r>
              <w:t xml:space="preserve"> </w:t>
            </w:r>
            <w:r w:rsidRPr="00471693">
              <w:t>лица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группы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одной</w:t>
            </w:r>
            <w:r>
              <w:t xml:space="preserve"> </w:t>
            </w:r>
            <w:r w:rsidRPr="00471693">
              <w:t>страны.</w:t>
            </w:r>
            <w:r>
              <w:t xml:space="preserve"> </w:t>
            </w:r>
            <w:r w:rsidRPr="00471693">
              <w:t>Соблюдение</w:t>
            </w:r>
            <w:r>
              <w:t xml:space="preserve"> </w:t>
            </w:r>
            <w:r w:rsidRPr="00471693">
              <w:t>данного</w:t>
            </w:r>
            <w:r>
              <w:t xml:space="preserve"> </w:t>
            </w:r>
            <w:r w:rsidRPr="00471693">
              <w:t>условия</w:t>
            </w:r>
            <w:r>
              <w:t xml:space="preserve"> </w:t>
            </w:r>
            <w:r w:rsidRPr="00471693">
              <w:t>обязательно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сделок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аффилированными</w:t>
            </w:r>
            <w:r>
              <w:t xml:space="preserve"> </w:t>
            </w:r>
            <w:r w:rsidRPr="00471693">
              <w:t>лицами.</w:t>
            </w:r>
          </w:p>
          <w:p w:rsidR="00471693" w:rsidRP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целях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национальной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Правительством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переход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возникновение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стратегические</w:t>
            </w:r>
            <w:r>
              <w:t xml:space="preserve"> </w:t>
            </w:r>
            <w:r w:rsidRPr="00471693">
              <w:t>ресурсы</w:t>
            </w:r>
            <w:r>
              <w:t xml:space="preserve"> </w:t>
            </w:r>
            <w:r w:rsidRPr="00471693">
              <w:t>(объекты)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целях</w:t>
            </w:r>
            <w:r>
              <w:t xml:space="preserve"> </w:t>
            </w:r>
            <w:r w:rsidRPr="00471693">
              <w:t>реализации</w:t>
            </w:r>
            <w:r>
              <w:t xml:space="preserve"> </w:t>
            </w:r>
            <w:r w:rsidRPr="00471693">
              <w:t>соответствующего</w:t>
            </w:r>
            <w:r>
              <w:t xml:space="preserve"> </w:t>
            </w:r>
            <w:r w:rsidRPr="00471693">
              <w:t>решения</w:t>
            </w:r>
            <w:r>
              <w:t xml:space="preserve"> </w:t>
            </w:r>
            <w:r w:rsidRPr="00471693">
              <w:t>(акта)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эмитент,</w:t>
            </w:r>
            <w:r>
              <w:t xml:space="preserve"> </w:t>
            </w:r>
            <w:r w:rsidRPr="00471693">
              <w:t>контрольный</w:t>
            </w:r>
            <w:r>
              <w:t xml:space="preserve"> </w:t>
            </w:r>
            <w:r w:rsidRPr="00471693">
              <w:t>пакет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которого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косвенно</w:t>
            </w:r>
            <w:r>
              <w:t xml:space="preserve"> </w:t>
            </w:r>
            <w:r w:rsidRPr="00471693">
              <w:t>принадлежит</w:t>
            </w:r>
            <w:r>
              <w:t xml:space="preserve"> </w:t>
            </w:r>
            <w:r w:rsidRPr="00471693">
              <w:t>национальному</w:t>
            </w:r>
            <w:r>
              <w:t xml:space="preserve"> </w:t>
            </w:r>
            <w:r w:rsidRPr="00471693">
              <w:t>управляющему</w:t>
            </w:r>
            <w:r>
              <w:t xml:space="preserve"> </w:t>
            </w:r>
            <w:r w:rsidRPr="00471693">
              <w:t>холдингу,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размещении</w:t>
            </w:r>
            <w:r>
              <w:t xml:space="preserve"> </w:t>
            </w:r>
            <w:r w:rsidRPr="00471693">
              <w:lastRenderedPageBreak/>
              <w:t>акций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организованном</w:t>
            </w:r>
            <w:r>
              <w:t xml:space="preserve"> </w:t>
            </w:r>
            <w:r w:rsidRPr="00471693">
              <w:t>рынке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вправе</w:t>
            </w:r>
            <w:r>
              <w:t xml:space="preserve"> </w:t>
            </w:r>
            <w:r w:rsidRPr="00471693">
              <w:t>продавать</w:t>
            </w:r>
            <w:r>
              <w:t xml:space="preserve"> </w:t>
            </w:r>
            <w:r w:rsidRPr="00471693">
              <w:t>акции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гражданам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гражданства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15,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527-IV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национальной</w:t>
            </w:r>
            <w:r>
              <w:t xml:space="preserve"> </w:t>
            </w:r>
            <w:r w:rsidRPr="00471693">
              <w:t>безопасности»,</w:t>
            </w:r>
          </w:p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461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рынке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lastRenderedPageBreak/>
              <w:t>9.</w:t>
            </w:r>
            <w:r>
              <w:t xml:space="preserve"> </w:t>
            </w:r>
            <w:r w:rsidRPr="00471693">
              <w:t>Процедура</w:t>
            </w:r>
            <w:r>
              <w:t xml:space="preserve"> </w:t>
            </w:r>
            <w:r w:rsidRPr="00471693">
              <w:t>отбора</w:t>
            </w:r>
            <w:r>
              <w:t xml:space="preserve"> </w:t>
            </w:r>
            <w:r w:rsidRPr="00471693">
              <w:t>концессионера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перечень</w:t>
            </w:r>
            <w:r>
              <w:t xml:space="preserve"> </w:t>
            </w:r>
            <w:r w:rsidRPr="00471693">
              <w:t>существенных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  <w:r w:rsidRPr="00471693">
              <w:t>концессионного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  <w:r>
              <w:t xml:space="preserve"> </w:t>
            </w:r>
            <w:r w:rsidRPr="00471693">
              <w:t>Сохраняется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назначать</w:t>
            </w:r>
            <w:r>
              <w:t xml:space="preserve"> </w:t>
            </w:r>
            <w:r w:rsidRPr="00471693">
              <w:t>исключительного</w:t>
            </w:r>
            <w:r>
              <w:t xml:space="preserve"> </w:t>
            </w:r>
            <w:r w:rsidRPr="00471693">
              <w:t>концессионера.</w:t>
            </w:r>
            <w:r>
              <w:t xml:space="preserve"> </w:t>
            </w:r>
            <w:r w:rsidRPr="00471693">
              <w:t>Отдельные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обязанности</w:t>
            </w:r>
            <w:r>
              <w:t xml:space="preserve"> </w:t>
            </w:r>
            <w:proofErr w:type="spellStart"/>
            <w:r w:rsidRPr="00471693">
              <w:t>концедента</w:t>
            </w:r>
            <w:proofErr w:type="spellEnd"/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уполномоченными</w:t>
            </w:r>
            <w:r>
              <w:t xml:space="preserve"> </w:t>
            </w:r>
            <w:proofErr w:type="spellStart"/>
            <w:r w:rsidRPr="00471693">
              <w:t>концедентами</w:t>
            </w:r>
            <w:proofErr w:type="spellEnd"/>
          </w:p>
          <w:p w:rsidR="00471693" w:rsidRPr="00471693" w:rsidRDefault="00471693" w:rsidP="00471693"/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7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167-3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концессиях»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10.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вводиться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пределах</w:t>
            </w:r>
            <w:r>
              <w:t xml:space="preserve"> </w:t>
            </w:r>
            <w:r w:rsidRPr="00471693">
              <w:t>континентального</w:t>
            </w:r>
            <w:r>
              <w:t xml:space="preserve"> </w:t>
            </w:r>
            <w:r w:rsidRPr="00471693">
              <w:t>шельфа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11.</w:t>
            </w:r>
            <w:r>
              <w:t xml:space="preserve"> </w:t>
            </w:r>
            <w:r w:rsidRPr="00471693">
              <w:t>Приоритет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предоставлении</w:t>
            </w:r>
            <w:r>
              <w:t xml:space="preserve"> </w:t>
            </w:r>
            <w:r w:rsidRPr="00471693">
              <w:t>животного</w:t>
            </w:r>
            <w:r>
              <w:t xml:space="preserve"> </w:t>
            </w:r>
            <w:r w:rsidRPr="00471693">
              <w:t>мира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пользование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конкретной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акватории</w:t>
            </w:r>
            <w:r>
              <w:t xml:space="preserve"> </w:t>
            </w:r>
            <w:r w:rsidRPr="00471693">
              <w:t>отдается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гражданам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9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2004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593-II</w:t>
            </w:r>
          </w:p>
          <w:p w:rsidR="00471693" w:rsidRP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охране,</w:t>
            </w:r>
            <w:r>
              <w:t xml:space="preserve"> </w:t>
            </w:r>
            <w:r w:rsidRPr="00471693">
              <w:t>воспроизводстве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использовании</w:t>
            </w:r>
            <w:r>
              <w:t xml:space="preserve"> </w:t>
            </w:r>
            <w:r w:rsidRPr="00471693">
              <w:t>животного</w:t>
            </w:r>
            <w:r>
              <w:t xml:space="preserve"> </w:t>
            </w:r>
            <w:r w:rsidRPr="00471693">
              <w:t>мира»</w:t>
            </w:r>
          </w:p>
          <w:p w:rsidR="00471693" w:rsidRPr="00471693" w:rsidRDefault="00471693" w:rsidP="00471693"/>
        </w:tc>
      </w:tr>
      <w:tr w:rsidR="00471693" w:rsidRPr="00471693" w:rsidTr="00471693">
        <w:tc>
          <w:tcPr>
            <w:tcW w:w="5386" w:type="dxa"/>
            <w:gridSpan w:val="2"/>
          </w:tcPr>
          <w:p w:rsidR="00471693" w:rsidRPr="00471693" w:rsidRDefault="00471693" w:rsidP="00471693"/>
        </w:tc>
        <w:tc>
          <w:tcPr>
            <w:tcW w:w="8931" w:type="dxa"/>
            <w:gridSpan w:val="2"/>
          </w:tcPr>
          <w:p w:rsidR="00471693" w:rsidRPr="00471693" w:rsidRDefault="00471693" w:rsidP="00471693">
            <w:r w:rsidRPr="00471693">
              <w:t>III.</w:t>
            </w:r>
            <w:r>
              <w:t xml:space="preserve"> </w:t>
            </w:r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Условия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порядок</w:t>
            </w:r>
            <w:r>
              <w:t xml:space="preserve"> </w:t>
            </w:r>
            <w:r w:rsidRPr="00471693">
              <w:t>доступа,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такого</w:t>
            </w:r>
            <w:r>
              <w:t xml:space="preserve"> </w:t>
            </w:r>
            <w:r w:rsidRPr="00471693">
              <w:t>доступа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субсидиям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иным</w:t>
            </w:r>
            <w:r>
              <w:t xml:space="preserve"> </w:t>
            </w:r>
            <w:r w:rsidRPr="00471693">
              <w:t>мерам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поддержки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федеральными,</w:t>
            </w:r>
            <w:r>
              <w:t xml:space="preserve"> </w:t>
            </w:r>
            <w:r w:rsidRPr="00471693">
              <w:t>региональными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муниципальными</w:t>
            </w:r>
            <w:r>
              <w:t xml:space="preserve"> </w:t>
            </w:r>
            <w:r w:rsidRPr="00471693">
              <w:t>органами</w:t>
            </w:r>
            <w:r>
              <w:t xml:space="preserve"> </w:t>
            </w:r>
            <w:r w:rsidRPr="00471693">
              <w:t>власти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применяются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полной</w:t>
            </w:r>
            <w:r>
              <w:t xml:space="preserve"> </w:t>
            </w:r>
            <w:r w:rsidRPr="00471693">
              <w:t>мере,</w:t>
            </w:r>
            <w:r>
              <w:t xml:space="preserve"> </w:t>
            </w:r>
            <w:r w:rsidRPr="00471693">
              <w:t>но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ущерба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положений</w:t>
            </w:r>
            <w:r>
              <w:t xml:space="preserve"> </w:t>
            </w:r>
            <w:r w:rsidRPr="00471693">
              <w:t>разделов</w:t>
            </w:r>
            <w:r>
              <w:t xml:space="preserve"> </w:t>
            </w:r>
            <w:r w:rsidRPr="00471693">
              <w:t>XXIV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XXV</w:t>
            </w:r>
            <w:r>
              <w:t xml:space="preserve"> </w:t>
            </w:r>
            <w:r w:rsidRPr="00471693">
              <w:t>Договора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Бюджетный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</w:p>
          <w:p w:rsidR="00471693" w:rsidRP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федеральном</w:t>
            </w:r>
            <w:r>
              <w:t xml:space="preserve"> </w:t>
            </w:r>
            <w:r w:rsidRPr="00471693">
              <w:t>бюджете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соответствующий</w:t>
            </w:r>
            <w:r>
              <w:t xml:space="preserve"> </w:t>
            </w:r>
            <w:r w:rsidRPr="00471693">
              <w:t>год,</w:t>
            </w:r>
            <w:r>
              <w:t xml:space="preserve"> </w:t>
            </w:r>
            <w:r w:rsidRPr="00471693">
              <w:t>нормативные</w:t>
            </w:r>
            <w:r>
              <w:t xml:space="preserve"> </w:t>
            </w:r>
            <w:r w:rsidRPr="00471693">
              <w:t>правовые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субъектов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муниципальных</w:t>
            </w:r>
            <w:r>
              <w:t xml:space="preserve"> </w:t>
            </w:r>
            <w:r w:rsidRPr="00471693">
              <w:t>образований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2.</w:t>
            </w:r>
            <w:r>
              <w:t xml:space="preserve"> </w:t>
            </w:r>
            <w:r w:rsidRPr="00471693">
              <w:t>Иностранная</w:t>
            </w:r>
            <w:r>
              <w:t xml:space="preserve"> </w:t>
            </w:r>
            <w:r w:rsidRPr="00471693">
              <w:t>собственность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сельскохозяйственные</w:t>
            </w:r>
            <w:r>
              <w:t xml:space="preserve"> </w:t>
            </w:r>
            <w:r w:rsidRPr="00471693">
              <w:t>земли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земли</w:t>
            </w:r>
            <w:r>
              <w:t xml:space="preserve"> </w:t>
            </w:r>
            <w:r w:rsidRPr="00471693">
              <w:t>приграничных</w:t>
            </w:r>
            <w:r>
              <w:t xml:space="preserve"> </w:t>
            </w:r>
            <w:r w:rsidRPr="00471693">
              <w:t>территорий</w:t>
            </w:r>
            <w:r>
              <w:t xml:space="preserve"> </w:t>
            </w:r>
            <w:r w:rsidRPr="00471693">
              <w:t>запрещается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ограничена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других</w:t>
            </w:r>
            <w:r>
              <w:t xml:space="preserve"> </w:t>
            </w:r>
            <w:r w:rsidRPr="00471693">
              <w:t>типов</w:t>
            </w:r>
            <w:r>
              <w:t xml:space="preserve"> </w:t>
            </w:r>
            <w:r w:rsidRPr="00471693">
              <w:t>земель.</w:t>
            </w:r>
            <w:r>
              <w:t xml:space="preserve"> </w:t>
            </w:r>
            <w:r w:rsidRPr="00471693">
              <w:t>Аренда</w:t>
            </w:r>
            <w:r>
              <w:t xml:space="preserve"> </w:t>
            </w:r>
            <w:r w:rsidRPr="00471693">
              <w:t>земельных</w:t>
            </w:r>
            <w:r>
              <w:t xml:space="preserve"> </w:t>
            </w:r>
            <w:r w:rsidRPr="00471693">
              <w:t>участков</w:t>
            </w:r>
            <w:r>
              <w:t xml:space="preserve"> </w:t>
            </w:r>
            <w:r w:rsidRPr="00471693">
              <w:t>разрешена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период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49</w:t>
            </w:r>
            <w:r>
              <w:t xml:space="preserve"> </w:t>
            </w:r>
            <w:r w:rsidRPr="00471693">
              <w:t>лет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</w:p>
          <w:p w:rsidR="00471693" w:rsidRP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101-ФЗ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обороте</w:t>
            </w:r>
            <w:r>
              <w:t xml:space="preserve"> </w:t>
            </w:r>
            <w:r w:rsidRPr="00471693">
              <w:t>земель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назначения»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Российские</w:t>
            </w:r>
            <w:r>
              <w:t xml:space="preserve"> </w:t>
            </w:r>
            <w:r w:rsidRPr="00471693">
              <w:t>юридические</w:t>
            </w:r>
            <w:r>
              <w:t xml:space="preserve"> </w:t>
            </w:r>
            <w:r w:rsidRPr="00471693">
              <w:t>лица,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(складочном)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доля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(либо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совокупная</w:t>
            </w:r>
            <w:r>
              <w:t xml:space="preserve"> </w:t>
            </w:r>
            <w:r w:rsidRPr="00471693">
              <w:t>доля)</w:t>
            </w:r>
            <w:r>
              <w:t xml:space="preserve"> </w:t>
            </w:r>
            <w:r w:rsidRPr="00471693">
              <w:t>составляет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чем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владеть</w:t>
            </w:r>
            <w:r>
              <w:t xml:space="preserve"> </w:t>
            </w:r>
            <w:r w:rsidRPr="00471693">
              <w:t>земельными</w:t>
            </w:r>
            <w:r>
              <w:t xml:space="preserve"> </w:t>
            </w:r>
            <w:r w:rsidRPr="00471693">
              <w:t>участками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назначения</w:t>
            </w:r>
            <w:r>
              <w:t xml:space="preserve"> </w:t>
            </w:r>
            <w:r w:rsidRPr="00471693">
              <w:t>исключительно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праве</w:t>
            </w:r>
            <w:r>
              <w:t xml:space="preserve"> </w:t>
            </w:r>
            <w:r w:rsidRPr="00471693">
              <w:t>аренды.</w:t>
            </w:r>
            <w:r>
              <w:t xml:space="preserve"> </w:t>
            </w:r>
            <w:r w:rsidRPr="00471693">
              <w:t>Срок</w:t>
            </w:r>
            <w:r>
              <w:t xml:space="preserve"> </w:t>
            </w:r>
            <w:r w:rsidRPr="00471693">
              <w:t>такой</w:t>
            </w:r>
            <w:r>
              <w:t xml:space="preserve"> </w:t>
            </w:r>
            <w:r w:rsidRPr="00471693">
              <w:t>аренды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превышать</w:t>
            </w:r>
            <w:r>
              <w:t xml:space="preserve"> </w:t>
            </w:r>
            <w:r w:rsidRPr="00471693">
              <w:t>49</w:t>
            </w:r>
            <w:r>
              <w:t xml:space="preserve"> </w:t>
            </w:r>
            <w:r w:rsidRPr="00471693">
              <w:t>лет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</w:p>
          <w:p w:rsidR="00471693" w:rsidRP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101-ФЗ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обороте</w:t>
            </w:r>
            <w:r>
              <w:t xml:space="preserve"> </w:t>
            </w:r>
            <w:r w:rsidRPr="00471693">
              <w:t>земель</w:t>
            </w:r>
            <w:r>
              <w:t xml:space="preserve"> </w:t>
            </w:r>
            <w:r w:rsidRPr="00471693">
              <w:t>сельскохозяйственного</w:t>
            </w:r>
            <w:r>
              <w:t xml:space="preserve"> </w:t>
            </w:r>
            <w:r w:rsidRPr="00471693">
              <w:t>назначения»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Операции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землями</w:t>
            </w:r>
            <w:r>
              <w:t xml:space="preserve"> </w:t>
            </w:r>
            <w:r w:rsidRPr="00471693">
              <w:t>традиционного</w:t>
            </w:r>
            <w:r>
              <w:t xml:space="preserve"> </w:t>
            </w:r>
            <w:r w:rsidRPr="00471693">
              <w:t>проживания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экономической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коренных</w:t>
            </w:r>
            <w:r>
              <w:t xml:space="preserve"> </w:t>
            </w:r>
            <w:r w:rsidRPr="00471693">
              <w:t>малочисленных</w:t>
            </w:r>
            <w:r>
              <w:t xml:space="preserve"> </w:t>
            </w:r>
            <w:r w:rsidRPr="00471693">
              <w:t>народов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малых</w:t>
            </w:r>
            <w:r>
              <w:t xml:space="preserve"> </w:t>
            </w:r>
            <w:r w:rsidRPr="00471693">
              <w:t>этнических</w:t>
            </w:r>
            <w:r>
              <w:t xml:space="preserve"> </w:t>
            </w:r>
            <w:r w:rsidRPr="00471693">
              <w:t>групп,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земельными</w:t>
            </w:r>
            <w:r>
              <w:t xml:space="preserve"> </w:t>
            </w:r>
            <w:r w:rsidRPr="00471693">
              <w:t>участками,</w:t>
            </w:r>
            <w:r>
              <w:t xml:space="preserve"> </w:t>
            </w:r>
            <w:r w:rsidRPr="00471693">
              <w:t>находящимися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приграничных</w:t>
            </w:r>
            <w:r>
              <w:t xml:space="preserve"> </w:t>
            </w:r>
            <w:r w:rsidRPr="00471693">
              <w:t>территориях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иных</w:t>
            </w:r>
            <w:r>
              <w:t xml:space="preserve"> </w:t>
            </w:r>
            <w:r w:rsidRPr="00471693">
              <w:t>установленных</w:t>
            </w:r>
            <w:r>
              <w:t xml:space="preserve"> </w:t>
            </w:r>
            <w:r w:rsidRPr="00471693">
              <w:t>особо</w:t>
            </w:r>
            <w:r>
              <w:t xml:space="preserve"> </w:t>
            </w:r>
            <w:r w:rsidRPr="00471693">
              <w:t>территориях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ограничены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lastRenderedPageBreak/>
              <w:t>запрещены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нормативными</w:t>
            </w:r>
            <w:r>
              <w:t xml:space="preserve"> </w:t>
            </w:r>
            <w:r w:rsidRPr="00471693">
              <w:t>правовыми</w:t>
            </w:r>
            <w:r>
              <w:t xml:space="preserve"> </w:t>
            </w:r>
            <w:r w:rsidRPr="00471693">
              <w:t>актами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  <w:p w:rsidR="00471693" w:rsidRPr="00471693" w:rsidRDefault="00471693" w:rsidP="00471693"/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Земельный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</w:p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1993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4730-I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Государственной</w:t>
            </w:r>
            <w:r>
              <w:t xml:space="preserve"> </w:t>
            </w:r>
            <w:r w:rsidRPr="00471693">
              <w:t>границе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lastRenderedPageBreak/>
              <w:t>5.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торговли</w:t>
            </w:r>
            <w:r>
              <w:t xml:space="preserve"> </w:t>
            </w:r>
            <w:r w:rsidRPr="00471693">
              <w:t>услугами</w:t>
            </w:r>
            <w:r>
              <w:t xml:space="preserve"> </w:t>
            </w:r>
            <w:r w:rsidRPr="00471693">
              <w:t>посредством</w:t>
            </w:r>
            <w:r>
              <w:t xml:space="preserve"> </w:t>
            </w:r>
            <w:r w:rsidRPr="00471693">
              <w:t>способов</w:t>
            </w:r>
            <w:r>
              <w:t xml:space="preserve"> </w:t>
            </w:r>
            <w:r w:rsidRPr="00471693">
              <w:t>поставки</w:t>
            </w:r>
            <w:r>
              <w:t xml:space="preserve"> </w:t>
            </w:r>
            <w:r w:rsidRPr="00471693">
              <w:t>услуг,</w:t>
            </w:r>
            <w:r>
              <w:t xml:space="preserve"> </w:t>
            </w:r>
            <w:r w:rsidRPr="00471693">
              <w:t>указанных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абзацах</w:t>
            </w:r>
            <w:r>
              <w:t xml:space="preserve"> </w:t>
            </w:r>
            <w:r w:rsidRPr="00471693">
              <w:t>втором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третьем</w:t>
            </w:r>
            <w:r>
              <w:t xml:space="preserve"> </w:t>
            </w:r>
            <w:r w:rsidRPr="00471693">
              <w:t>подпункта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пункта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16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Договору,</w:t>
            </w:r>
            <w:r>
              <w:t xml:space="preserve"> </w:t>
            </w:r>
            <w:r w:rsidRPr="00471693">
              <w:t>юридические</w:t>
            </w:r>
            <w:r>
              <w:t xml:space="preserve"> </w:t>
            </w:r>
            <w:r w:rsidRPr="00471693">
              <w:t>лица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имеют</w:t>
            </w:r>
            <w:r>
              <w:t xml:space="preserve"> </w:t>
            </w:r>
            <w:r w:rsidRPr="00471693">
              <w:t>преимущественное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участие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реализации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разделе</w:t>
            </w:r>
            <w:r>
              <w:t xml:space="preserve"> </w:t>
            </w:r>
            <w:r w:rsidRPr="00471693">
              <w:t>продукции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подрядчиков,</w:t>
            </w:r>
            <w:r>
              <w:t xml:space="preserve"> </w:t>
            </w:r>
            <w:r w:rsidRPr="00471693">
              <w:t>поставщиков,</w:t>
            </w:r>
            <w:r>
              <w:t xml:space="preserve"> </w:t>
            </w:r>
            <w:r w:rsidRPr="00471693">
              <w:t>перевозчиков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ином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соглашениям</w:t>
            </w:r>
            <w:r>
              <w:t xml:space="preserve"> </w:t>
            </w:r>
            <w:r w:rsidRPr="00471693">
              <w:t>(контрактам)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инвесторами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</w:t>
            </w:r>
            <w:r>
              <w:t xml:space="preserve"> </w:t>
            </w:r>
            <w:r w:rsidRPr="00471693">
              <w:t>23</w:t>
            </w:r>
          </w:p>
        </w:tc>
        <w:tc>
          <w:tcPr>
            <w:tcW w:w="6237" w:type="dxa"/>
          </w:tcPr>
          <w:p w:rsidR="00471693" w:rsidRDefault="00E000D9" w:rsidP="00471693">
            <w:hyperlink r:id="rId29" w:history="1">
              <w:r w:rsidR="00471693" w:rsidRPr="00471693">
                <w:t>Федеральный</w:t>
              </w:r>
              <w:r w:rsidR="00471693">
                <w:t xml:space="preserve"> </w:t>
              </w:r>
              <w:r w:rsidR="00471693" w:rsidRPr="00471693">
                <w:t>закон</w:t>
              </w:r>
            </w:hyperlink>
            <w:r w:rsidR="00471693">
              <w:t xml:space="preserve"> </w:t>
            </w:r>
            <w:r w:rsidR="00471693" w:rsidRPr="00471693">
              <w:t>от</w:t>
            </w:r>
            <w:r w:rsidR="00471693">
              <w:t xml:space="preserve"> </w:t>
            </w:r>
            <w:r w:rsidR="00471693" w:rsidRPr="00471693">
              <w:t>30</w:t>
            </w:r>
            <w:r w:rsidR="00471693">
              <w:t xml:space="preserve"> </w:t>
            </w:r>
            <w:r w:rsidR="00471693" w:rsidRPr="00471693">
              <w:t>декабря</w:t>
            </w:r>
            <w:r w:rsidR="00471693">
              <w:t xml:space="preserve"> </w:t>
            </w:r>
            <w:r w:rsidR="00471693" w:rsidRPr="00471693">
              <w:t>1995</w:t>
            </w:r>
            <w:r w:rsidR="00471693">
              <w:t xml:space="preserve"> </w:t>
            </w:r>
            <w:r w:rsidR="00471693" w:rsidRPr="00471693">
              <w:t>г.</w:t>
            </w:r>
            <w:r w:rsidR="00471693">
              <w:t xml:space="preserve"> </w:t>
            </w:r>
            <w:r w:rsidR="00C95944">
              <w:t>№</w:t>
            </w:r>
            <w:r w:rsidR="00471693" w:rsidRPr="00471693">
              <w:t>225-ФЗ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соглашениях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разделе</w:t>
            </w:r>
            <w:r>
              <w:t xml:space="preserve"> </w:t>
            </w:r>
            <w:r w:rsidRPr="00471693">
              <w:t>продукции»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6.</w:t>
            </w:r>
            <w:r>
              <w:t xml:space="preserve"> </w:t>
            </w:r>
            <w:r w:rsidRPr="00471693">
              <w:t>Учреждение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любого</w:t>
            </w:r>
            <w:r>
              <w:t xml:space="preserve"> </w:t>
            </w:r>
            <w:r w:rsidRPr="00471693">
              <w:t>другого</w:t>
            </w:r>
            <w:r>
              <w:t xml:space="preserve"> </w:t>
            </w:r>
            <w:r w:rsidRPr="00471693">
              <w:t>государства-члена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лиц,</w:t>
            </w:r>
            <w:r>
              <w:t xml:space="preserve"> </w:t>
            </w:r>
            <w:r w:rsidRPr="00471693">
              <w:t>открытие</w:t>
            </w:r>
            <w:r>
              <w:t xml:space="preserve"> </w:t>
            </w:r>
            <w:r w:rsidRPr="00471693">
              <w:t>филиалов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представительств,</w:t>
            </w:r>
            <w:r>
              <w:t xml:space="preserve"> </w:t>
            </w:r>
            <w:r w:rsidRPr="00471693">
              <w:t>регистрация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индивидуального</w:t>
            </w:r>
            <w:r>
              <w:t xml:space="preserve"> </w:t>
            </w:r>
            <w:r w:rsidRPr="00471693">
              <w:t>предпринимателя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закрытого</w:t>
            </w:r>
            <w:r>
              <w:t xml:space="preserve"> </w:t>
            </w:r>
            <w:r w:rsidRPr="00471693">
              <w:t>административно-территориального</w:t>
            </w:r>
            <w:r>
              <w:t xml:space="preserve"> </w:t>
            </w:r>
            <w:r w:rsidRPr="00471693">
              <w:t>образования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приобретение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любого</w:t>
            </w:r>
            <w:r>
              <w:t xml:space="preserve"> </w:t>
            </w:r>
            <w:r w:rsidRPr="00471693">
              <w:t>другого</w:t>
            </w:r>
            <w:r>
              <w:t xml:space="preserve"> </w:t>
            </w:r>
            <w:r w:rsidRPr="00471693">
              <w:t>государства-члена</w:t>
            </w:r>
            <w:r>
              <w:t xml:space="preserve"> </w:t>
            </w:r>
            <w:r w:rsidRPr="00471693">
              <w:t>доли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лиц,</w:t>
            </w:r>
            <w:r>
              <w:t xml:space="preserve"> </w:t>
            </w:r>
            <w:r w:rsidRPr="00471693">
              <w:t>зарегистрированных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закрытого</w:t>
            </w:r>
            <w:r>
              <w:t xml:space="preserve"> </w:t>
            </w:r>
            <w:r w:rsidRPr="00471693">
              <w:t>административно-территориального</w:t>
            </w:r>
            <w:r>
              <w:t xml:space="preserve"> </w:t>
            </w:r>
            <w:r w:rsidRPr="00471693">
              <w:t>образования,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лиц,</w:t>
            </w:r>
            <w:r>
              <w:t xml:space="preserve"> </w:t>
            </w:r>
            <w:r w:rsidRPr="00471693">
              <w:t>зарегистрированных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закрытого</w:t>
            </w:r>
            <w:r>
              <w:t xml:space="preserve"> </w:t>
            </w:r>
            <w:r w:rsidRPr="00471693">
              <w:t>административно-территориального</w:t>
            </w:r>
            <w:r>
              <w:t xml:space="preserve"> </w:t>
            </w:r>
            <w:r w:rsidRPr="00471693">
              <w:t>образования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капиталом),</w:t>
            </w:r>
            <w:r>
              <w:t xml:space="preserve"> </w:t>
            </w:r>
            <w:r w:rsidRPr="00471693">
              <w:t>филиалов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представительств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ограничена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запрещена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нормативными</w:t>
            </w:r>
            <w:r>
              <w:t xml:space="preserve"> </w:t>
            </w:r>
            <w:r w:rsidRPr="00471693">
              <w:t>правовыми</w:t>
            </w:r>
            <w:r>
              <w:t xml:space="preserve"> </w:t>
            </w:r>
            <w:r w:rsidRPr="00471693">
              <w:t>актами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14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1992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3297-1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закрытом</w:t>
            </w:r>
            <w:r>
              <w:t xml:space="preserve"> </w:t>
            </w:r>
            <w:r w:rsidRPr="00471693">
              <w:t>административно-территориальном</w:t>
            </w:r>
            <w:r>
              <w:t xml:space="preserve"> </w:t>
            </w:r>
            <w:r w:rsidRPr="00471693">
              <w:t>образовании»</w:t>
            </w:r>
          </w:p>
          <w:p w:rsidR="00471693" w:rsidRPr="00471693" w:rsidRDefault="00471693" w:rsidP="00471693"/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7.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вводиться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пределах</w:t>
            </w:r>
            <w:r>
              <w:t xml:space="preserve"> </w:t>
            </w:r>
            <w:r w:rsidRPr="00471693">
              <w:t>континентального</w:t>
            </w:r>
            <w:r>
              <w:t xml:space="preserve"> </w:t>
            </w:r>
            <w:r w:rsidRPr="00471693">
              <w:t>шельфа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30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187-ФЗ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континентальном</w:t>
            </w:r>
            <w:r>
              <w:t xml:space="preserve"> </w:t>
            </w:r>
            <w:r w:rsidRPr="00471693">
              <w:t>шельфе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8.</w:t>
            </w:r>
            <w:r>
              <w:t xml:space="preserve"> </w:t>
            </w:r>
            <w:r w:rsidRPr="00471693">
              <w:t>Приоритет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предоставлении</w:t>
            </w:r>
            <w:r>
              <w:t xml:space="preserve"> </w:t>
            </w:r>
            <w:r w:rsidRPr="00471693">
              <w:t>животного</w:t>
            </w:r>
            <w:r>
              <w:t xml:space="preserve"> </w:t>
            </w:r>
            <w:r w:rsidRPr="00471693">
              <w:t>мира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пользование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конкретной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акватории</w:t>
            </w:r>
            <w:r>
              <w:t xml:space="preserve"> </w:t>
            </w:r>
            <w:r w:rsidRPr="00471693">
              <w:t>отдается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гражданам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24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52-ФЗ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животном</w:t>
            </w:r>
            <w:r>
              <w:t xml:space="preserve"> </w:t>
            </w:r>
            <w:r w:rsidRPr="00471693">
              <w:t>мире»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9.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заключения</w:t>
            </w:r>
            <w:r>
              <w:t xml:space="preserve"> </w:t>
            </w:r>
            <w:r w:rsidRPr="00471693">
              <w:t>соглашений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разделе</w:t>
            </w:r>
            <w:r>
              <w:t xml:space="preserve"> </w:t>
            </w:r>
            <w:r w:rsidRPr="00471693">
              <w:t>продукции,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были</w:t>
            </w:r>
            <w:r>
              <w:t xml:space="preserve"> </w:t>
            </w:r>
            <w:r w:rsidRPr="00471693">
              <w:t>заключены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Pr="00471693">
              <w:t>(далее</w:t>
            </w:r>
            <w:r>
              <w:t xml:space="preserve"> </w:t>
            </w:r>
            <w:r w:rsidRPr="00471693">
              <w:t>соглашения)</w:t>
            </w:r>
            <w:r w:rsidRPr="00471693">
              <w:footnoteReference w:id="5"/>
            </w:r>
            <w:r w:rsidRPr="00471693">
              <w:t>:</w:t>
            </w:r>
          </w:p>
          <w:p w:rsidR="00471693" w:rsidRPr="00471693" w:rsidRDefault="00471693" w:rsidP="00471693">
            <w:r w:rsidRPr="00471693">
              <w:t>условиями</w:t>
            </w:r>
            <w:r>
              <w:t xml:space="preserve"> </w:t>
            </w:r>
            <w:r w:rsidRPr="00471693">
              <w:t>аукциона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заключение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должно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участие</w:t>
            </w:r>
            <w:r>
              <w:t xml:space="preserve"> </w:t>
            </w:r>
            <w:r w:rsidRPr="00471693">
              <w:t>российских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реализации</w:t>
            </w:r>
            <w:r>
              <w:t xml:space="preserve"> </w:t>
            </w:r>
            <w:r w:rsidRPr="00471693">
              <w:t>соглашений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долях,</w:t>
            </w:r>
            <w:r>
              <w:t xml:space="preserve"> </w:t>
            </w:r>
            <w:r w:rsidRPr="00471693">
              <w:lastRenderedPageBreak/>
              <w:t>определенных</w:t>
            </w:r>
            <w:r>
              <w:t xml:space="preserve"> </w:t>
            </w:r>
            <w:r w:rsidRPr="00471693">
              <w:t>Правительством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  <w:p w:rsidR="00471693" w:rsidRPr="00471693" w:rsidRDefault="00471693" w:rsidP="00471693">
            <w:r w:rsidRPr="00471693">
              <w:t>соглашением</w:t>
            </w:r>
            <w:r>
              <w:t xml:space="preserve"> </w:t>
            </w:r>
            <w:r w:rsidRPr="00471693">
              <w:t>предусматриваются</w:t>
            </w:r>
            <w:r>
              <w:t xml:space="preserve"> </w:t>
            </w:r>
            <w:r w:rsidRPr="00471693">
              <w:t>обязательства</w:t>
            </w:r>
            <w:r>
              <w:t xml:space="preserve"> </w:t>
            </w:r>
            <w:r w:rsidRPr="00471693">
              <w:t>инвестора</w:t>
            </w:r>
            <w:r>
              <w:t xml:space="preserve"> </w:t>
            </w:r>
            <w:r w:rsidRPr="00471693">
              <w:t>по:</w:t>
            </w:r>
          </w:p>
          <w:p w:rsidR="00471693" w:rsidRPr="00471693" w:rsidRDefault="00471693" w:rsidP="00471693">
            <w:r w:rsidRPr="00471693">
              <w:t>предоставлению</w:t>
            </w:r>
            <w:r>
              <w:t xml:space="preserve"> </w:t>
            </w:r>
            <w:r w:rsidRPr="00471693">
              <w:t>российским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преимущественного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участие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работах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соглашению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подрядчиков,</w:t>
            </w:r>
            <w:r>
              <w:t xml:space="preserve"> </w:t>
            </w:r>
            <w:r w:rsidRPr="00471693">
              <w:t>поставщиков,</w:t>
            </w:r>
            <w:r>
              <w:t xml:space="preserve"> </w:t>
            </w:r>
            <w:r w:rsidRPr="00471693">
              <w:t>перевозчиков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ином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основании</w:t>
            </w:r>
            <w:r>
              <w:t xml:space="preserve"> </w:t>
            </w:r>
            <w:r w:rsidRPr="00471693">
              <w:t>договоров</w:t>
            </w:r>
            <w:r>
              <w:t xml:space="preserve"> </w:t>
            </w:r>
            <w:r w:rsidRPr="00471693">
              <w:t>(контрактов)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инвесторами</w:t>
            </w:r>
          </w:p>
          <w:p w:rsidR="00471693" w:rsidRPr="00471693" w:rsidRDefault="00471693" w:rsidP="00471693">
            <w:r w:rsidRPr="00471693">
              <w:t>привлечению</w:t>
            </w:r>
            <w:r>
              <w:t xml:space="preserve"> </w:t>
            </w:r>
            <w:r w:rsidRPr="00471693">
              <w:t>работников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граждан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количество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должно</w:t>
            </w:r>
            <w:r>
              <w:t xml:space="preserve"> </w:t>
            </w:r>
            <w:r w:rsidRPr="00471693">
              <w:t>составлять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чем</w:t>
            </w:r>
            <w:r>
              <w:t xml:space="preserve"> </w:t>
            </w:r>
            <w:r w:rsidRPr="00471693">
              <w:t>80%</w:t>
            </w:r>
            <w:r>
              <w:t xml:space="preserve"> </w:t>
            </w:r>
            <w:r w:rsidRPr="00471693">
              <w:t>состава</w:t>
            </w:r>
            <w:r>
              <w:t xml:space="preserve"> </w:t>
            </w:r>
            <w:r w:rsidRPr="00471693">
              <w:t>всех</w:t>
            </w:r>
            <w:r>
              <w:t xml:space="preserve"> </w:t>
            </w:r>
            <w:r w:rsidRPr="00471693">
              <w:t>привлеченных</w:t>
            </w:r>
            <w:r>
              <w:t xml:space="preserve"> </w:t>
            </w:r>
            <w:r w:rsidRPr="00471693">
              <w:t>работников,</w:t>
            </w:r>
            <w:r>
              <w:t xml:space="preserve"> </w:t>
            </w:r>
            <w:r w:rsidRPr="00471693">
              <w:t>привлечению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рабочих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специалистов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начальных</w:t>
            </w:r>
            <w:r>
              <w:t xml:space="preserve"> </w:t>
            </w:r>
            <w:r w:rsidRPr="00471693">
              <w:t>этапах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соглашению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отсутствии</w:t>
            </w:r>
            <w:r>
              <w:t xml:space="preserve"> </w:t>
            </w:r>
            <w:r w:rsidRPr="00471693">
              <w:t>рабочих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специалистов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граждан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соответствующей</w:t>
            </w:r>
            <w:r>
              <w:t xml:space="preserve"> </w:t>
            </w:r>
            <w:r w:rsidRPr="00471693">
              <w:t>квалификации</w:t>
            </w:r>
          </w:p>
          <w:p w:rsidR="00471693" w:rsidRDefault="00471693" w:rsidP="00471693">
            <w:r w:rsidRPr="00471693">
              <w:t>приобретению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геологического</w:t>
            </w:r>
            <w:r>
              <w:t xml:space="preserve"> </w:t>
            </w:r>
            <w:r w:rsidRPr="00471693">
              <w:t>изучения,</w:t>
            </w:r>
            <w:r>
              <w:t xml:space="preserve"> </w:t>
            </w:r>
            <w:r w:rsidRPr="00471693">
              <w:t>добычи,</w:t>
            </w:r>
            <w:r>
              <w:t xml:space="preserve"> </w:t>
            </w:r>
            <w:r w:rsidRPr="00471693">
              <w:t>транспортировки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переработки</w:t>
            </w:r>
            <w:r>
              <w:t xml:space="preserve"> </w:t>
            </w:r>
            <w:r w:rsidRPr="00471693">
              <w:t>полезных</w:t>
            </w:r>
            <w:r>
              <w:t xml:space="preserve"> </w:t>
            </w:r>
            <w:r w:rsidRPr="00471693">
              <w:t>ископаемых</w:t>
            </w:r>
            <w:r>
              <w:t xml:space="preserve"> </w:t>
            </w:r>
            <w:r w:rsidRPr="00471693">
              <w:t>технологического</w:t>
            </w:r>
            <w:r>
              <w:t xml:space="preserve"> </w:t>
            </w:r>
            <w:r w:rsidRPr="00471693">
              <w:t>оборудования,</w:t>
            </w:r>
            <w:r>
              <w:t xml:space="preserve"> </w:t>
            </w:r>
            <w:r w:rsidRPr="00471693">
              <w:t>технических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материалов</w:t>
            </w:r>
            <w:r>
              <w:t xml:space="preserve"> </w:t>
            </w:r>
            <w:r w:rsidRPr="00471693">
              <w:t>российского</w:t>
            </w:r>
            <w:r>
              <w:t xml:space="preserve"> </w:t>
            </w:r>
            <w:r w:rsidRPr="00471693">
              <w:t>происхождения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объеме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70%</w:t>
            </w:r>
            <w:r>
              <w:t xml:space="preserve"> </w:t>
            </w:r>
            <w:r w:rsidRPr="00471693">
              <w:t>общей</w:t>
            </w:r>
            <w:r>
              <w:t xml:space="preserve"> </w:t>
            </w:r>
            <w:r w:rsidRPr="00471693">
              <w:t>стоимости</w:t>
            </w:r>
            <w:r>
              <w:t xml:space="preserve"> </w:t>
            </w:r>
            <w:r w:rsidRPr="00471693">
              <w:t>приобретенных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аренды,</w:t>
            </w:r>
            <w:r>
              <w:t xml:space="preserve"> </w:t>
            </w:r>
            <w:r w:rsidRPr="00471693">
              <w:t>лизинга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иным</w:t>
            </w:r>
            <w:r>
              <w:t xml:space="preserve"> </w:t>
            </w:r>
            <w:r w:rsidRPr="00471693">
              <w:t>основаниям)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каждом</w:t>
            </w:r>
            <w:r>
              <w:t xml:space="preserve"> </w:t>
            </w:r>
            <w:r w:rsidRPr="00471693">
              <w:t>календарном</w:t>
            </w:r>
            <w:r>
              <w:t xml:space="preserve"> </w:t>
            </w:r>
            <w:r w:rsidRPr="00471693">
              <w:t>году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выполнения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соглашению</w:t>
            </w:r>
            <w:r>
              <w:t xml:space="preserve"> </w:t>
            </w:r>
            <w:r w:rsidRPr="00471693">
              <w:t>оборудования,</w:t>
            </w:r>
            <w:r>
              <w:t xml:space="preserve"> </w:t>
            </w:r>
            <w:r w:rsidRPr="00471693">
              <w:t>технических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материалов,</w:t>
            </w:r>
            <w:r>
              <w:t xml:space="preserve"> </w:t>
            </w:r>
            <w:r w:rsidRPr="00471693">
              <w:t>затраты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приобретение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использование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возмещаются</w:t>
            </w:r>
            <w:r>
              <w:t xml:space="preserve"> </w:t>
            </w:r>
            <w:r w:rsidRPr="00471693">
              <w:t>инвестору</w:t>
            </w:r>
            <w:r>
              <w:t xml:space="preserve"> </w:t>
            </w:r>
            <w:r w:rsidRPr="00471693">
              <w:t>компенсационной</w:t>
            </w:r>
            <w:r>
              <w:t xml:space="preserve"> </w:t>
            </w:r>
            <w:r w:rsidRPr="00471693">
              <w:t>продукцией.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этом</w:t>
            </w:r>
            <w:r>
              <w:t xml:space="preserve"> </w:t>
            </w:r>
            <w:r w:rsidRPr="00471693">
              <w:t>оборудование,</w:t>
            </w:r>
            <w:r>
              <w:t xml:space="preserve"> </w:t>
            </w:r>
            <w:r w:rsidRPr="00471693">
              <w:t>технические</w:t>
            </w:r>
            <w:r>
              <w:t xml:space="preserve"> </w:t>
            </w:r>
            <w:r w:rsidRPr="00471693">
              <w:t>средства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материалы</w:t>
            </w:r>
            <w:r>
              <w:t xml:space="preserve"> </w:t>
            </w:r>
            <w:r w:rsidRPr="00471693">
              <w:t>считаются</w:t>
            </w:r>
            <w:r>
              <w:t xml:space="preserve"> </w:t>
            </w:r>
            <w:r w:rsidRPr="00471693">
              <w:t>российского</w:t>
            </w:r>
            <w:r>
              <w:t xml:space="preserve"> </w:t>
            </w:r>
            <w:r w:rsidRPr="00471693">
              <w:t>происхождения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условии,</w:t>
            </w:r>
            <w:r>
              <w:t xml:space="preserve"> </w:t>
            </w:r>
            <w:r w:rsidRPr="00471693">
              <w:t>что</w:t>
            </w:r>
            <w:r>
              <w:t xml:space="preserve"> </w:t>
            </w:r>
            <w:r w:rsidRPr="00471693">
              <w:t>они</w:t>
            </w:r>
            <w:r>
              <w:t xml:space="preserve"> </w:t>
            </w:r>
            <w:r w:rsidRPr="00471693">
              <w:t>изготовлены</w:t>
            </w:r>
            <w:r>
              <w:t xml:space="preserve"> </w:t>
            </w:r>
            <w:r w:rsidRPr="00471693">
              <w:t>российскими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узлов,</w:t>
            </w:r>
            <w:r>
              <w:t xml:space="preserve"> </w:t>
            </w:r>
            <w:r w:rsidRPr="00471693">
              <w:t>деталей,</w:t>
            </w:r>
            <w:r>
              <w:t xml:space="preserve"> </w:t>
            </w:r>
            <w:r w:rsidRPr="00471693">
              <w:t>конструкций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комплектующих,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чем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стоимостном</w:t>
            </w:r>
            <w:r>
              <w:t xml:space="preserve"> </w:t>
            </w:r>
            <w:r w:rsidRPr="00471693">
              <w:t>выражении</w:t>
            </w:r>
            <w:r>
              <w:t xml:space="preserve"> </w:t>
            </w:r>
            <w:r w:rsidRPr="00471693">
              <w:t>произведенных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российскими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t>Государства-члены</w:t>
            </w:r>
            <w:r>
              <w:t xml:space="preserve"> </w:t>
            </w:r>
            <w:r w:rsidRPr="00471693">
              <w:t>должны</w:t>
            </w:r>
            <w:r>
              <w:t xml:space="preserve"> </w:t>
            </w:r>
            <w:r w:rsidRPr="00471693">
              <w:t>предусматривать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соглашении</w:t>
            </w:r>
            <w:r>
              <w:t xml:space="preserve"> </w:t>
            </w:r>
            <w:r w:rsidRPr="00471693">
              <w:t>условие,</w:t>
            </w:r>
            <w:r>
              <w:t xml:space="preserve"> </w:t>
            </w:r>
            <w:r w:rsidRPr="00471693">
              <w:t>что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70%</w:t>
            </w:r>
            <w:r>
              <w:t xml:space="preserve"> </w:t>
            </w:r>
            <w:r w:rsidRPr="00471693">
              <w:t>технологического</w:t>
            </w:r>
            <w:r>
              <w:t xml:space="preserve"> </w:t>
            </w:r>
            <w:r w:rsidRPr="00471693">
              <w:t>оборудования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стоимостном</w:t>
            </w:r>
            <w:r>
              <w:t xml:space="preserve"> </w:t>
            </w:r>
            <w:r w:rsidRPr="00471693">
              <w:t>выражении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добычи</w:t>
            </w:r>
            <w:r>
              <w:t xml:space="preserve"> </w:t>
            </w:r>
            <w:r w:rsidRPr="00471693">
              <w:t>полезных</w:t>
            </w:r>
            <w:r>
              <w:t xml:space="preserve"> </w:t>
            </w:r>
            <w:r w:rsidRPr="00471693">
              <w:t>ископаемых,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транспортировки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переработки</w:t>
            </w:r>
            <w:r>
              <w:t xml:space="preserve"> </w:t>
            </w:r>
            <w:r w:rsidRPr="00471693">
              <w:t>(если</w:t>
            </w:r>
            <w:r>
              <w:t xml:space="preserve"> </w:t>
            </w:r>
            <w:r w:rsidRPr="00471693">
              <w:t>это</w:t>
            </w:r>
            <w:r>
              <w:t xml:space="preserve"> </w:t>
            </w:r>
            <w:r w:rsidRPr="00471693">
              <w:t>предусматривается</w:t>
            </w:r>
            <w:r>
              <w:t xml:space="preserve"> </w:t>
            </w:r>
            <w:r w:rsidRPr="00471693">
              <w:lastRenderedPageBreak/>
              <w:t>соглашением),</w:t>
            </w:r>
            <w:r>
              <w:t xml:space="preserve"> </w:t>
            </w:r>
            <w:r w:rsidRPr="00471693">
              <w:t>приобретаемого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используемого</w:t>
            </w:r>
            <w:r>
              <w:t xml:space="preserve"> </w:t>
            </w:r>
            <w:r w:rsidRPr="00471693">
              <w:t>инвестором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выполнения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соглашению,</w:t>
            </w:r>
            <w:r>
              <w:t xml:space="preserve"> </w:t>
            </w:r>
            <w:r w:rsidRPr="00471693">
              <w:t>должно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российского</w:t>
            </w:r>
            <w:r>
              <w:t xml:space="preserve"> </w:t>
            </w:r>
            <w:r w:rsidRPr="00471693">
              <w:t>происхождения.</w:t>
            </w:r>
            <w:r>
              <w:t xml:space="preserve"> </w:t>
            </w:r>
            <w:r w:rsidRPr="00471693">
              <w:t>Данное</w:t>
            </w:r>
            <w:r>
              <w:t xml:space="preserve"> </w:t>
            </w:r>
            <w:r w:rsidRPr="00471693">
              <w:t>положение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распространяется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использование</w:t>
            </w:r>
            <w:r>
              <w:t xml:space="preserve"> </w:t>
            </w:r>
            <w:r w:rsidRPr="00471693">
              <w:t>объектов</w:t>
            </w:r>
            <w:r>
              <w:t xml:space="preserve"> </w:t>
            </w:r>
            <w:r w:rsidRPr="00471693">
              <w:t>магистрального</w:t>
            </w:r>
            <w:r>
              <w:t xml:space="preserve"> </w:t>
            </w:r>
            <w:r w:rsidRPr="00471693">
              <w:t>трубопроводного</w:t>
            </w:r>
            <w:r>
              <w:t xml:space="preserve"> </w:t>
            </w:r>
            <w:r w:rsidRPr="00471693">
              <w:t>транспорта,</w:t>
            </w:r>
            <w:r>
              <w:t xml:space="preserve"> </w:t>
            </w:r>
            <w:r w:rsidRPr="00471693">
              <w:t>строительство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приобретение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предусмотрены</w:t>
            </w:r>
            <w:r>
              <w:t xml:space="preserve"> </w:t>
            </w:r>
            <w:r w:rsidRPr="00471693">
              <w:t>соглашением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30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225-ФЗ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соглашениях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разделе</w:t>
            </w:r>
            <w:r>
              <w:t xml:space="preserve"> </w:t>
            </w:r>
            <w:r w:rsidRPr="00471693">
              <w:t>продукции»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lastRenderedPageBreak/>
              <w:t>10.</w:t>
            </w:r>
            <w:r>
              <w:t xml:space="preserve"> </w:t>
            </w:r>
            <w:r w:rsidRPr="00471693">
              <w:t>Процедура</w:t>
            </w:r>
            <w:r>
              <w:t xml:space="preserve"> </w:t>
            </w:r>
            <w:r w:rsidRPr="00471693">
              <w:t>отбора</w:t>
            </w:r>
            <w:r>
              <w:t xml:space="preserve"> </w:t>
            </w:r>
            <w:r w:rsidRPr="00471693">
              <w:t>концессионера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перечень</w:t>
            </w:r>
            <w:r>
              <w:t xml:space="preserve"> </w:t>
            </w:r>
            <w:r w:rsidRPr="00471693">
              <w:t>существенных</w:t>
            </w:r>
            <w:r>
              <w:t xml:space="preserve"> </w:t>
            </w:r>
            <w:r w:rsidRPr="00471693">
              <w:t>условий</w:t>
            </w:r>
            <w:r>
              <w:t xml:space="preserve"> </w:t>
            </w:r>
            <w:r w:rsidRPr="00471693">
              <w:t>концессионного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устанавливаются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  <w:r>
              <w:t xml:space="preserve"> </w:t>
            </w:r>
            <w:r w:rsidRPr="00471693">
              <w:t>Сохраняется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назначать</w:t>
            </w:r>
            <w:r>
              <w:t xml:space="preserve"> </w:t>
            </w:r>
            <w:r w:rsidRPr="00471693">
              <w:t>исключительного</w:t>
            </w:r>
            <w:r>
              <w:t xml:space="preserve"> </w:t>
            </w:r>
            <w:r w:rsidRPr="00471693">
              <w:t>концессионера.</w:t>
            </w:r>
            <w:r>
              <w:t xml:space="preserve"> </w:t>
            </w:r>
            <w:r w:rsidRPr="00471693">
              <w:t>Отдельные</w:t>
            </w:r>
            <w:r>
              <w:t xml:space="preserve"> </w:t>
            </w:r>
            <w:r w:rsidRPr="00471693">
              <w:t>права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обязанности</w:t>
            </w:r>
            <w:r>
              <w:t xml:space="preserve"> </w:t>
            </w:r>
            <w:proofErr w:type="spellStart"/>
            <w:r w:rsidRPr="00471693">
              <w:t>концедента</w:t>
            </w:r>
            <w:proofErr w:type="spellEnd"/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уполномоченными</w:t>
            </w:r>
            <w:r>
              <w:t xml:space="preserve"> </w:t>
            </w:r>
            <w:proofErr w:type="spellStart"/>
            <w:r w:rsidRPr="00471693">
              <w:t>концедентом</w:t>
            </w:r>
            <w:proofErr w:type="spellEnd"/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17,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115-ФЗ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концессионных</w:t>
            </w:r>
            <w:r>
              <w:t xml:space="preserve"> </w:t>
            </w:r>
            <w:r w:rsidRPr="00471693">
              <w:t>соглашениях»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11.</w:t>
            </w:r>
            <w:r>
              <w:t xml:space="preserve"> </w:t>
            </w:r>
            <w:r w:rsidRPr="00471693">
              <w:t>Сделка,</w:t>
            </w:r>
            <w:r>
              <w:t xml:space="preserve"> </w:t>
            </w:r>
            <w:r w:rsidRPr="00471693">
              <w:t>совершаемая</w:t>
            </w:r>
            <w:r>
              <w:t xml:space="preserve"> </w:t>
            </w:r>
            <w:r w:rsidRPr="00471693">
              <w:t>лицом</w:t>
            </w:r>
            <w:r>
              <w:t xml:space="preserve"> </w:t>
            </w:r>
            <w:r w:rsidRPr="00471693">
              <w:t>любого</w:t>
            </w:r>
            <w:r>
              <w:t xml:space="preserve"> </w:t>
            </w:r>
            <w:r w:rsidRPr="00471693">
              <w:t>другого</w:t>
            </w:r>
            <w:r>
              <w:t xml:space="preserve"> </w:t>
            </w:r>
            <w:r w:rsidRPr="00471693">
              <w:t>государства-члена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влекущая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собой</w:t>
            </w:r>
            <w:r>
              <w:t xml:space="preserve"> </w:t>
            </w:r>
            <w:r w:rsidRPr="00471693">
              <w:t>установление</w:t>
            </w:r>
            <w:r>
              <w:t xml:space="preserve"> </w:t>
            </w:r>
            <w:r w:rsidRPr="00471693">
              <w:t>контроля</w:t>
            </w:r>
            <w:r>
              <w:t xml:space="preserve"> </w:t>
            </w:r>
            <w:r w:rsidRPr="00471693">
              <w:t>над</w:t>
            </w:r>
            <w:r>
              <w:t xml:space="preserve"> </w:t>
            </w:r>
            <w:r w:rsidRPr="00471693">
              <w:t>российскими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обществами,</w:t>
            </w:r>
            <w:r>
              <w:t xml:space="preserve"> </w:t>
            </w:r>
            <w:r w:rsidRPr="00471693">
              <w:t>осуществляющими</w:t>
            </w:r>
            <w:r>
              <w:t xml:space="preserve"> </w:t>
            </w:r>
            <w:r w:rsidRPr="00471693">
              <w:t>хотя</w:t>
            </w:r>
            <w:r>
              <w:t xml:space="preserve"> </w:t>
            </w:r>
            <w:r w:rsidRPr="00471693">
              <w:t>бы</w:t>
            </w:r>
            <w:r>
              <w:t xml:space="preserve"> </w:t>
            </w:r>
            <w:r w:rsidRPr="00471693">
              <w:t>один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видов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имеющих</w:t>
            </w:r>
            <w:r>
              <w:t xml:space="preserve"> </w:t>
            </w:r>
            <w:r w:rsidRPr="00471693">
              <w:t>стратегическое</w:t>
            </w:r>
            <w:r>
              <w:t xml:space="preserve"> </w:t>
            </w:r>
            <w:r w:rsidRPr="00471693">
              <w:t>значение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обороны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государства,</w:t>
            </w:r>
            <w:r>
              <w:t xml:space="preserve"> </w:t>
            </w:r>
            <w:r w:rsidRPr="00471693">
              <w:t>требует</w:t>
            </w:r>
            <w:r>
              <w:t xml:space="preserve"> </w:t>
            </w:r>
            <w:r w:rsidRPr="00471693">
              <w:t>получения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уполномоченного</w:t>
            </w:r>
            <w:r>
              <w:t xml:space="preserve"> </w:t>
            </w:r>
            <w:r w:rsidRPr="00471693">
              <w:t>органа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порядке,</w:t>
            </w:r>
            <w:r>
              <w:t xml:space="preserve"> </w:t>
            </w:r>
            <w:r w:rsidRPr="00471693">
              <w:t>определяемом</w:t>
            </w:r>
            <w:r>
              <w:t xml:space="preserve"> </w:t>
            </w:r>
            <w:r w:rsidRPr="00471693">
              <w:t>нормативными</w:t>
            </w:r>
            <w:r>
              <w:t xml:space="preserve"> </w:t>
            </w:r>
            <w:r w:rsidRPr="00471693">
              <w:t>правовыми</w:t>
            </w:r>
            <w:r>
              <w:t xml:space="preserve"> </w:t>
            </w:r>
            <w:r w:rsidRPr="00471693">
              <w:t>актами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t>Иностранные</w:t>
            </w:r>
            <w:r>
              <w:t xml:space="preserve"> </w:t>
            </w:r>
            <w:r w:rsidRPr="00471693">
              <w:t>государства,</w:t>
            </w:r>
            <w:r>
              <w:t xml:space="preserve"> </w:t>
            </w:r>
            <w:r w:rsidRPr="00471693">
              <w:t>международные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находящиеся</w:t>
            </w:r>
            <w:r>
              <w:t xml:space="preserve"> </w:t>
            </w:r>
            <w:r w:rsidRPr="00471693">
              <w:t>под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контролем</w:t>
            </w:r>
            <w:r>
              <w:t xml:space="preserve"> </w:t>
            </w:r>
            <w:r w:rsidRPr="00471693">
              <w:t>лица,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созданные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вправе</w:t>
            </w:r>
            <w:r>
              <w:t xml:space="preserve"> </w:t>
            </w:r>
            <w:r w:rsidRPr="00471693">
              <w:t>совершать</w:t>
            </w:r>
            <w:r>
              <w:t xml:space="preserve"> </w:t>
            </w:r>
            <w:r w:rsidRPr="00471693">
              <w:t>сделки,</w:t>
            </w:r>
            <w:r>
              <w:t xml:space="preserve"> </w:t>
            </w:r>
            <w:r w:rsidRPr="00471693">
              <w:t>влекущие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собой</w:t>
            </w:r>
            <w:r>
              <w:t xml:space="preserve"> </w:t>
            </w:r>
            <w:r w:rsidRPr="00471693">
              <w:t>установление</w:t>
            </w:r>
            <w:r>
              <w:t xml:space="preserve"> </w:t>
            </w:r>
            <w:r w:rsidRPr="00471693">
              <w:t>контроля</w:t>
            </w:r>
            <w:r>
              <w:t xml:space="preserve"> </w:t>
            </w:r>
            <w:r w:rsidRPr="00471693">
              <w:t>над</w:t>
            </w:r>
            <w:r>
              <w:t xml:space="preserve"> </w:t>
            </w:r>
            <w:r w:rsidRPr="00471693">
              <w:t>российскими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обществами,</w:t>
            </w:r>
            <w:r>
              <w:t xml:space="preserve"> </w:t>
            </w:r>
            <w:r w:rsidRPr="00471693">
              <w:t>осуществляющими</w:t>
            </w:r>
            <w:r>
              <w:t xml:space="preserve"> </w:t>
            </w:r>
            <w:r w:rsidRPr="00471693">
              <w:t>хотя</w:t>
            </w:r>
            <w:r>
              <w:t xml:space="preserve"> </w:t>
            </w:r>
            <w:r w:rsidRPr="00471693">
              <w:t>бы</w:t>
            </w:r>
            <w:r>
              <w:t xml:space="preserve"> </w:t>
            </w:r>
            <w:r w:rsidRPr="00471693">
              <w:t>один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видов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имеющих</w:t>
            </w:r>
            <w:r>
              <w:t xml:space="preserve"> </w:t>
            </w:r>
            <w:r w:rsidRPr="00471693">
              <w:t>стратегическое</w:t>
            </w:r>
            <w:r>
              <w:t xml:space="preserve"> </w:t>
            </w:r>
            <w:r w:rsidRPr="00471693">
              <w:t>значение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обороны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государства.</w:t>
            </w:r>
          </w:p>
          <w:p w:rsidR="00471693" w:rsidRPr="00471693" w:rsidRDefault="00471693" w:rsidP="00471693">
            <w:r w:rsidRPr="00471693">
              <w:t>Иностранные</w:t>
            </w:r>
            <w:r>
              <w:t xml:space="preserve"> </w:t>
            </w:r>
            <w:r w:rsidRPr="00471693">
              <w:t>инвесторы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группа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обязаны</w:t>
            </w:r>
            <w:r>
              <w:t xml:space="preserve"> </w:t>
            </w:r>
            <w:r w:rsidRPr="00471693">
              <w:t>представлять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уполномоченный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информацию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приобретении</w:t>
            </w:r>
            <w:r>
              <w:t xml:space="preserve"> </w:t>
            </w:r>
            <w:r w:rsidRPr="00471693">
              <w:t>5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процентов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(долей),</w:t>
            </w:r>
            <w:r>
              <w:t xml:space="preserve"> </w:t>
            </w:r>
            <w:r w:rsidRPr="00471693">
              <w:t>составляющих</w:t>
            </w:r>
            <w:r>
              <w:t xml:space="preserve"> </w:t>
            </w:r>
            <w:r w:rsidRPr="00471693">
              <w:t>уставные</w:t>
            </w:r>
            <w:r>
              <w:t xml:space="preserve"> </w:t>
            </w:r>
            <w:r w:rsidRPr="00471693">
              <w:t>капиталы</w:t>
            </w:r>
            <w:r>
              <w:t xml:space="preserve"> </w:t>
            </w:r>
            <w:r w:rsidRPr="00471693">
              <w:t>хозяйственных</w:t>
            </w:r>
            <w:r>
              <w:t xml:space="preserve"> </w:t>
            </w:r>
            <w:r w:rsidRPr="00471693">
              <w:t>обществ,</w:t>
            </w:r>
            <w:r>
              <w:t xml:space="preserve"> </w:t>
            </w:r>
            <w:r w:rsidRPr="00471693">
              <w:t>осуществляющих</w:t>
            </w:r>
            <w:r>
              <w:t xml:space="preserve"> </w:t>
            </w:r>
            <w:r w:rsidRPr="00471693">
              <w:t>хотя</w:t>
            </w:r>
            <w:r>
              <w:t xml:space="preserve"> </w:t>
            </w:r>
            <w:r w:rsidRPr="00471693">
              <w:t>бы</w:t>
            </w:r>
            <w:r>
              <w:t xml:space="preserve"> </w:t>
            </w:r>
            <w:r w:rsidRPr="00471693">
              <w:t>один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видов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имеющих</w:t>
            </w:r>
            <w:r>
              <w:t xml:space="preserve"> </w:t>
            </w:r>
            <w:r w:rsidRPr="00471693">
              <w:t>стратегическое</w:t>
            </w:r>
            <w:r>
              <w:t xml:space="preserve"> </w:t>
            </w:r>
            <w:r w:rsidRPr="00471693">
              <w:t>значение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обороны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государства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t>пункты</w:t>
            </w:r>
            <w:r>
              <w:t xml:space="preserve"> </w:t>
            </w:r>
            <w:r w:rsidRPr="00471693">
              <w:t>15,</w:t>
            </w:r>
            <w:r>
              <w:t xml:space="preserve"> </w:t>
            </w:r>
            <w:r w:rsidRPr="00471693">
              <w:t>16,</w:t>
            </w:r>
            <w:r>
              <w:t xml:space="preserve"> </w:t>
            </w:r>
            <w:r w:rsidRPr="00471693">
              <w:t>23,</w:t>
            </w:r>
            <w:r>
              <w:t xml:space="preserve"> </w:t>
            </w:r>
            <w:r w:rsidRPr="00471693">
              <w:t>26,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33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29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2008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57-ФЗ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порядке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инвестиций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хозяйственные</w:t>
            </w:r>
            <w:r>
              <w:t xml:space="preserve"> </w:t>
            </w:r>
            <w:r w:rsidRPr="00471693">
              <w:t>общества,</w:t>
            </w:r>
            <w:r>
              <w:t xml:space="preserve"> </w:t>
            </w:r>
            <w:r w:rsidRPr="00471693">
              <w:t>имеющие</w:t>
            </w:r>
            <w:r>
              <w:t xml:space="preserve"> </w:t>
            </w:r>
            <w:r w:rsidRPr="00471693">
              <w:t>стратегическое</w:t>
            </w:r>
            <w:r>
              <w:t xml:space="preserve"> </w:t>
            </w:r>
            <w:r w:rsidRPr="00471693">
              <w:t>значение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обороны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государства»</w:t>
            </w:r>
          </w:p>
        </w:tc>
      </w:tr>
      <w:tr w:rsidR="00471693" w:rsidRPr="00471693" w:rsidTr="00471693">
        <w:tc>
          <w:tcPr>
            <w:tcW w:w="4678" w:type="dxa"/>
          </w:tcPr>
          <w:p w:rsidR="00471693" w:rsidRPr="00471693" w:rsidRDefault="00471693" w:rsidP="00471693">
            <w:r w:rsidRPr="00471693">
              <w:t>12.</w:t>
            </w:r>
            <w:r>
              <w:t xml:space="preserve"> </w:t>
            </w:r>
            <w:r w:rsidRPr="00471693">
              <w:t>Земельные</w:t>
            </w:r>
            <w:r>
              <w:t xml:space="preserve"> </w:t>
            </w:r>
            <w:r w:rsidRPr="00471693">
              <w:t>участки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границах</w:t>
            </w:r>
            <w:r>
              <w:t xml:space="preserve"> </w:t>
            </w:r>
            <w:r w:rsidRPr="00471693">
              <w:t>морского</w:t>
            </w:r>
            <w:r>
              <w:t xml:space="preserve"> </w:t>
            </w:r>
            <w:r w:rsidRPr="00471693">
              <w:lastRenderedPageBreak/>
              <w:t>порта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находиться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собственности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граждан,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гражданства,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организаций</w:t>
            </w:r>
          </w:p>
        </w:tc>
        <w:tc>
          <w:tcPr>
            <w:tcW w:w="3402" w:type="dxa"/>
            <w:gridSpan w:val="2"/>
          </w:tcPr>
          <w:p w:rsidR="00471693" w:rsidRPr="00471693" w:rsidRDefault="00471693" w:rsidP="00471693">
            <w:r w:rsidRPr="00471693">
              <w:lastRenderedPageBreak/>
              <w:t>пункты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26</w:t>
            </w:r>
          </w:p>
        </w:tc>
        <w:tc>
          <w:tcPr>
            <w:tcW w:w="6237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8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2007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261-ФЗ</w:t>
            </w:r>
          </w:p>
          <w:p w:rsidR="00471693" w:rsidRDefault="00471693" w:rsidP="00471693">
            <w:r w:rsidRPr="00471693">
              <w:lastRenderedPageBreak/>
              <w:t>«О</w:t>
            </w:r>
            <w:r>
              <w:t xml:space="preserve"> </w:t>
            </w:r>
            <w:r w:rsidRPr="00471693">
              <w:t>морских</w:t>
            </w:r>
            <w:r>
              <w:t xml:space="preserve"> </w:t>
            </w:r>
            <w:r w:rsidRPr="00471693">
              <w:t>портах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внесении</w:t>
            </w:r>
            <w:r>
              <w:t xml:space="preserve"> </w:t>
            </w:r>
            <w:r w:rsidRPr="00471693">
              <w:t>изменений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отдельные</w:t>
            </w:r>
            <w:r>
              <w:t xml:space="preserve"> </w:t>
            </w:r>
            <w:r w:rsidRPr="00471693">
              <w:t>законодательные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</w:t>
            </w:r>
          </w:p>
          <w:p w:rsidR="00471693" w:rsidRPr="00471693" w:rsidRDefault="00471693" w:rsidP="00471693"/>
        </w:tc>
      </w:tr>
    </w:tbl>
    <w:p w:rsidR="00C95944" w:rsidRDefault="00C95944" w:rsidP="00471693"/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17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по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70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к</w:t>
      </w:r>
      <w:r>
        <w:t xml:space="preserve"> </w:t>
      </w:r>
      <w:r w:rsidRPr="00471693">
        <w:t>мерам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затрагивающим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поставляемым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осуществляемой</w:t>
      </w:r>
      <w:r>
        <w:t xml:space="preserve"> </w:t>
      </w:r>
      <w:r w:rsidRPr="00471693">
        <w:t>во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на</w:t>
      </w:r>
      <w:r>
        <w:t xml:space="preserve"> </w:t>
      </w:r>
      <w:r w:rsidRPr="00471693">
        <w:t>некоммерческой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субсидий.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«государственное</w:t>
      </w:r>
      <w:r>
        <w:t xml:space="preserve"> </w:t>
      </w:r>
      <w:r w:rsidRPr="00471693">
        <w:t>учреждение»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либо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(центральный)</w:t>
      </w:r>
      <w:r>
        <w:t xml:space="preserve"> </w:t>
      </w:r>
      <w:r w:rsidRPr="00471693">
        <w:t>банк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принадлежащая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или</w:t>
      </w:r>
      <w:r>
        <w:t xml:space="preserve"> </w:t>
      </w:r>
      <w:r w:rsidRPr="00471693">
        <w:t>контролируемая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полномочия,</w:t>
      </w:r>
      <w:r>
        <w:t xml:space="preserve"> </w:t>
      </w:r>
      <w:r w:rsidRPr="00471693">
        <w:t>делегированные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«деятельность»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филиалов,</w:t>
      </w:r>
      <w:r>
        <w:t xml:space="preserve"> </w:t>
      </w:r>
      <w:r w:rsidRPr="00471693">
        <w:t>представительств,</w:t>
      </w:r>
      <w:r>
        <w:t xml:space="preserve"> </w:t>
      </w:r>
      <w:r w:rsidRPr="00471693">
        <w:t>учрежденных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понимании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«законодательство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законы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акты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«кредитная</w:t>
      </w:r>
      <w:r>
        <w:t xml:space="preserve"> </w:t>
      </w:r>
      <w:r w:rsidRPr="00471693">
        <w:t>организация»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для</w:t>
      </w:r>
      <w:r>
        <w:t xml:space="preserve"> </w:t>
      </w:r>
      <w:r w:rsidRPr="00471693">
        <w:t>извлечения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как</w:t>
      </w:r>
      <w:r>
        <w:t xml:space="preserve"> </w:t>
      </w:r>
      <w:r w:rsidRPr="00471693">
        <w:t>основной</w:t>
      </w:r>
      <w:r>
        <w:t xml:space="preserve"> </w:t>
      </w:r>
      <w:r w:rsidRPr="00471693">
        <w:t>цели</w:t>
      </w:r>
      <w:r>
        <w:t xml:space="preserve"> </w:t>
      </w:r>
      <w:r w:rsidRPr="00471693">
        <w:t>своей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банковской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банковские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оно</w:t>
      </w:r>
      <w:r>
        <w:t xml:space="preserve"> </w:t>
      </w:r>
      <w:r w:rsidRPr="00471693">
        <w:t>зарегистрировано;</w:t>
      </w:r>
    </w:p>
    <w:p w:rsidR="00471693" w:rsidRPr="00471693" w:rsidRDefault="00471693" w:rsidP="00471693">
      <w:r w:rsidRPr="00471693">
        <w:t>«лицензия»</w:t>
      </w:r>
      <w:r>
        <w:t xml:space="preserve"> </w:t>
      </w:r>
      <w:r w:rsidRPr="00471693">
        <w:t>–</w:t>
      </w:r>
      <w:r>
        <w:t xml:space="preserve"> </w:t>
      </w:r>
      <w:r w:rsidRPr="00471693">
        <w:t>специальное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(документ),</w:t>
      </w:r>
      <w:r>
        <w:t xml:space="preserve"> </w:t>
      </w:r>
      <w:r w:rsidRPr="00471693">
        <w:t>выдаваемое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предоставляющее</w:t>
      </w:r>
      <w:r>
        <w:t xml:space="preserve"> </w:t>
      </w:r>
      <w:r w:rsidRPr="00471693">
        <w:t>право</w:t>
      </w:r>
      <w:r>
        <w:t xml:space="preserve"> </w:t>
      </w:r>
      <w:r w:rsidRPr="00471693">
        <w:t>его</w:t>
      </w:r>
      <w:r>
        <w:t xml:space="preserve"> </w:t>
      </w:r>
      <w:r w:rsidRPr="00471693">
        <w:t>владельцу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вид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«мера</w:t>
      </w:r>
      <w:r>
        <w:t xml:space="preserve"> </w:t>
      </w:r>
      <w:r w:rsidRPr="00471693">
        <w:t>государства-члена»</w:t>
      </w:r>
      <w:r>
        <w:t xml:space="preserve"> </w:t>
      </w:r>
      <w:r w:rsidRPr="00471693">
        <w:t>–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или</w:t>
      </w:r>
      <w:r>
        <w:t xml:space="preserve"> </w:t>
      </w:r>
      <w:r w:rsidRPr="00471693">
        <w:t>бездействие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(издания)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имеющего</w:t>
      </w:r>
      <w:r>
        <w:t xml:space="preserve"> </w:t>
      </w:r>
      <w:r w:rsidRPr="00471693">
        <w:t>рекомендательный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такая</w:t>
      </w:r>
      <w:r>
        <w:t xml:space="preserve"> </w:t>
      </w:r>
      <w:r w:rsidRPr="00471693">
        <w:t>рекомендация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признана</w:t>
      </w:r>
      <w:r>
        <w:t xml:space="preserve"> </w:t>
      </w:r>
      <w:r w:rsidRPr="00471693">
        <w:t>мерой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будет</w:t>
      </w:r>
      <w:r>
        <w:t xml:space="preserve"> </w:t>
      </w:r>
      <w:r w:rsidRPr="00471693">
        <w:t>доказано,</w:t>
      </w:r>
      <w:r>
        <w:t xml:space="preserve"> </w:t>
      </w:r>
      <w:r w:rsidRPr="00471693">
        <w:t>что</w:t>
      </w:r>
      <w:r>
        <w:t xml:space="preserve"> </w:t>
      </w:r>
      <w:r w:rsidRPr="00471693">
        <w:t>на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преимущественная</w:t>
      </w:r>
      <w:r>
        <w:t xml:space="preserve"> </w:t>
      </w:r>
      <w:r w:rsidRPr="00471693">
        <w:t>часть</w:t>
      </w:r>
      <w:r>
        <w:t xml:space="preserve"> </w:t>
      </w:r>
      <w:r w:rsidRPr="00471693">
        <w:t>адресатов</w:t>
      </w:r>
      <w:r>
        <w:t xml:space="preserve"> </w:t>
      </w:r>
      <w:r w:rsidRPr="00471693">
        <w:t>данной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следуют</w:t>
      </w:r>
      <w:r>
        <w:t xml:space="preserve"> </w:t>
      </w:r>
      <w:r w:rsidRPr="00471693">
        <w:t>ей;</w:t>
      </w:r>
    </w:p>
    <w:p w:rsidR="00471693" w:rsidRDefault="00471693" w:rsidP="00471693">
      <w:r w:rsidRPr="00471693">
        <w:t>«национальный</w:t>
      </w:r>
      <w:r>
        <w:t xml:space="preserve"> </w:t>
      </w:r>
      <w:r w:rsidRPr="00471693">
        <w:t>режим»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режима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благоприятного,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своим</w:t>
      </w:r>
      <w:r>
        <w:t xml:space="preserve"> </w:t>
      </w:r>
      <w:r w:rsidRPr="00471693">
        <w:t>собственным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территории;</w:t>
      </w:r>
    </w:p>
    <w:p w:rsidR="00471693" w:rsidRPr="00471693" w:rsidRDefault="00471693" w:rsidP="00471693">
      <w:r w:rsidRPr="00471693">
        <w:t>«общий</w:t>
      </w:r>
      <w:r>
        <w:t xml:space="preserve"> </w:t>
      </w:r>
      <w:r w:rsidRPr="00471693">
        <w:t>финансовый</w:t>
      </w:r>
      <w:r>
        <w:t xml:space="preserve"> </w:t>
      </w:r>
      <w:r w:rsidRPr="00471693">
        <w:t>рынок»</w:t>
      </w:r>
      <w:r>
        <w:t xml:space="preserve"> </w:t>
      </w:r>
      <w:r w:rsidRPr="00471693">
        <w:t>–</w:t>
      </w:r>
      <w:r>
        <w:t xml:space="preserve"> </w:t>
      </w:r>
      <w:r w:rsidRPr="00471693">
        <w:t>финансовый</w:t>
      </w:r>
      <w:r>
        <w:t xml:space="preserve"> </w:t>
      </w:r>
      <w:r w:rsidRPr="00471693">
        <w:t>рынок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критериям:</w:t>
      </w:r>
    </w:p>
    <w:p w:rsidR="00471693" w:rsidRPr="00471693" w:rsidRDefault="00471693" w:rsidP="00471693">
      <w:r w:rsidRPr="00471693">
        <w:lastRenderedPageBreak/>
        <w:t>гармонизированные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взаимное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в</w:t>
      </w:r>
      <w:r>
        <w:t xml:space="preserve"> </w:t>
      </w:r>
      <w:r w:rsidRPr="00471693">
        <w:t>банковском</w:t>
      </w:r>
      <w:r>
        <w:t xml:space="preserve"> </w:t>
      </w:r>
      <w:r w:rsidRPr="00471693">
        <w:t>и</w:t>
      </w:r>
      <w:r>
        <w:t xml:space="preserve"> </w:t>
      </w:r>
      <w:r w:rsidRPr="00471693">
        <w:t>страховом</w:t>
      </w:r>
      <w:r>
        <w:t xml:space="preserve"> </w:t>
      </w:r>
      <w:r w:rsidRPr="00471693">
        <w:t>секторах,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всей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без</w:t>
      </w:r>
      <w:r>
        <w:t xml:space="preserve"> </w:t>
      </w:r>
      <w:r w:rsidRPr="00471693">
        <w:t>дополнительного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административное</w:t>
      </w:r>
      <w:r>
        <w:t xml:space="preserve"> </w:t>
      </w:r>
      <w:r w:rsidRPr="00471693">
        <w:t>сотрудничество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информацией;</w:t>
      </w:r>
    </w:p>
    <w:p w:rsidR="00471693" w:rsidRDefault="00471693" w:rsidP="00471693">
      <w:r w:rsidRPr="00471693">
        <w:t>«поставка/торговля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услугами»</w:t>
      </w:r>
      <w:r>
        <w:t xml:space="preserve"> </w:t>
      </w:r>
      <w:r w:rsidRPr="00471693">
        <w:t>–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включающее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производство,</w:t>
      </w:r>
      <w:r>
        <w:t xml:space="preserve"> </w:t>
      </w:r>
      <w:r w:rsidRPr="00471693">
        <w:t>распределение,</w:t>
      </w:r>
      <w:r>
        <w:t xml:space="preserve"> </w:t>
      </w:r>
      <w:r w:rsidRPr="00471693">
        <w:t>маркетинг,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и</w:t>
      </w:r>
      <w:r>
        <w:t xml:space="preserve"> </w:t>
      </w:r>
      <w:r w:rsidRPr="00471693">
        <w:t>доставку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осуществляемое</w:t>
      </w:r>
      <w:r>
        <w:t xml:space="preserve"> </w:t>
      </w:r>
      <w:r w:rsidRPr="00471693">
        <w:t>следующими</w:t>
      </w:r>
      <w:r>
        <w:t xml:space="preserve"> </w:t>
      </w:r>
      <w:r w:rsidRPr="00471693">
        <w:t>способами: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лицом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лицу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(потребителю</w:t>
      </w:r>
      <w:r>
        <w:t xml:space="preserve"> </w:t>
      </w:r>
      <w:r w:rsidRPr="00471693">
        <w:t>услуг);</w:t>
      </w:r>
    </w:p>
    <w:p w:rsidR="00471693" w:rsidRPr="00471693" w:rsidRDefault="00471693" w:rsidP="00471693">
      <w:r w:rsidRPr="00471693">
        <w:t>поставщиком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путем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«поставщик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поставляющее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учреждений;</w:t>
      </w:r>
    </w:p>
    <w:p w:rsidR="00471693" w:rsidRPr="00471693" w:rsidRDefault="00471693" w:rsidP="00471693">
      <w:r w:rsidRPr="00471693">
        <w:t>«профессиональный</w:t>
      </w:r>
      <w:r>
        <w:t xml:space="preserve"> </w:t>
      </w:r>
      <w:r w:rsidRPr="00471693">
        <w:t>участник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имеющее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профессиональную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оно</w:t>
      </w:r>
      <w:r>
        <w:t xml:space="preserve"> </w:t>
      </w:r>
      <w:r w:rsidRPr="00471693">
        <w:t>зарегистрировано;</w:t>
      </w:r>
    </w:p>
    <w:p w:rsidR="00471693" w:rsidRPr="00471693" w:rsidRDefault="00471693" w:rsidP="00471693">
      <w:r w:rsidRPr="00471693">
        <w:t>«режим</w:t>
      </w:r>
      <w:r>
        <w:t xml:space="preserve"> </w:t>
      </w:r>
      <w:r w:rsidRPr="00471693">
        <w:t>наибольшего</w:t>
      </w:r>
      <w:r>
        <w:t xml:space="preserve"> </w:t>
      </w:r>
      <w:r w:rsidRPr="00471693">
        <w:t>благоприятствования»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режима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благоприятного,</w:t>
      </w:r>
      <w:r>
        <w:t xml:space="preserve"> </w:t>
      </w:r>
      <w:r w:rsidRPr="00471693">
        <w:t>чем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Pr="00471693" w:rsidRDefault="00471693" w:rsidP="00471693">
      <w:r w:rsidRPr="00471693">
        <w:t>«сектор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весь</w:t>
      </w:r>
      <w:r>
        <w:t xml:space="preserve"> </w:t>
      </w:r>
      <w:r w:rsidRPr="00471693">
        <w:t>сектор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все</w:t>
      </w:r>
      <w:r>
        <w:t xml:space="preserve"> </w:t>
      </w:r>
      <w:r w:rsidRPr="00471693">
        <w:t>ее</w:t>
      </w:r>
      <w:r>
        <w:t xml:space="preserve"> </w:t>
      </w:r>
      <w:r w:rsidRPr="00471693">
        <w:t>подсектора,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изъятий</w:t>
      </w:r>
      <w:r>
        <w:t xml:space="preserve"> </w:t>
      </w:r>
      <w:r w:rsidRPr="00471693">
        <w:t>из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один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либо</w:t>
      </w:r>
      <w:r>
        <w:t xml:space="preserve"> </w:t>
      </w:r>
      <w:r w:rsidRPr="00471693">
        <w:t>все</w:t>
      </w:r>
      <w:r>
        <w:t xml:space="preserve"> </w:t>
      </w:r>
      <w:r w:rsidRPr="00471693">
        <w:t>подсектора</w:t>
      </w:r>
      <w:r>
        <w:t xml:space="preserve"> </w:t>
      </w:r>
      <w:r w:rsidRPr="00471693">
        <w:t>отдельной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t>«страховая</w:t>
      </w:r>
      <w:r>
        <w:t xml:space="preserve"> </w:t>
      </w:r>
      <w:r w:rsidRPr="00471693">
        <w:t>организация»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имеющее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страховую</w:t>
      </w:r>
      <w:r>
        <w:t xml:space="preserve"> </w:t>
      </w:r>
      <w:r w:rsidRPr="00471693">
        <w:t>(перестраховочную)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оно</w:t>
      </w:r>
      <w:r>
        <w:t xml:space="preserve"> </w:t>
      </w:r>
      <w:r w:rsidRPr="00471693">
        <w:t>зарегистрировано;</w:t>
      </w:r>
    </w:p>
    <w:p w:rsidR="00471693" w:rsidRPr="00471693" w:rsidRDefault="00471693" w:rsidP="00471693">
      <w:r w:rsidRPr="00471693">
        <w:t>«тест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выдача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либо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рынка</w:t>
      </w:r>
      <w:r>
        <w:t xml:space="preserve"> </w:t>
      </w:r>
      <w:r w:rsidRPr="00471693">
        <w:t>путем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оценки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целям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конкретной</w:t>
      </w:r>
      <w:r>
        <w:t xml:space="preserve"> </w:t>
      </w:r>
      <w:r w:rsidRPr="00471693">
        <w:t>отрасли;</w:t>
      </w:r>
    </w:p>
    <w:p w:rsidR="00471693" w:rsidRPr="00471693" w:rsidRDefault="00471693" w:rsidP="00471693">
      <w:r w:rsidRPr="00471693">
        <w:t>«уполномоченный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обладающий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по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(отдельных</w:t>
      </w:r>
      <w:r>
        <w:t xml:space="preserve"> </w:t>
      </w:r>
      <w:r w:rsidRPr="00471693">
        <w:t>сфер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рынка);</w:t>
      </w:r>
    </w:p>
    <w:p w:rsidR="00471693" w:rsidRDefault="00471693" w:rsidP="00471693">
      <w:r w:rsidRPr="00471693">
        <w:t>«учреждение»:</w:t>
      </w:r>
    </w:p>
    <w:p w:rsidR="00471693" w:rsidRDefault="00471693" w:rsidP="00471693">
      <w:r w:rsidRPr="00471693">
        <w:t>создание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(участие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созданного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учрежденного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лица)</w:t>
      </w:r>
      <w:r>
        <w:t xml:space="preserve"> </w:t>
      </w:r>
      <w:r w:rsidRPr="00471693">
        <w:t>любой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и</w:t>
      </w:r>
      <w:r>
        <w:t xml:space="preserve"> </w:t>
      </w:r>
      <w:r w:rsidRPr="00471693">
        <w:t>формы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создается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учреждается;</w:t>
      </w:r>
    </w:p>
    <w:p w:rsidR="00471693" w:rsidRDefault="00471693" w:rsidP="00471693">
      <w:r w:rsidRPr="00471693">
        <w:t>приобретение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над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выражающееся</w:t>
      </w:r>
      <w:r>
        <w:t xml:space="preserve"> </w:t>
      </w:r>
      <w:r w:rsidRPr="00471693">
        <w:t>в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лиц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таким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голосами,</w:t>
      </w:r>
      <w:r>
        <w:t xml:space="preserve"> </w:t>
      </w:r>
      <w:r w:rsidRPr="00471693">
        <w:t>приходящимися</w:t>
      </w:r>
      <w:r>
        <w:t xml:space="preserve"> </w:t>
      </w:r>
      <w:r w:rsidRPr="00471693">
        <w:t>на</w:t>
      </w:r>
      <w:r>
        <w:t xml:space="preserve"> </w:t>
      </w:r>
      <w:r w:rsidRPr="00471693">
        <w:t>голосующие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(доли),</w:t>
      </w:r>
      <w:r>
        <w:t xml:space="preserve"> </w:t>
      </w:r>
      <w:r w:rsidRPr="00471693">
        <w:t>путем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совете</w:t>
      </w:r>
      <w:r>
        <w:t xml:space="preserve"> </w:t>
      </w:r>
      <w:r w:rsidRPr="00471693">
        <w:t>директоров</w:t>
      </w:r>
      <w:r>
        <w:t xml:space="preserve"> </w:t>
      </w:r>
      <w:r w:rsidRPr="00471693">
        <w:t>(наблюдательном</w:t>
      </w:r>
      <w:r>
        <w:t xml:space="preserve"> </w:t>
      </w:r>
      <w:r w:rsidRPr="00471693">
        <w:t>совете)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органах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Default="00471693" w:rsidP="00471693">
      <w:r w:rsidRPr="00471693">
        <w:t>открытие</w:t>
      </w:r>
      <w:r>
        <w:t xml:space="preserve"> </w:t>
      </w:r>
      <w:r w:rsidRPr="00471693">
        <w:t>филиала;</w:t>
      </w:r>
    </w:p>
    <w:p w:rsidR="00471693" w:rsidRPr="00471693" w:rsidRDefault="00471693" w:rsidP="00471693">
      <w:r w:rsidRPr="00471693">
        <w:t>открытие</w:t>
      </w:r>
      <w:r>
        <w:t xml:space="preserve"> </w:t>
      </w:r>
      <w:r w:rsidRPr="00471693">
        <w:t>представительства;</w:t>
      </w:r>
    </w:p>
    <w:p w:rsidR="00471693" w:rsidRPr="00471693" w:rsidRDefault="00471693" w:rsidP="00471693">
      <w:r w:rsidRPr="00471693">
        <w:t>«финансовые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включающие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виды</w:t>
      </w:r>
      <w:r>
        <w:t xml:space="preserve"> </w:t>
      </w:r>
      <w:r w:rsidRPr="00471693">
        <w:t>услуг: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страховые</w:t>
      </w:r>
      <w:r>
        <w:t xml:space="preserve"> </w:t>
      </w:r>
      <w:r w:rsidRPr="00471693">
        <w:t>и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страховым</w:t>
      </w:r>
      <w:r>
        <w:t xml:space="preserve"> </w:t>
      </w:r>
      <w:r w:rsidRPr="00471693">
        <w:t>услуги:</w:t>
      </w:r>
    </w:p>
    <w:p w:rsidR="00471693" w:rsidRDefault="00471693" w:rsidP="00471693">
      <w:r w:rsidRPr="00471693">
        <w:t>a)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(</w:t>
      </w:r>
      <w:proofErr w:type="spellStart"/>
      <w:r w:rsidRPr="00471693">
        <w:t>сострахование</w:t>
      </w:r>
      <w:proofErr w:type="spellEnd"/>
      <w:r w:rsidRPr="00471693">
        <w:t>):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жизни,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иное,</w:t>
      </w:r>
      <w:r>
        <w:t xml:space="preserve"> </w:t>
      </w:r>
      <w:r w:rsidRPr="00471693">
        <w:t>чем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жизни;</w:t>
      </w:r>
    </w:p>
    <w:p w:rsidR="00471693" w:rsidRPr="00471693" w:rsidRDefault="00471693" w:rsidP="00471693">
      <w:r w:rsidRPr="00471693">
        <w:t>б)</w:t>
      </w:r>
      <w:r>
        <w:t xml:space="preserve"> </w:t>
      </w:r>
      <w:r w:rsidRPr="00471693">
        <w:t>перестрахование;</w:t>
      </w:r>
    </w:p>
    <w:p w:rsidR="00471693" w:rsidRPr="00471693" w:rsidRDefault="00471693" w:rsidP="00471693">
      <w:r w:rsidRPr="00471693">
        <w:t>в)</w:t>
      </w:r>
      <w:r>
        <w:t xml:space="preserve"> </w:t>
      </w:r>
      <w:r w:rsidRPr="00471693">
        <w:t>страховое</w:t>
      </w:r>
      <w:r>
        <w:t xml:space="preserve"> </w:t>
      </w:r>
      <w:r w:rsidRPr="00471693">
        <w:t>посредничество,</w:t>
      </w:r>
      <w:r>
        <w:t xml:space="preserve"> </w:t>
      </w:r>
      <w:r w:rsidRPr="00471693">
        <w:t>такое</w:t>
      </w:r>
      <w:r>
        <w:t xml:space="preserve"> </w:t>
      </w:r>
      <w:r w:rsidRPr="00471693">
        <w:t>как</w:t>
      </w:r>
      <w:r>
        <w:t xml:space="preserve"> </w:t>
      </w:r>
      <w:r w:rsidRPr="00471693">
        <w:t>брокерское</w:t>
      </w:r>
      <w:r>
        <w:t xml:space="preserve"> </w:t>
      </w:r>
      <w:r w:rsidRPr="00471693">
        <w:t>и</w:t>
      </w:r>
      <w:r>
        <w:t xml:space="preserve"> </w:t>
      </w:r>
      <w:r w:rsidRPr="00471693">
        <w:t>агентское</w:t>
      </w:r>
      <w:r>
        <w:t xml:space="preserve"> </w:t>
      </w:r>
      <w:r w:rsidRPr="00471693">
        <w:t>посредничество;</w:t>
      </w:r>
    </w:p>
    <w:p w:rsidR="00471693" w:rsidRPr="00471693" w:rsidRDefault="00471693" w:rsidP="00471693">
      <w:r w:rsidRPr="00471693">
        <w:t>г)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страхованию,</w:t>
      </w:r>
      <w:r>
        <w:t xml:space="preserve"> </w:t>
      </w:r>
      <w:r w:rsidRPr="00471693">
        <w:t>такие</w:t>
      </w:r>
      <w:r>
        <w:t xml:space="preserve"> </w:t>
      </w:r>
      <w:r w:rsidRPr="00471693">
        <w:t>как</w:t>
      </w:r>
      <w:r>
        <w:t xml:space="preserve"> </w:t>
      </w:r>
      <w:r w:rsidRPr="00471693">
        <w:t>консультативные,</w:t>
      </w:r>
      <w:r>
        <w:t xml:space="preserve"> </w:t>
      </w:r>
      <w:r w:rsidRPr="00471693">
        <w:t>актуарные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риска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претензий;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банковские</w:t>
      </w:r>
      <w:r>
        <w:t xml:space="preserve"> </w:t>
      </w:r>
      <w:r w:rsidRPr="00471693">
        <w:t>услуги:</w:t>
      </w:r>
    </w:p>
    <w:p w:rsidR="00471693" w:rsidRPr="00471693" w:rsidRDefault="00471693" w:rsidP="00471693">
      <w:r w:rsidRPr="00471693">
        <w:t>а)</w:t>
      </w:r>
      <w:r>
        <w:t xml:space="preserve"> </w:t>
      </w:r>
      <w:r w:rsidRPr="00471693">
        <w:t>прием</w:t>
      </w:r>
      <w:r>
        <w:t xml:space="preserve"> </w:t>
      </w:r>
      <w:r w:rsidRPr="00471693">
        <w:t>от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вкладов</w:t>
      </w:r>
      <w:r>
        <w:t xml:space="preserve"> </w:t>
      </w:r>
      <w:r w:rsidRPr="00471693">
        <w:t>(депозитов)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выплате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средств;</w:t>
      </w:r>
    </w:p>
    <w:p w:rsidR="00471693" w:rsidRPr="00471693" w:rsidRDefault="00471693" w:rsidP="00471693">
      <w:r w:rsidRPr="00471693">
        <w:t>б)</w:t>
      </w:r>
      <w:r>
        <w:t xml:space="preserve"> </w:t>
      </w:r>
      <w:r w:rsidRPr="00471693">
        <w:t>выдача</w:t>
      </w:r>
      <w:r>
        <w:t xml:space="preserve"> </w:t>
      </w:r>
      <w:r w:rsidRPr="00471693">
        <w:t>ссуд,</w:t>
      </w:r>
      <w:r>
        <w:t xml:space="preserve"> </w:t>
      </w:r>
      <w:r w:rsidRPr="00471693">
        <w:t>кредитов,</w:t>
      </w:r>
      <w:r>
        <w:t xml:space="preserve"> </w:t>
      </w:r>
      <w:r w:rsidRPr="00471693">
        <w:t>займов</w:t>
      </w:r>
      <w:r>
        <w:t xml:space="preserve"> </w:t>
      </w:r>
      <w:r w:rsidRPr="00471693">
        <w:t>всех</w:t>
      </w:r>
      <w:r>
        <w:t xml:space="preserve"> </w:t>
      </w:r>
      <w:r w:rsidRPr="00471693">
        <w:t>видов,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потребительский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залоговый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факторинг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финансирование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операций;</w:t>
      </w:r>
    </w:p>
    <w:p w:rsidR="00471693" w:rsidRPr="00471693" w:rsidRDefault="00471693" w:rsidP="00471693">
      <w:r w:rsidRPr="00471693">
        <w:t>в)</w:t>
      </w:r>
      <w:r>
        <w:t xml:space="preserve"> </w:t>
      </w:r>
      <w:r w:rsidRPr="00471693">
        <w:t>финансовый</w:t>
      </w:r>
      <w:r>
        <w:t xml:space="preserve"> </w:t>
      </w:r>
      <w:r w:rsidRPr="00471693">
        <w:t>лизинг;</w:t>
      </w:r>
    </w:p>
    <w:p w:rsidR="00471693" w:rsidRPr="00471693" w:rsidRDefault="00471693" w:rsidP="00471693">
      <w:r w:rsidRPr="00471693">
        <w:t>г)</w:t>
      </w:r>
      <w:r>
        <w:t xml:space="preserve"> </w:t>
      </w:r>
      <w:r w:rsidRPr="00471693">
        <w:t>все</w:t>
      </w:r>
      <w:r>
        <w:t xml:space="preserve"> </w:t>
      </w:r>
      <w:r w:rsidRPr="00471693">
        <w:t>виды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платежам</w:t>
      </w:r>
      <w:r>
        <w:t xml:space="preserve"> </w:t>
      </w:r>
      <w:r w:rsidRPr="00471693">
        <w:t>и</w:t>
      </w:r>
      <w:r>
        <w:t xml:space="preserve"> </w:t>
      </w:r>
      <w:r w:rsidRPr="00471693">
        <w:t>денежным</w:t>
      </w:r>
      <w:r>
        <w:t xml:space="preserve"> </w:t>
      </w:r>
      <w:r w:rsidRPr="00471693">
        <w:t>переводам;</w:t>
      </w:r>
    </w:p>
    <w:p w:rsidR="00471693" w:rsidRPr="00471693" w:rsidRDefault="00471693" w:rsidP="00471693">
      <w:r w:rsidRPr="00471693">
        <w:t>д)</w:t>
      </w:r>
      <w:r>
        <w:t xml:space="preserve"> </w:t>
      </w:r>
      <w:r w:rsidRPr="00471693">
        <w:t>торговля</w:t>
      </w:r>
      <w:r>
        <w:t xml:space="preserve"> </w:t>
      </w:r>
      <w:r w:rsidRPr="00471693">
        <w:t>за</w:t>
      </w:r>
      <w:r>
        <w:t xml:space="preserve"> </w:t>
      </w:r>
      <w:r w:rsidRPr="00471693">
        <w:t>свой</w:t>
      </w:r>
      <w:r>
        <w:t xml:space="preserve"> </w:t>
      </w:r>
      <w:r w:rsidRPr="00471693">
        <w:t>счет</w:t>
      </w:r>
      <w:r>
        <w:t xml:space="preserve"> </w:t>
      </w:r>
      <w:r w:rsidRPr="00471693">
        <w:t>и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клиентов,</w:t>
      </w:r>
      <w:r>
        <w:t xml:space="preserve"> </w:t>
      </w:r>
      <w:r w:rsidRPr="00471693">
        <w:t>на</w:t>
      </w:r>
      <w:r>
        <w:t xml:space="preserve"> </w:t>
      </w:r>
      <w:r w:rsidRPr="00471693">
        <w:t>бирже</w:t>
      </w:r>
      <w:r>
        <w:t xml:space="preserve"> </w:t>
      </w:r>
      <w:r w:rsidRPr="00471693">
        <w:t>и</w:t>
      </w:r>
      <w:r>
        <w:t xml:space="preserve"> </w:t>
      </w:r>
      <w:r w:rsidRPr="00471693">
        <w:t>внебиржевом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образом: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валютой;</w:t>
      </w:r>
      <w:r>
        <w:t xml:space="preserve"> </w:t>
      </w:r>
      <w:proofErr w:type="spellStart"/>
      <w:r w:rsidRPr="00471693">
        <w:t>деривативами</w:t>
      </w:r>
      <w:proofErr w:type="spellEnd"/>
      <w:r w:rsidRPr="00471693">
        <w:t>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числе,</w:t>
      </w:r>
      <w:r>
        <w:t xml:space="preserve"> </w:t>
      </w:r>
      <w:r w:rsidRPr="00471693">
        <w:t>фьючерсами</w:t>
      </w:r>
      <w:r>
        <w:t xml:space="preserve"> </w:t>
      </w:r>
      <w:r w:rsidRPr="00471693">
        <w:t>и</w:t>
      </w:r>
      <w:r>
        <w:t xml:space="preserve"> </w:t>
      </w:r>
      <w:r w:rsidRPr="00471693">
        <w:t>опционами;</w:t>
      </w:r>
      <w:r>
        <w:t xml:space="preserve"> </w:t>
      </w:r>
      <w:r w:rsidRPr="00471693">
        <w:t>инструментами,</w:t>
      </w:r>
      <w:r>
        <w:t xml:space="preserve"> </w:t>
      </w:r>
      <w:r w:rsidRPr="00471693">
        <w:t>касающимися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курсов</w:t>
      </w:r>
      <w:r>
        <w:t xml:space="preserve"> </w:t>
      </w:r>
      <w:r w:rsidRPr="00471693">
        <w:t>и</w:t>
      </w:r>
      <w:r>
        <w:t xml:space="preserve"> </w:t>
      </w:r>
      <w:r w:rsidRPr="00471693">
        <w:t>процентных</w:t>
      </w:r>
      <w:r>
        <w:t xml:space="preserve"> </w:t>
      </w:r>
      <w:r w:rsidRPr="00471693">
        <w:t>ставок,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сделки</w:t>
      </w:r>
      <w:r>
        <w:t xml:space="preserve"> </w:t>
      </w:r>
      <w:r w:rsidRPr="00471693">
        <w:t>«своп»</w:t>
      </w:r>
      <w:r>
        <w:t xml:space="preserve"> </w:t>
      </w:r>
      <w:r w:rsidRPr="00471693">
        <w:t>и</w:t>
      </w:r>
      <w:r>
        <w:t xml:space="preserve"> </w:t>
      </w:r>
      <w:r w:rsidRPr="00471693">
        <w:t>форвардные</w:t>
      </w:r>
      <w:r>
        <w:t xml:space="preserve"> </w:t>
      </w:r>
      <w:r w:rsidRPr="00471693">
        <w:t>сделки;</w:t>
      </w:r>
    </w:p>
    <w:p w:rsidR="00471693" w:rsidRPr="00471693" w:rsidRDefault="00471693" w:rsidP="00471693">
      <w:r w:rsidRPr="00471693">
        <w:t>е)</w:t>
      </w:r>
      <w:r>
        <w:t xml:space="preserve"> </w:t>
      </w:r>
      <w:r w:rsidRPr="00471693">
        <w:t>консультативные,</w:t>
      </w:r>
      <w:r>
        <w:t xml:space="preserve"> </w:t>
      </w:r>
      <w:r w:rsidRPr="00471693">
        <w:t>посреднические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во</w:t>
      </w:r>
      <w:r>
        <w:t xml:space="preserve"> </w:t>
      </w:r>
      <w:r w:rsidRPr="00471693">
        <w:t>всех</w:t>
      </w:r>
      <w:r>
        <w:t xml:space="preserve"> </w:t>
      </w:r>
      <w:r w:rsidRPr="00471693">
        <w:t>видах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подпункте,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справочные</w:t>
      </w:r>
      <w:r>
        <w:t xml:space="preserve"> </w:t>
      </w:r>
      <w:r w:rsidRPr="00471693">
        <w:t>и</w:t>
      </w:r>
      <w:r>
        <w:t xml:space="preserve"> </w:t>
      </w:r>
      <w:r w:rsidRPr="00471693">
        <w:t>аналитические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анализом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условий;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услуги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бумаг:</w:t>
      </w:r>
    </w:p>
    <w:p w:rsidR="00471693" w:rsidRPr="00471693" w:rsidRDefault="00471693" w:rsidP="00471693">
      <w:r w:rsidRPr="00471693">
        <w:t>а)</w:t>
      </w:r>
      <w:r>
        <w:t xml:space="preserve"> </w:t>
      </w:r>
      <w:r w:rsidRPr="00471693">
        <w:t>торговля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инструментами</w:t>
      </w:r>
      <w:r>
        <w:t xml:space="preserve"> </w:t>
      </w:r>
      <w:r w:rsidRPr="00471693">
        <w:t>за</w:t>
      </w:r>
      <w:r>
        <w:t xml:space="preserve"> </w:t>
      </w:r>
      <w:r w:rsidRPr="00471693">
        <w:t>свой</w:t>
      </w:r>
      <w:r>
        <w:t xml:space="preserve"> </w:t>
      </w:r>
      <w:r w:rsidRPr="00471693">
        <w:t>счет</w:t>
      </w:r>
      <w:r>
        <w:t xml:space="preserve"> </w:t>
      </w:r>
      <w:r w:rsidRPr="00471693">
        <w:t>и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клиентов,</w:t>
      </w:r>
      <w:r>
        <w:t xml:space="preserve"> </w:t>
      </w:r>
      <w:r w:rsidRPr="00471693">
        <w:t>на</w:t>
      </w:r>
      <w:r>
        <w:t xml:space="preserve"> </w:t>
      </w:r>
      <w:r w:rsidRPr="00471693">
        <w:t>бирже</w:t>
      </w:r>
      <w:r>
        <w:t xml:space="preserve"> </w:t>
      </w:r>
      <w:r w:rsidRPr="00471693">
        <w:t>и</w:t>
      </w:r>
      <w:r>
        <w:t xml:space="preserve"> </w:t>
      </w:r>
      <w:r w:rsidRPr="00471693">
        <w:t>внебиржевом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образом;</w:t>
      </w:r>
    </w:p>
    <w:p w:rsidR="00471693" w:rsidRPr="00471693" w:rsidRDefault="00471693" w:rsidP="00471693">
      <w:r w:rsidRPr="00471693">
        <w:t>б)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эмиссии</w:t>
      </w:r>
      <w:r>
        <w:t xml:space="preserve"> </w:t>
      </w:r>
      <w:r w:rsidRPr="00471693">
        <w:t>(выпуске)</w:t>
      </w:r>
      <w:r>
        <w:t xml:space="preserve"> </w:t>
      </w:r>
      <w:r w:rsidRPr="00471693">
        <w:t>всех</w:t>
      </w:r>
      <w:r>
        <w:t xml:space="preserve"> </w:t>
      </w:r>
      <w:r w:rsidRPr="00471693">
        <w:t>видов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гарантирование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размещение,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агента</w:t>
      </w:r>
      <w:r>
        <w:t xml:space="preserve"> </w:t>
      </w:r>
      <w:r w:rsidRPr="00471693">
        <w:t>(государственного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частного),</w:t>
      </w:r>
      <w:r>
        <w:t xml:space="preserve"> </w:t>
      </w:r>
      <w:r w:rsidRPr="00471693">
        <w:t>и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такой</w:t>
      </w:r>
      <w:r>
        <w:t xml:space="preserve"> </w:t>
      </w:r>
      <w:r w:rsidRPr="00471693">
        <w:t>эмиссии</w:t>
      </w:r>
      <w:r>
        <w:t xml:space="preserve"> </w:t>
      </w:r>
      <w:r w:rsidRPr="00471693">
        <w:t>(выпуску);</w:t>
      </w:r>
    </w:p>
    <w:p w:rsidR="00471693" w:rsidRPr="00471693" w:rsidRDefault="00471693" w:rsidP="00471693">
      <w:r w:rsidRPr="00471693">
        <w:t>в)</w:t>
      </w:r>
      <w:r>
        <w:t xml:space="preserve"> </w:t>
      </w:r>
      <w:r w:rsidRPr="00471693">
        <w:t>брокерские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г)</w:t>
      </w:r>
      <w:r>
        <w:t xml:space="preserve"> </w:t>
      </w:r>
      <w:r w:rsidRPr="00471693">
        <w:t>управление</w:t>
      </w:r>
      <w:r>
        <w:t xml:space="preserve"> </w:t>
      </w:r>
      <w:r w:rsidRPr="00471693">
        <w:t>такими</w:t>
      </w:r>
      <w:r>
        <w:t xml:space="preserve"> </w:t>
      </w:r>
      <w:r w:rsidRPr="00471693">
        <w:t>активами,</w:t>
      </w:r>
      <w:r>
        <w:t xml:space="preserve"> </w:t>
      </w:r>
      <w:r w:rsidRPr="00471693">
        <w:t>как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ценные</w:t>
      </w:r>
      <w:r>
        <w:t xml:space="preserve"> </w:t>
      </w:r>
      <w:r w:rsidRPr="00471693">
        <w:t>бумаги,</w:t>
      </w:r>
      <w:r>
        <w:t xml:space="preserve"> </w:t>
      </w:r>
      <w:r w:rsidRPr="00471693">
        <w:t>все</w:t>
      </w:r>
      <w:r>
        <w:t xml:space="preserve"> </w:t>
      </w:r>
      <w:r w:rsidRPr="00471693">
        <w:t>виды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коллективными</w:t>
      </w:r>
      <w:r>
        <w:t xml:space="preserve"> </w:t>
      </w:r>
      <w:r w:rsidRPr="00471693">
        <w:t>инвестициями,</w:t>
      </w:r>
      <w:r>
        <w:t xml:space="preserve"> </w:t>
      </w:r>
      <w:r w:rsidRPr="00471693">
        <w:t>управление</w:t>
      </w:r>
      <w:r>
        <w:t xml:space="preserve"> </w:t>
      </w:r>
      <w:r w:rsidRPr="00471693">
        <w:t>активами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инвестиционными</w:t>
      </w:r>
      <w:r>
        <w:t xml:space="preserve"> </w:t>
      </w:r>
      <w:r w:rsidRPr="00471693">
        <w:t>портфелями</w:t>
      </w:r>
      <w:r>
        <w:t xml:space="preserve"> </w:t>
      </w:r>
      <w:r w:rsidRPr="00471693">
        <w:t>пенсионных</w:t>
      </w:r>
      <w:r>
        <w:t xml:space="preserve"> </w:t>
      </w:r>
      <w:r w:rsidRPr="00471693">
        <w:t>фондов,</w:t>
      </w:r>
      <w:r>
        <w:t xml:space="preserve"> </w:t>
      </w:r>
      <w:r w:rsidRPr="00471693">
        <w:t>попечительство,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хранению</w:t>
      </w:r>
      <w:r>
        <w:t xml:space="preserve"> </w:t>
      </w:r>
      <w:r w:rsidRPr="00471693">
        <w:t>и</w:t>
      </w:r>
      <w:r>
        <w:t xml:space="preserve"> </w:t>
      </w:r>
      <w:r w:rsidRPr="00471693">
        <w:t>трастовые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t>д)</w:t>
      </w:r>
      <w:r>
        <w:t xml:space="preserve"> </w:t>
      </w:r>
      <w:r w:rsidRPr="00471693">
        <w:t>клиринговые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активам,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ценные</w:t>
      </w:r>
      <w:r>
        <w:t xml:space="preserve"> </w:t>
      </w:r>
      <w:r w:rsidRPr="00471693">
        <w:t>бумаги,</w:t>
      </w:r>
      <w:r>
        <w:t xml:space="preserve"> </w:t>
      </w:r>
      <w:proofErr w:type="spellStart"/>
      <w:r w:rsidRPr="00471693">
        <w:t>деривативы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инструменты;</w:t>
      </w:r>
    </w:p>
    <w:p w:rsidR="00471693" w:rsidRPr="00471693" w:rsidRDefault="00471693" w:rsidP="00471693">
      <w:r w:rsidRPr="00471693">
        <w:t>е)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обработка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программного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ж)</w:t>
      </w:r>
      <w:r>
        <w:t xml:space="preserve"> </w:t>
      </w:r>
      <w:r w:rsidRPr="00471693">
        <w:t>консультативные,</w:t>
      </w:r>
      <w:r>
        <w:t xml:space="preserve"> </w:t>
      </w:r>
      <w:r w:rsidRPr="00471693">
        <w:t>посреднические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во</w:t>
      </w:r>
      <w:r>
        <w:t xml:space="preserve"> </w:t>
      </w:r>
      <w:r w:rsidRPr="00471693">
        <w:t>всех</w:t>
      </w:r>
      <w:r>
        <w:t xml:space="preserve"> </w:t>
      </w:r>
      <w:r w:rsidRPr="00471693">
        <w:t>видах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подпункте,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прямым</w:t>
      </w:r>
      <w:r>
        <w:t xml:space="preserve"> </w:t>
      </w:r>
      <w:r w:rsidRPr="00471693">
        <w:t>и</w:t>
      </w:r>
      <w:r>
        <w:t xml:space="preserve"> </w:t>
      </w:r>
      <w:r w:rsidRPr="00471693">
        <w:t>портфельным</w:t>
      </w:r>
      <w:r>
        <w:t xml:space="preserve"> </w:t>
      </w:r>
      <w:r w:rsidRPr="00471693">
        <w:t>инвестициям,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приобретения,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стратегии</w:t>
      </w:r>
      <w:r>
        <w:t xml:space="preserve"> </w:t>
      </w:r>
      <w:r w:rsidRPr="00471693">
        <w:t>корпораций.</w:t>
      </w:r>
    </w:p>
    <w:p w:rsidR="00471693" w:rsidRPr="00471693" w:rsidRDefault="00471693" w:rsidP="00471693">
      <w:r w:rsidRPr="00471693">
        <w:t>Иные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значении,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в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учреждении,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16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(юридическим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государств-членов)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и</w:t>
      </w:r>
      <w:r>
        <w:t xml:space="preserve"> </w:t>
      </w:r>
      <w:r w:rsidRPr="00471693">
        <w:t>режим</w:t>
      </w:r>
      <w:r>
        <w:t xml:space="preserve"> </w:t>
      </w:r>
      <w:r w:rsidRPr="00471693">
        <w:t>наибольшего</w:t>
      </w:r>
      <w:r>
        <w:t xml:space="preserve"> </w:t>
      </w:r>
      <w:r w:rsidRPr="00471693">
        <w:t>благоприятствования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самостоятельно,</w:t>
      </w:r>
      <w:r>
        <w:t xml:space="preserve"> </w:t>
      </w:r>
      <w:r w:rsidRPr="00471693">
        <w:t>через</w:t>
      </w:r>
      <w:r>
        <w:t xml:space="preserve"> </w:t>
      </w:r>
      <w:r w:rsidRPr="00471693">
        <w:t>посредника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посредника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условиями,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видов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рисков,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к:</w:t>
      </w:r>
    </w:p>
    <w:p w:rsidR="00471693" w:rsidRPr="00471693" w:rsidRDefault="00471693" w:rsidP="00471693">
      <w:r w:rsidRPr="00471693">
        <w:t>международным</w:t>
      </w:r>
      <w:r>
        <w:t xml:space="preserve"> </w:t>
      </w:r>
      <w:r w:rsidRPr="00471693">
        <w:t>морским</w:t>
      </w:r>
      <w:r>
        <w:t xml:space="preserve"> </w:t>
      </w:r>
      <w:r w:rsidRPr="00471693">
        <w:t>перевозкам</w:t>
      </w:r>
      <w:r>
        <w:t xml:space="preserve"> </w:t>
      </w:r>
      <w:r w:rsidRPr="00471693">
        <w:t>и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воздушным</w:t>
      </w:r>
      <w:r>
        <w:t xml:space="preserve"> </w:t>
      </w:r>
      <w:r w:rsidRPr="00471693">
        <w:t>перевозкам,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космическим</w:t>
      </w:r>
      <w:r>
        <w:t xml:space="preserve"> </w:t>
      </w:r>
      <w:r w:rsidRPr="00471693">
        <w:t>запускам</w:t>
      </w:r>
      <w:r>
        <w:t xml:space="preserve"> </w:t>
      </w:r>
      <w:r w:rsidRPr="00471693">
        <w:t>и</w:t>
      </w:r>
      <w:r>
        <w:t xml:space="preserve"> </w:t>
      </w:r>
      <w:r w:rsidRPr="00471693">
        <w:t>фрахту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спутники),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такое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частично:</w:t>
      </w:r>
      <w:r>
        <w:t xml:space="preserve"> </w:t>
      </w:r>
      <w:r w:rsidRPr="00471693">
        <w:t>транспортируемые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перевозящие</w:t>
      </w:r>
      <w:r>
        <w:t xml:space="preserve"> </w:t>
      </w:r>
      <w:r w:rsidRPr="00471693">
        <w:t>товар,</w:t>
      </w:r>
      <w:r>
        <w:t xml:space="preserve"> </w:t>
      </w:r>
      <w:r w:rsidRPr="00471693">
        <w:t>и</w:t>
      </w:r>
      <w:r>
        <w:t xml:space="preserve"> </w:t>
      </w:r>
      <w:r w:rsidRPr="00471693">
        <w:t>гражданско-правовую</w:t>
      </w:r>
      <w:r>
        <w:t xml:space="preserve"> </w:t>
      </w:r>
      <w:r w:rsidRPr="00471693">
        <w:t>ответственность,</w:t>
      </w:r>
      <w:r>
        <w:t xml:space="preserve"> </w:t>
      </w:r>
      <w:r w:rsidRPr="00471693">
        <w:t>возникающую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перевозкой;</w:t>
      </w:r>
    </w:p>
    <w:p w:rsidR="00471693" w:rsidRPr="00471693" w:rsidRDefault="00471693" w:rsidP="00471693">
      <w:r w:rsidRPr="00471693">
        <w:t>товарам,</w:t>
      </w:r>
      <w:r>
        <w:t xml:space="preserve"> </w:t>
      </w:r>
      <w:r w:rsidRPr="00471693">
        <w:t>перемещаемым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транзита;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перестрахование,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такие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страховые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как</w:t>
      </w:r>
      <w:r>
        <w:t xml:space="preserve"> </w:t>
      </w:r>
      <w:r w:rsidRPr="00471693">
        <w:t>консультационные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актуарные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оценка</w:t>
      </w:r>
      <w:r>
        <w:t xml:space="preserve"> </w:t>
      </w:r>
      <w:r w:rsidRPr="00471693">
        <w:t>риска</w:t>
      </w:r>
      <w:r>
        <w:t xml:space="preserve"> </w:t>
      </w:r>
      <w:r w:rsidRPr="00471693">
        <w:t>и</w:t>
      </w:r>
      <w:r>
        <w:t xml:space="preserve"> </w:t>
      </w:r>
      <w:r w:rsidRPr="00471693">
        <w:t>урегулирование</w:t>
      </w:r>
      <w:r>
        <w:t xml:space="preserve"> </w:t>
      </w:r>
      <w:r w:rsidRPr="00471693">
        <w:t>претензий;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предоставление,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обработка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программного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справочных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(кроме</w:t>
      </w:r>
      <w:r>
        <w:t xml:space="preserve"> </w:t>
      </w:r>
      <w:r w:rsidRPr="00471693">
        <w:t>посредничества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анализом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историй,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прямым</w:t>
      </w:r>
      <w:r>
        <w:t xml:space="preserve"> </w:t>
      </w:r>
      <w:r w:rsidRPr="00471693">
        <w:t>и</w:t>
      </w:r>
      <w:r>
        <w:t xml:space="preserve"> </w:t>
      </w:r>
      <w:r w:rsidRPr="00471693">
        <w:t>портфельным</w:t>
      </w:r>
      <w:r>
        <w:t xml:space="preserve"> </w:t>
      </w:r>
      <w:r w:rsidRPr="00471693">
        <w:t>инвестициям,</w:t>
      </w:r>
      <w:r>
        <w:t xml:space="preserve"> </w:t>
      </w:r>
      <w:r w:rsidRPr="00471693">
        <w:t>рекомендации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приобретения,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стратегии</w:t>
      </w:r>
      <w:r>
        <w:t xml:space="preserve"> </w:t>
      </w:r>
      <w:r w:rsidRPr="00471693">
        <w:t>корпораций)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и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разрешает</w:t>
      </w:r>
      <w:r>
        <w:t xml:space="preserve"> </w:t>
      </w:r>
      <w:r w:rsidRPr="00471693">
        <w:t>лицам</w:t>
      </w:r>
      <w:r>
        <w:t xml:space="preserve"> </w:t>
      </w:r>
      <w:r w:rsidRPr="00471693">
        <w:t>этого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потреблять</w:t>
      </w:r>
      <w:r>
        <w:t xml:space="preserve"> </w:t>
      </w:r>
      <w:r w:rsidRPr="00471693">
        <w:t>финансовые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4</w:t>
      </w:r>
      <w:r>
        <w:t xml:space="preserve"> </w:t>
      </w:r>
      <w:r w:rsidRPr="00471693">
        <w:t>пункта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лицам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как</w:t>
      </w:r>
      <w:r>
        <w:t xml:space="preserve"> </w:t>
      </w:r>
      <w:r w:rsidRPr="00471693">
        <w:t>они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перечнем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лицам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как</w:t>
      </w:r>
      <w:r>
        <w:t xml:space="preserve"> </w:t>
      </w:r>
      <w:r w:rsidRPr="00471693">
        <w:t>они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режим</w:t>
      </w:r>
      <w:r>
        <w:t xml:space="preserve"> </w:t>
      </w:r>
      <w:r w:rsidRPr="00471693">
        <w:t>наибольшего</w:t>
      </w:r>
      <w:r>
        <w:t xml:space="preserve"> </w:t>
      </w:r>
      <w:r w:rsidRPr="00471693">
        <w:t>благоприятствования.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с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государствами,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участвует</w:t>
      </w:r>
      <w:r>
        <w:t xml:space="preserve"> </w:t>
      </w:r>
      <w:r w:rsidRPr="00471693">
        <w:t>государство,</w:t>
      </w:r>
      <w:r>
        <w:t xml:space="preserve"> </w:t>
      </w:r>
      <w:r w:rsidRPr="00471693">
        <w:t>прав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приватизации,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инвесторов,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переводов,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переводов,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гарантий</w:t>
      </w:r>
      <w:r>
        <w:t xml:space="preserve"> </w:t>
      </w:r>
      <w:r w:rsidRPr="00471693">
        <w:t>инвесторов,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экспроприации,</w:t>
      </w:r>
      <w:r>
        <w:t xml:space="preserve"> </w:t>
      </w:r>
      <w:r w:rsidRPr="00471693">
        <w:t>перехода</w:t>
      </w:r>
      <w:r>
        <w:t xml:space="preserve"> </w:t>
      </w:r>
      <w:r w:rsidRPr="00471693">
        <w:t>прав</w:t>
      </w:r>
      <w:r>
        <w:t xml:space="preserve"> </w:t>
      </w:r>
      <w:r w:rsidRPr="00471693">
        <w:t>инвесторов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споров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учреждении,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16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к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лицам,</w:t>
      </w:r>
      <w:r>
        <w:t xml:space="preserve"> </w:t>
      </w:r>
      <w:r w:rsidRPr="00471693">
        <w:t>филиалам,</w:t>
      </w:r>
      <w:r>
        <w:t xml:space="preserve"> </w:t>
      </w:r>
      <w:r w:rsidRPr="00471693">
        <w:t>представительствам,</w:t>
      </w:r>
      <w:r>
        <w:t xml:space="preserve"> </w:t>
      </w:r>
      <w:r w:rsidRPr="00471693">
        <w:t>учрежденным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продолжающим</w:t>
      </w:r>
      <w:r>
        <w:t xml:space="preserve"> </w:t>
      </w:r>
      <w:r w:rsidRPr="00471693">
        <w:t>существовать,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учрежденным</w:t>
      </w:r>
      <w:r>
        <w:t xml:space="preserve"> </w:t>
      </w:r>
      <w:r w:rsidRPr="00471693">
        <w:t>после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секторах,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ни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торговлей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числа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монополии,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операций</w:t>
      </w:r>
      <w:r>
        <w:t xml:space="preserve"> </w:t>
      </w:r>
      <w:r w:rsidRPr="00471693">
        <w:t>любого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секторах,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ни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для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перечнем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ни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формы</w:t>
      </w:r>
      <w:r>
        <w:t xml:space="preserve"> </w:t>
      </w:r>
      <w:r w:rsidRPr="00471693">
        <w:t>учреждения,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числа</w:t>
      </w:r>
      <w:r>
        <w:t xml:space="preserve"> </w:t>
      </w:r>
      <w:r w:rsidRPr="00471693">
        <w:t>учреждаемых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филиалов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представительств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приобретаемого</w:t>
      </w:r>
      <w:r>
        <w:t xml:space="preserve"> </w:t>
      </w:r>
      <w:r w:rsidRPr="00471693">
        <w:t>объема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над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учрежденного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филиала,</w:t>
      </w:r>
      <w:r>
        <w:t xml:space="preserve"> </w:t>
      </w:r>
      <w:r w:rsidRPr="00471693">
        <w:t>представительства,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квоты,</w:t>
      </w:r>
      <w:r>
        <w:t xml:space="preserve"> </w:t>
      </w:r>
      <w:r w:rsidRPr="00471693">
        <w:t>теста</w:t>
      </w:r>
      <w:r>
        <w:t xml:space="preserve"> </w:t>
      </w:r>
      <w:r w:rsidRPr="00471693">
        <w:t>на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иной</w:t>
      </w:r>
      <w:r>
        <w:t xml:space="preserve"> </w:t>
      </w:r>
      <w:r w:rsidRPr="00471693">
        <w:t>количественной</w:t>
      </w:r>
      <w:r>
        <w:t xml:space="preserve"> </w:t>
      </w:r>
      <w:r w:rsidRPr="00471693">
        <w:t>форме.</w:t>
      </w:r>
    </w:p>
    <w:p w:rsidR="00471693" w:rsidRPr="00471693" w:rsidRDefault="00471693" w:rsidP="00471693">
      <w:r w:rsidRPr="00471693">
        <w:lastRenderedPageBreak/>
        <w:t>12.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въезда,</w:t>
      </w:r>
      <w:r>
        <w:t xml:space="preserve"> </w:t>
      </w:r>
      <w:r w:rsidRPr="00471693">
        <w:t>выезда,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трудовой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XXVI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c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индивидуальном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индивидуальном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и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индивидуальном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все</w:t>
      </w:r>
      <w:r>
        <w:t xml:space="preserve"> </w:t>
      </w:r>
      <w:r w:rsidRPr="00471693">
        <w:t>меры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влияющие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применялись</w:t>
      </w:r>
      <w:r>
        <w:t xml:space="preserve"> </w:t>
      </w:r>
      <w:r w:rsidRPr="00471693">
        <w:t>разумным,</w:t>
      </w:r>
      <w:r>
        <w:t xml:space="preserve"> </w:t>
      </w:r>
      <w:r w:rsidRPr="00471693">
        <w:t>объективным</w:t>
      </w:r>
      <w:r>
        <w:t xml:space="preserve"> </w:t>
      </w:r>
      <w:r w:rsidRPr="00471693">
        <w:t>и</w:t>
      </w:r>
      <w:r>
        <w:t xml:space="preserve"> </w:t>
      </w:r>
      <w:r w:rsidRPr="00471693">
        <w:t>беспристрастным</w:t>
      </w:r>
      <w:r>
        <w:t xml:space="preserve"> </w:t>
      </w:r>
      <w:r w:rsidRPr="00471693">
        <w:t>образом.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Когда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заявки,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сочтена</w:t>
      </w:r>
      <w:r>
        <w:t xml:space="preserve"> </w:t>
      </w:r>
      <w:r w:rsidRPr="00471693">
        <w:t>оформленной</w:t>
      </w:r>
      <w:r>
        <w:t xml:space="preserve"> </w:t>
      </w:r>
      <w:r w:rsidRPr="00471693">
        <w:t>соответственно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по</w:t>
      </w:r>
      <w:r>
        <w:t xml:space="preserve"> </w:t>
      </w:r>
      <w:r w:rsidRPr="00471693">
        <w:t>поводу</w:t>
      </w:r>
      <w:r>
        <w:t xml:space="preserve"> </w:t>
      </w:r>
      <w:r w:rsidRPr="00471693">
        <w:t>заявления.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без</w:t>
      </w:r>
      <w:r>
        <w:t xml:space="preserve"> </w:t>
      </w:r>
      <w:r w:rsidRPr="00471693">
        <w:t>излишней</w:t>
      </w:r>
      <w:r>
        <w:t xml:space="preserve"> </w:t>
      </w:r>
      <w:r w:rsidRPr="00471693">
        <w:t>задержки.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положения,</w:t>
      </w:r>
      <w:r>
        <w:t xml:space="preserve"> </w:t>
      </w:r>
      <w:r w:rsidRPr="00471693">
        <w:t>чтобы</w:t>
      </w:r>
      <w:r>
        <w:t xml:space="preserve"> </w:t>
      </w:r>
      <w:r w:rsidRPr="00471693">
        <w:t>меры,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квалификационным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и</w:t>
      </w:r>
      <w:r>
        <w:t xml:space="preserve"> </w:t>
      </w:r>
      <w:r w:rsidRPr="00471693">
        <w:t>процедурам,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стандартам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лицензирования,</w:t>
      </w:r>
      <w:r>
        <w:t xml:space="preserve"> </w:t>
      </w:r>
      <w:r w:rsidRPr="00471693">
        <w:t>не</w:t>
      </w:r>
      <w:r>
        <w:t xml:space="preserve"> </w:t>
      </w:r>
      <w:r w:rsidRPr="00471693">
        <w:t>создавали</w:t>
      </w:r>
      <w:r>
        <w:t xml:space="preserve"> </w:t>
      </w:r>
      <w:r w:rsidRPr="00471693">
        <w:t>неоправданных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в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разрабатывать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через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они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создать.</w:t>
      </w:r>
      <w:r>
        <w:t xml:space="preserve"> </w:t>
      </w:r>
      <w:r w:rsidRPr="00471693">
        <w:t>Эти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среди</w:t>
      </w:r>
      <w:r>
        <w:t xml:space="preserve"> </w:t>
      </w:r>
      <w:r w:rsidRPr="00471693">
        <w:t>прочего</w:t>
      </w:r>
      <w:r>
        <w:t xml:space="preserve"> </w:t>
      </w:r>
      <w:r w:rsidRPr="00471693">
        <w:t>должны</w:t>
      </w:r>
      <w:r>
        <w:t xml:space="preserve"> </w:t>
      </w:r>
      <w:r w:rsidRPr="00471693">
        <w:t>предусматривать,</w:t>
      </w:r>
      <w:r>
        <w:t xml:space="preserve"> </w:t>
      </w:r>
      <w:r w:rsidRPr="00471693">
        <w:t>чтобы</w:t>
      </w:r>
      <w:r>
        <w:t xml:space="preserve"> </w:t>
      </w:r>
      <w:r w:rsidRPr="00471693">
        <w:t>содержащиеся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требования: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основывались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и</w:t>
      </w:r>
      <w:r>
        <w:t xml:space="preserve"> </w:t>
      </w:r>
      <w:r w:rsidRPr="00471693">
        <w:t>гласных</w:t>
      </w:r>
      <w:r>
        <w:t xml:space="preserve"> </w:t>
      </w:r>
      <w:r w:rsidRPr="00471693">
        <w:t>критериях,</w:t>
      </w:r>
      <w:r>
        <w:t xml:space="preserve"> </w:t>
      </w:r>
      <w:r w:rsidRPr="00471693">
        <w:t>таких</w:t>
      </w:r>
      <w:r>
        <w:t xml:space="preserve"> </w:t>
      </w:r>
      <w:r w:rsidRPr="00471693">
        <w:t>как</w:t>
      </w:r>
      <w:r>
        <w:t xml:space="preserve"> </w:t>
      </w:r>
      <w:r w:rsidRPr="00471693">
        <w:t>компетентность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способность</w:t>
      </w:r>
      <w:r>
        <w:t xml:space="preserve"> </w:t>
      </w:r>
      <w:r w:rsidRPr="00471693">
        <w:t>поставлять</w:t>
      </w:r>
      <w:r>
        <w:t xml:space="preserve"> </w:t>
      </w:r>
      <w:r w:rsidRPr="00471693">
        <w:t>услугу;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обременительными,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–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сами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услуги.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До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правил,</w:t>
      </w:r>
      <w:r>
        <w:t xml:space="preserve"> </w:t>
      </w:r>
      <w:r w:rsidRPr="00471693">
        <w:t>разработанных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для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квалификационные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стандарты,</w:t>
      </w:r>
      <w:r>
        <w:t xml:space="preserve"> </w:t>
      </w:r>
      <w:r w:rsidRPr="00471693">
        <w:t>аннулирующие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сокращающие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условиям,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квалификационные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стандарты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3</w:t>
      </w:r>
      <w:r>
        <w:t xml:space="preserve"> </w:t>
      </w:r>
      <w:r w:rsidRPr="00471693">
        <w:t>пункта</w:t>
      </w:r>
      <w:r>
        <w:t xml:space="preserve"> </w:t>
      </w:r>
      <w:r w:rsidRPr="00471693">
        <w:t>15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могли</w:t>
      </w:r>
      <w:r>
        <w:t xml:space="preserve"> </w:t>
      </w:r>
      <w:r w:rsidRPr="00471693">
        <w:t>бы</w:t>
      </w:r>
      <w:r>
        <w:t xml:space="preserve"> </w:t>
      </w:r>
      <w:r w:rsidRPr="00471693">
        <w:t>разумно</w:t>
      </w:r>
      <w:r>
        <w:t xml:space="preserve"> </w:t>
      </w:r>
      <w:r w:rsidRPr="00471693">
        <w:t>ожидаться</w:t>
      </w:r>
      <w:r>
        <w:t xml:space="preserve"> </w:t>
      </w:r>
      <w:r w:rsidRPr="00471693">
        <w:t>от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подписания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лицензирование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отвечающих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были</w:t>
      </w:r>
      <w:r>
        <w:t xml:space="preserve"> </w:t>
      </w:r>
      <w:r w:rsidRPr="00471693">
        <w:t>опубликованы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доведены</w:t>
      </w:r>
      <w:r>
        <w:t xml:space="preserve"> </w:t>
      </w:r>
      <w:r w:rsidRPr="00471693">
        <w:t>до</w:t>
      </w:r>
      <w:r>
        <w:t xml:space="preserve"> </w:t>
      </w:r>
      <w:r w:rsidRPr="00471693">
        <w:t>общего</w:t>
      </w:r>
      <w:r>
        <w:t xml:space="preserve"> </w:t>
      </w:r>
      <w:r w:rsidRPr="00471693">
        <w:t>сведения;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не</w:t>
      </w:r>
      <w:r>
        <w:t xml:space="preserve"> </w:t>
      </w:r>
      <w:r w:rsidRPr="00471693">
        <w:t>являлись</w:t>
      </w:r>
      <w:r>
        <w:t xml:space="preserve"> </w:t>
      </w:r>
      <w:r w:rsidRPr="00471693">
        <w:t>сами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на</w:t>
      </w:r>
      <w:r>
        <w:t xml:space="preserve"> </w:t>
      </w:r>
      <w:r w:rsidRPr="00471693">
        <w:t>учреждение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чтобы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напрямую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правом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являлись</w:t>
      </w:r>
      <w:r>
        <w:t xml:space="preserve"> </w:t>
      </w:r>
      <w:r w:rsidRPr="00471693">
        <w:t>сами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необоснованным</w:t>
      </w:r>
      <w:r>
        <w:t xml:space="preserve"> </w:t>
      </w:r>
      <w:r w:rsidRPr="00471693">
        <w:t>барьером</w:t>
      </w:r>
      <w:r>
        <w:t xml:space="preserve"> </w:t>
      </w:r>
      <w:r w:rsidRPr="00471693">
        <w:t>для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все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были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</w:t>
      </w:r>
      <w:r>
        <w:t xml:space="preserve"> </w:t>
      </w:r>
      <w:r w:rsidRPr="00471693">
        <w:t>чтобы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устанавливающее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применяющее</w:t>
      </w:r>
      <w:r>
        <w:t xml:space="preserve"> </w:t>
      </w:r>
      <w:r w:rsidRPr="00471693">
        <w:t>лицензионные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или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публиковалось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любые</w:t>
      </w:r>
      <w:r>
        <w:t xml:space="preserve"> </w:t>
      </w:r>
      <w:r w:rsidRPr="00471693">
        <w:t>сборы,</w:t>
      </w:r>
      <w:r>
        <w:t xml:space="preserve"> </w:t>
      </w:r>
      <w:r w:rsidRPr="00471693">
        <w:t>взимаемые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представлением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являлись</w:t>
      </w:r>
      <w:r>
        <w:t xml:space="preserve"> </w:t>
      </w:r>
      <w:r w:rsidRPr="00471693">
        <w:t>сами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основывались</w:t>
      </w:r>
      <w:r>
        <w:t xml:space="preserve"> </w:t>
      </w:r>
      <w:r w:rsidRPr="00471693">
        <w:t>на</w:t>
      </w:r>
      <w:r>
        <w:t xml:space="preserve"> </w:t>
      </w:r>
      <w:r w:rsidRPr="00471693">
        <w:t>затратах</w:t>
      </w:r>
      <w:r>
        <w:t xml:space="preserve"> </w:t>
      </w:r>
      <w:r w:rsidRPr="00471693">
        <w:t>лицензирующего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рассмотрением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выдачей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(отказе)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отвечающий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информировал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ли</w:t>
      </w:r>
      <w:r>
        <w:t xml:space="preserve"> </w:t>
      </w:r>
      <w:r w:rsidRPr="00471693">
        <w:t>это</w:t>
      </w:r>
      <w:r>
        <w:t xml:space="preserve"> </w:t>
      </w:r>
      <w:r w:rsidRPr="00471693">
        <w:lastRenderedPageBreak/>
        <w:t>заявление</w:t>
      </w:r>
      <w:r>
        <w:t xml:space="preserve"> </w:t>
      </w:r>
      <w:r w:rsidRPr="00471693">
        <w:t>надлежаще</w:t>
      </w:r>
      <w:r>
        <w:t xml:space="preserve"> </w:t>
      </w:r>
      <w:r w:rsidRPr="00471693">
        <w:t>заполненным.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заявителю</w:t>
      </w:r>
      <w:r>
        <w:t xml:space="preserve"> </w:t>
      </w:r>
      <w:r w:rsidRPr="00471693">
        <w:t>будет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внести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исправления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заявление.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не</w:t>
      </w:r>
      <w:r>
        <w:t xml:space="preserve"> </w:t>
      </w:r>
      <w:r w:rsidRPr="00471693">
        <w:t>будет</w:t>
      </w:r>
      <w:r>
        <w:t xml:space="preserve"> </w:t>
      </w:r>
      <w:r w:rsidRPr="00471693">
        <w:t>считаться</w:t>
      </w:r>
      <w:r>
        <w:t xml:space="preserve"> </w:t>
      </w:r>
      <w:r w:rsidRPr="00471693">
        <w:t>надлежаще</w:t>
      </w:r>
      <w:r>
        <w:t xml:space="preserve"> </w:t>
      </w:r>
      <w:r w:rsidRPr="00471693">
        <w:t>заполненным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пор,</w:t>
      </w:r>
      <w:r>
        <w:t xml:space="preserve"> </w:t>
      </w:r>
      <w:r w:rsidRPr="00471693">
        <w:t>пока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получены</w:t>
      </w:r>
      <w:r>
        <w:t xml:space="preserve"> </w:t>
      </w:r>
      <w:r w:rsidRPr="00471693">
        <w:t>вся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по</w:t>
      </w:r>
      <w:r>
        <w:t xml:space="preserve"> </w:t>
      </w:r>
      <w:r w:rsidRPr="00471693">
        <w:t>письменному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заявителя,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было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отвечающий</w:t>
      </w:r>
      <w:r>
        <w:t xml:space="preserve"> </w:t>
      </w:r>
      <w:r w:rsidRPr="00471693">
        <w:t>за</w:t>
      </w:r>
      <w:r>
        <w:t xml:space="preserve"> </w:t>
      </w:r>
      <w:r w:rsidRPr="00471693">
        <w:t>выдачу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отказавший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письменно</w:t>
      </w:r>
      <w:r>
        <w:t xml:space="preserve"> </w:t>
      </w:r>
      <w:r w:rsidRPr="00471693">
        <w:t>информировал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причинах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отказа.</w:t>
      </w:r>
      <w:r>
        <w:t xml:space="preserve"> </w:t>
      </w:r>
      <w:r w:rsidRPr="00471693">
        <w:t>Однако</w:t>
      </w:r>
      <w:r>
        <w:t xml:space="preserve"> </w:t>
      </w:r>
      <w:r w:rsidRPr="00471693">
        <w:t>это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толковаться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требующее</w:t>
      </w:r>
      <w:r>
        <w:t xml:space="preserve"> </w:t>
      </w:r>
      <w:r w:rsidRPr="00471693">
        <w:t>от</w:t>
      </w:r>
      <w:r>
        <w:t xml:space="preserve"> </w:t>
      </w:r>
      <w:r w:rsidRPr="00471693">
        <w:t>лицензирующего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раскрывать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раскрытие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общественным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когда</w:t>
      </w:r>
      <w:r>
        <w:t xml:space="preserve"> </w:t>
      </w:r>
      <w:r w:rsidRPr="00471693">
        <w:t>было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приеме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заявитель</w:t>
      </w:r>
      <w:r>
        <w:t xml:space="preserve"> </w:t>
      </w:r>
      <w:r w:rsidRPr="00471693">
        <w:t>мог</w:t>
      </w:r>
      <w:r>
        <w:t xml:space="preserve"> </w:t>
      </w:r>
      <w:r w:rsidRPr="00471693">
        <w:t>подать</w:t>
      </w:r>
      <w:r>
        <w:t xml:space="preserve"> </w:t>
      </w:r>
      <w:r w:rsidRPr="00471693">
        <w:t>новое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он</w:t>
      </w:r>
      <w:r>
        <w:t xml:space="preserve"> </w:t>
      </w:r>
      <w:r w:rsidRPr="00471693">
        <w:t>мог</w:t>
      </w:r>
      <w:r>
        <w:t xml:space="preserve"> </w:t>
      </w:r>
      <w:r w:rsidRPr="00471693">
        <w:t>бы</w:t>
      </w:r>
      <w:r>
        <w:t xml:space="preserve"> </w:t>
      </w:r>
      <w:r w:rsidRPr="00471693">
        <w:t>попытаться</w:t>
      </w:r>
      <w:r>
        <w:t xml:space="preserve"> </w:t>
      </w:r>
      <w:r w:rsidRPr="00471693">
        <w:t>устранить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имевшиеся</w:t>
      </w:r>
      <w:r>
        <w:t xml:space="preserve"> </w:t>
      </w:r>
      <w:r w:rsidRPr="00471693">
        <w:t>проблемы</w:t>
      </w:r>
      <w:r>
        <w:t xml:space="preserve"> </w:t>
      </w:r>
      <w:r w:rsidRPr="00471693">
        <w:t>для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выдаваемая</w:t>
      </w:r>
      <w:r>
        <w:t xml:space="preserve"> </w:t>
      </w:r>
      <w:r w:rsidRPr="00471693">
        <w:t>лицензия</w:t>
      </w:r>
      <w:r>
        <w:t xml:space="preserve"> </w:t>
      </w:r>
      <w:r w:rsidRPr="00471693">
        <w:t>действовала</w:t>
      </w:r>
      <w:r>
        <w:t xml:space="preserve"> </w:t>
      </w:r>
      <w:r w:rsidRPr="00471693">
        <w:t>на</w:t>
      </w:r>
      <w:r>
        <w:t xml:space="preserve"> </w:t>
      </w:r>
      <w:r w:rsidRPr="00471693">
        <w:t>всей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сроки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лицензий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рынках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предполагается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деятельности.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</w:p>
    <w:p w:rsidR="00471693" w:rsidRDefault="00471693" w:rsidP="00471693">
      <w:r w:rsidRPr="00471693">
        <w:t>государству-члену</w:t>
      </w:r>
      <w:r>
        <w:t xml:space="preserve"> </w:t>
      </w:r>
      <w:r w:rsidRPr="00471693">
        <w:t>принимать</w:t>
      </w:r>
      <w:r>
        <w:t xml:space="preserve"> </w:t>
      </w:r>
      <w:proofErr w:type="spellStart"/>
      <w:r w:rsidRPr="00471693">
        <w:t>пруденциальные</w:t>
      </w:r>
      <w:proofErr w:type="spellEnd"/>
      <w:r>
        <w:t xml:space="preserve"> </w:t>
      </w:r>
      <w:r w:rsidRPr="00471693">
        <w:t>меры,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защиту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инвесторов,</w:t>
      </w:r>
      <w:r>
        <w:t xml:space="preserve"> </w:t>
      </w:r>
      <w:r w:rsidRPr="00471693">
        <w:t>вкладчиков,</w:t>
      </w:r>
      <w:r>
        <w:t xml:space="preserve"> </w:t>
      </w:r>
      <w:r w:rsidRPr="00471693">
        <w:t>страхователей,</w:t>
      </w:r>
      <w:r>
        <w:t xml:space="preserve"> </w:t>
      </w:r>
      <w:r w:rsidRPr="00471693">
        <w:t>выгодоприобретателей</w:t>
      </w:r>
      <w:r>
        <w:t xml:space="preserve"> </w:t>
      </w:r>
      <w:r w:rsidRPr="00471693">
        <w:t>и</w:t>
      </w:r>
      <w:r>
        <w:t xml:space="preserve"> </w:t>
      </w:r>
      <w:r w:rsidRPr="00471693">
        <w:t>лиц,</w:t>
      </w:r>
      <w:r>
        <w:t xml:space="preserve"> </w:t>
      </w:r>
      <w:r w:rsidRPr="00471693">
        <w:t>перед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поставщик</w:t>
      </w:r>
      <w:r>
        <w:t xml:space="preserve"> </w:t>
      </w:r>
      <w:r w:rsidRPr="00471693">
        <w:t>услуг</w:t>
      </w:r>
      <w:r>
        <w:t xml:space="preserve"> </w:t>
      </w:r>
      <w:r w:rsidRPr="00471693">
        <w:t>несет</w:t>
      </w:r>
      <w:r>
        <w:t xml:space="preserve"> </w:t>
      </w:r>
      <w:r w:rsidRPr="00471693">
        <w:t>фидуциарную</w:t>
      </w:r>
      <w:r>
        <w:t xml:space="preserve"> </w:t>
      </w:r>
      <w:r w:rsidRPr="00471693">
        <w:t>ответственность,</w:t>
      </w:r>
      <w:r>
        <w:t xml:space="preserve"> </w:t>
      </w:r>
      <w:r w:rsidRPr="00471693">
        <w:t>или</w:t>
      </w:r>
      <w:r>
        <w:t xml:space="preserve"> </w:t>
      </w:r>
      <w:r w:rsidRPr="00471693">
        <w:t>меры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целостности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стабильности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системы.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использоваться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уклонения</w:t>
      </w:r>
      <w:r>
        <w:t xml:space="preserve"> </w:t>
      </w:r>
      <w:r w:rsidRPr="00471693">
        <w:t>от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этим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толковаться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раскрывать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относящуюся</w:t>
      </w:r>
      <w:r>
        <w:t xml:space="preserve"> </w:t>
      </w:r>
      <w:r w:rsidRPr="00471693">
        <w:t>к</w:t>
      </w:r>
      <w:r>
        <w:t xml:space="preserve"> </w:t>
      </w:r>
      <w:r w:rsidRPr="00471693">
        <w:t>счетам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клиентов,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другую</w:t>
      </w:r>
      <w:r>
        <w:t xml:space="preserve"> </w:t>
      </w:r>
      <w:r w:rsidRPr="00471693">
        <w:t>какую-либо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или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имеющуюся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учреждений.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и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либо</w:t>
      </w:r>
      <w:r>
        <w:t xml:space="preserve"> </w:t>
      </w:r>
      <w:r w:rsidRPr="00471693">
        <w:t>наилучшей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практики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ниже</w:t>
      </w:r>
      <w:r>
        <w:t xml:space="preserve"> </w:t>
      </w:r>
      <w:r w:rsidRPr="00471693">
        <w:t>наилучших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</w:t>
      </w:r>
      <w:r>
        <w:t xml:space="preserve"> </w:t>
      </w:r>
      <w:r w:rsidRPr="00471693">
        <w:t>практики,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уже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государствах-членах,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выработку</w:t>
      </w:r>
      <w:r>
        <w:t xml:space="preserve"> </w:t>
      </w:r>
      <w:r w:rsidRPr="00471693">
        <w:t>гармонизированных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секторах</w:t>
      </w:r>
      <w:r>
        <w:t xml:space="preserve"> </w:t>
      </w:r>
      <w:r w:rsidRPr="00471693">
        <w:t>услуг:</w:t>
      </w:r>
    </w:p>
    <w:p w:rsidR="00471693" w:rsidRPr="00471693" w:rsidRDefault="00471693" w:rsidP="00471693">
      <w:r w:rsidRPr="00471693">
        <w:t>банковский</w:t>
      </w:r>
      <w:r>
        <w:t xml:space="preserve"> </w:t>
      </w:r>
      <w:r w:rsidRPr="00471693">
        <w:t>сектор;</w:t>
      </w:r>
    </w:p>
    <w:p w:rsidR="00471693" w:rsidRDefault="00471693" w:rsidP="00471693">
      <w:r w:rsidRPr="00471693">
        <w:t>страховой</w:t>
      </w:r>
      <w:r>
        <w:t xml:space="preserve"> </w:t>
      </w:r>
      <w:r w:rsidRPr="00471693">
        <w:t>сектор;</w:t>
      </w:r>
    </w:p>
    <w:p w:rsidR="00471693" w:rsidRPr="00471693" w:rsidRDefault="00471693" w:rsidP="00471693">
      <w:r w:rsidRPr="00471693">
        <w:t>сектор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</w:t>
      </w:r>
      <w:r>
        <w:t xml:space="preserve"> </w:t>
      </w:r>
      <w:r w:rsidRPr="00471693">
        <w:t>банковском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гармонизируют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в</w:t>
      </w:r>
      <w:r>
        <w:t xml:space="preserve"> </w:t>
      </w:r>
      <w:r w:rsidRPr="00471693">
        <w:t>своих</w:t>
      </w:r>
      <w:r>
        <w:t xml:space="preserve"> </w:t>
      </w:r>
      <w:r w:rsidRPr="00471693">
        <w:t>действиях</w:t>
      </w:r>
      <w:r>
        <w:t xml:space="preserve"> </w:t>
      </w:r>
      <w:r w:rsidRPr="00471693">
        <w:t>наилучшей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практикой</w:t>
      </w:r>
      <w:r>
        <w:t xml:space="preserve"> </w:t>
      </w:r>
      <w:r w:rsidRPr="00471693">
        <w:t>и</w:t>
      </w:r>
      <w:r>
        <w:t xml:space="preserve"> </w:t>
      </w:r>
      <w:r w:rsidRPr="00471693">
        <w:t>Основополагающими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банковского</w:t>
      </w:r>
      <w:r>
        <w:t xml:space="preserve"> </w:t>
      </w:r>
      <w:r w:rsidRPr="00471693">
        <w:t>надзора</w:t>
      </w:r>
      <w:r>
        <w:t xml:space="preserve"> </w:t>
      </w:r>
      <w:proofErr w:type="spellStart"/>
      <w:r w:rsidRPr="00471693">
        <w:t>Базельского</w:t>
      </w:r>
      <w:proofErr w:type="spellEnd"/>
      <w:r>
        <w:t xml:space="preserve"> </w:t>
      </w:r>
      <w:r w:rsidRPr="00471693">
        <w:t>комитета</w:t>
      </w:r>
      <w:r>
        <w:t xml:space="preserve"> </w:t>
      </w:r>
      <w:r w:rsidRPr="00471693">
        <w:t>по</w:t>
      </w:r>
      <w:r>
        <w:t xml:space="preserve"> </w:t>
      </w:r>
      <w:r w:rsidRPr="00471693">
        <w:t>банковскому</w:t>
      </w:r>
      <w:r>
        <w:t xml:space="preserve"> </w:t>
      </w:r>
      <w:r w:rsidRPr="00471693">
        <w:t>надзору,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«кредитная</w:t>
      </w:r>
      <w:r>
        <w:t xml:space="preserve"> </w:t>
      </w:r>
      <w:r w:rsidRPr="00471693">
        <w:t>организация»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статуса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раскрытия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кредитными</w:t>
      </w:r>
      <w:r>
        <w:t xml:space="preserve"> </w:t>
      </w:r>
      <w:r w:rsidRPr="00471693">
        <w:t>организациями,</w:t>
      </w:r>
      <w:r>
        <w:t xml:space="preserve"> </w:t>
      </w:r>
      <w:r w:rsidRPr="00471693">
        <w:t>банковскими</w:t>
      </w:r>
      <w:r>
        <w:t xml:space="preserve"> </w:t>
      </w:r>
      <w:r w:rsidRPr="00471693">
        <w:t>группами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аффилированными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банковскими</w:t>
      </w:r>
      <w:r>
        <w:t xml:space="preserve"> </w:t>
      </w:r>
      <w:r w:rsidRPr="00471693">
        <w:t>холдингами;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бухгалтерской</w:t>
      </w:r>
      <w:r>
        <w:t xml:space="preserve"> </w:t>
      </w:r>
      <w:r w:rsidRPr="00471693">
        <w:t>(финансовой)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отчетности;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учредительным</w:t>
      </w:r>
      <w:r>
        <w:t xml:space="preserve"> </w:t>
      </w:r>
      <w:r w:rsidRPr="00471693">
        <w:t>документам;</w:t>
      </w:r>
    </w:p>
    <w:p w:rsidR="00471693" w:rsidRPr="00471693" w:rsidRDefault="00471693" w:rsidP="00471693">
      <w:r w:rsidRPr="00471693">
        <w:t>порядка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(филиала);</w:t>
      </w:r>
    </w:p>
    <w:p w:rsidR="00471693" w:rsidRPr="00471693" w:rsidRDefault="00471693" w:rsidP="00471693">
      <w:r w:rsidRPr="00471693">
        <w:t>определения</w:t>
      </w:r>
      <w:r>
        <w:t xml:space="preserve"> </w:t>
      </w:r>
      <w:r w:rsidRPr="00471693">
        <w:t>минимального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уставного</w:t>
      </w:r>
      <w:r>
        <w:t xml:space="preserve"> </w:t>
      </w:r>
      <w:r w:rsidRPr="00471693">
        <w:t>капитала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его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его</w:t>
      </w:r>
      <w:r>
        <w:t xml:space="preserve"> </w:t>
      </w:r>
      <w:r w:rsidRPr="00471693">
        <w:t>оплаты;</w:t>
      </w:r>
    </w:p>
    <w:p w:rsidR="00471693" w:rsidRPr="00471693" w:rsidRDefault="00471693" w:rsidP="00471693"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репутации</w:t>
      </w:r>
      <w:r>
        <w:t xml:space="preserve"> </w:t>
      </w:r>
      <w:r w:rsidRPr="00471693">
        <w:t>руководящих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организации;</w:t>
      </w:r>
    </w:p>
    <w:p w:rsidR="00471693" w:rsidRPr="00471693" w:rsidRDefault="00471693" w:rsidP="00471693">
      <w:r w:rsidRPr="00471693">
        <w:lastRenderedPageBreak/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документам,</w:t>
      </w:r>
      <w:r>
        <w:t xml:space="preserve"> </w:t>
      </w:r>
      <w:r w:rsidRPr="00471693">
        <w:t>необходимым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выдаче</w:t>
      </w:r>
      <w:r>
        <w:t xml:space="preserve"> </w:t>
      </w:r>
      <w:r w:rsidRPr="00471693">
        <w:t>ей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принудительной</w:t>
      </w:r>
      <w:r>
        <w:t xml:space="preserve"> </w:t>
      </w:r>
      <w:r w:rsidRPr="00471693">
        <w:t>ликвидации)</w:t>
      </w:r>
      <w:r>
        <w:t xml:space="preserve"> </w:t>
      </w:r>
      <w:r w:rsidRPr="00471693">
        <w:t>или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отзыва</w:t>
      </w:r>
      <w:r>
        <w:t xml:space="preserve"> </w:t>
      </w:r>
      <w:r w:rsidRPr="00471693">
        <w:t>у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слияния,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преобразования;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надежности</w:t>
      </w:r>
      <w:r>
        <w:t xml:space="preserve"> </w:t>
      </w:r>
      <w:r w:rsidRPr="00471693">
        <w:t>кредитной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иных,</w:t>
      </w:r>
      <w:r>
        <w:t xml:space="preserve"> </w:t>
      </w:r>
      <w:r w:rsidRPr="00471693">
        <w:t>помимо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разрешенных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организаций,</w:t>
      </w:r>
      <w:r>
        <w:t xml:space="preserve"> </w:t>
      </w:r>
      <w:proofErr w:type="spellStart"/>
      <w:r w:rsidRPr="00471693">
        <w:t>пруденциальных</w:t>
      </w:r>
      <w:proofErr w:type="spellEnd"/>
      <w:r>
        <w:t xml:space="preserve"> </w:t>
      </w:r>
      <w:r w:rsidRPr="00471693">
        <w:t>нормативов,</w:t>
      </w:r>
      <w:r>
        <w:t xml:space="preserve"> </w:t>
      </w:r>
      <w:r w:rsidRPr="00471693">
        <w:t>обязательных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провизий;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холдингов</w:t>
      </w:r>
      <w:r>
        <w:t xml:space="preserve"> </w:t>
      </w:r>
      <w:r w:rsidRPr="00471693">
        <w:t>и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групп;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санкций</w:t>
      </w:r>
      <w:r>
        <w:t xml:space="preserve"> </w:t>
      </w:r>
      <w:r w:rsidRPr="00471693">
        <w:t>к</w:t>
      </w:r>
      <w:r>
        <w:t xml:space="preserve"> </w:t>
      </w:r>
      <w:r w:rsidRPr="00471693">
        <w:t>кредитным</w:t>
      </w:r>
      <w:r>
        <w:t xml:space="preserve"> </w:t>
      </w:r>
      <w:r w:rsidRPr="00471693">
        <w:t>организациям</w:t>
      </w:r>
      <w:r>
        <w:t xml:space="preserve"> </w:t>
      </w:r>
      <w:r w:rsidRPr="00471693">
        <w:t>и</w:t>
      </w:r>
      <w:r>
        <w:t xml:space="preserve"> </w:t>
      </w:r>
      <w:r w:rsidRPr="00471693">
        <w:t>банковским</w:t>
      </w:r>
      <w:r>
        <w:t xml:space="preserve"> </w:t>
      </w:r>
      <w:r w:rsidRPr="00471693">
        <w:t>холдингам;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надежности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групп</w:t>
      </w:r>
      <w:r>
        <w:t xml:space="preserve"> </w:t>
      </w:r>
      <w:r w:rsidRPr="00471693">
        <w:t>и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холдингов;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вкладов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выплат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по</w:t>
      </w:r>
      <w:r>
        <w:t xml:space="preserve"> </w:t>
      </w:r>
      <w:r w:rsidRPr="00471693">
        <w:t>вкладам);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оздоровления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банкротства</w:t>
      </w:r>
      <w:r>
        <w:t xml:space="preserve"> </w:t>
      </w:r>
      <w:r w:rsidRPr="00471693">
        <w:t>кредитных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регламентирование</w:t>
      </w:r>
      <w:r>
        <w:t xml:space="preserve"> </w:t>
      </w:r>
      <w:r w:rsidRPr="00471693">
        <w:t>прав</w:t>
      </w:r>
      <w:r>
        <w:t xml:space="preserve"> </w:t>
      </w:r>
      <w:r w:rsidRPr="00471693">
        <w:t>кредиторов,</w:t>
      </w:r>
      <w:r>
        <w:t xml:space="preserve"> </w:t>
      </w:r>
      <w:r w:rsidRPr="00471693">
        <w:t>очередность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требований);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признаваемых</w:t>
      </w:r>
      <w:r>
        <w:t xml:space="preserve"> </w:t>
      </w:r>
      <w:r w:rsidRPr="00471693">
        <w:t>банковскими;</w:t>
      </w:r>
    </w:p>
    <w:p w:rsidR="00471693" w:rsidRDefault="00471693" w:rsidP="00471693">
      <w:r w:rsidRPr="00471693">
        <w:t>16)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и</w:t>
      </w:r>
      <w:r>
        <w:t xml:space="preserve"> </w:t>
      </w:r>
      <w:r w:rsidRPr="00471693">
        <w:t>статуса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технологические</w:t>
      </w:r>
      <w:r>
        <w:t xml:space="preserve"> </w:t>
      </w:r>
      <w:r w:rsidRPr="00471693">
        <w:t>части</w:t>
      </w:r>
      <w:r>
        <w:t xml:space="preserve"> </w:t>
      </w:r>
      <w:r w:rsidRPr="00471693">
        <w:t>банковских</w:t>
      </w:r>
      <w:r>
        <w:t xml:space="preserve"> </w:t>
      </w:r>
      <w:r w:rsidRPr="00471693">
        <w:t>операций.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В</w:t>
      </w:r>
      <w:r>
        <w:t xml:space="preserve"> </w:t>
      </w:r>
      <w:r w:rsidRPr="00471693">
        <w:t>страховом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гармонизируют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в</w:t>
      </w:r>
      <w:r>
        <w:t xml:space="preserve"> </w:t>
      </w:r>
      <w:r w:rsidRPr="00471693">
        <w:t>своих</w:t>
      </w:r>
      <w:r>
        <w:t xml:space="preserve"> </w:t>
      </w:r>
      <w:r w:rsidRPr="00471693">
        <w:t>действиях</w:t>
      </w:r>
      <w:r>
        <w:t xml:space="preserve"> </w:t>
      </w:r>
      <w:r w:rsidRPr="00471693">
        <w:t>наилучшей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практикой</w:t>
      </w:r>
      <w:r>
        <w:t xml:space="preserve"> </w:t>
      </w:r>
      <w:r w:rsidRPr="00471693">
        <w:t>и</w:t>
      </w:r>
      <w:r>
        <w:t xml:space="preserve"> </w:t>
      </w:r>
      <w:r w:rsidRPr="00471693">
        <w:t>Основополагающими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ассоциации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надзоров</w:t>
      </w:r>
      <w:r>
        <w:t xml:space="preserve"> </w:t>
      </w:r>
      <w:r w:rsidRPr="00471693">
        <w:t>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«профессиональный</w:t>
      </w:r>
      <w:r>
        <w:t xml:space="preserve"> </w:t>
      </w:r>
      <w:r w:rsidRPr="00471693">
        <w:t>участник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рынка»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статуса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устойчивости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страховых</w:t>
      </w:r>
      <w:r>
        <w:t xml:space="preserve"> </w:t>
      </w:r>
      <w:r w:rsidRPr="00471693">
        <w:t>резервов,</w:t>
      </w:r>
      <w:r>
        <w:t xml:space="preserve"> </w:t>
      </w:r>
      <w:r w:rsidRPr="00471693">
        <w:t>достаточных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страхованию,</w:t>
      </w:r>
      <w:r>
        <w:t xml:space="preserve"> </w:t>
      </w:r>
      <w:proofErr w:type="spellStart"/>
      <w:r w:rsidRPr="00471693">
        <w:t>сострахованию</w:t>
      </w:r>
      <w:proofErr w:type="spellEnd"/>
      <w:r w:rsidRPr="00471693">
        <w:t>,</w:t>
      </w:r>
      <w:r>
        <w:t xml:space="preserve"> </w:t>
      </w:r>
      <w:r w:rsidRPr="00471693">
        <w:t>перестрахованию,</w:t>
      </w:r>
      <w:r>
        <w:t xml:space="preserve"> </w:t>
      </w:r>
      <w:r w:rsidRPr="00471693">
        <w:t>взаимному</w:t>
      </w:r>
      <w:r>
        <w:t xml:space="preserve"> </w:t>
      </w:r>
      <w:r w:rsidRPr="00471693">
        <w:t>страхованию;</w:t>
      </w:r>
    </w:p>
    <w:p w:rsidR="00471693" w:rsidRPr="00471693" w:rsidRDefault="00471693" w:rsidP="00471693">
      <w:r w:rsidRPr="00471693">
        <w:t>состава</w:t>
      </w:r>
      <w:r>
        <w:t xml:space="preserve"> </w:t>
      </w:r>
      <w:r w:rsidRPr="00471693">
        <w:t>и</w:t>
      </w:r>
      <w:r>
        <w:t xml:space="preserve"> </w:t>
      </w:r>
      <w:r w:rsidRPr="00471693">
        <w:t>структуры</w:t>
      </w:r>
      <w:r>
        <w:t xml:space="preserve"> </w:t>
      </w:r>
      <w:r w:rsidRPr="00471693">
        <w:t>активов,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покрытия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резервов;</w:t>
      </w:r>
    </w:p>
    <w:p w:rsidR="00471693" w:rsidRPr="00471693" w:rsidRDefault="00471693" w:rsidP="00471693">
      <w:r w:rsidRPr="00471693">
        <w:t>минимального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уставного</w:t>
      </w:r>
      <w:r>
        <w:t xml:space="preserve"> </w:t>
      </w:r>
      <w:r w:rsidRPr="00471693">
        <w:t>и</w:t>
      </w:r>
      <w:r>
        <w:t xml:space="preserve"> </w:t>
      </w:r>
      <w:r w:rsidRPr="00471693">
        <w:t>собственного</w:t>
      </w:r>
      <w:r>
        <w:t xml:space="preserve"> </w:t>
      </w:r>
      <w:r w:rsidRPr="00471693">
        <w:t>капиталов;</w:t>
      </w:r>
    </w:p>
    <w:p w:rsidR="00471693" w:rsidRPr="00471693" w:rsidRDefault="00471693" w:rsidP="00471693">
      <w:r w:rsidRPr="00471693">
        <w:t>условий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портфеля;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бухгалтерской</w:t>
      </w:r>
      <w:r>
        <w:t xml:space="preserve"> </w:t>
      </w:r>
      <w:r w:rsidRPr="00471693">
        <w:t>(финансовой)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отчетности;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и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санкций</w:t>
      </w:r>
      <w:r>
        <w:t xml:space="preserve"> </w:t>
      </w:r>
      <w:r w:rsidRPr="00471693">
        <w:t>к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профессиональным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репутации</w:t>
      </w:r>
      <w:r>
        <w:t xml:space="preserve"> </w:t>
      </w:r>
      <w:r w:rsidRPr="00471693">
        <w:t>руководящих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принудительной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(банкротства);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отзыва</w:t>
      </w:r>
      <w:r>
        <w:t xml:space="preserve"> </w:t>
      </w:r>
      <w:r w:rsidRPr="00471693">
        <w:t>у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аннулирования,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lastRenderedPageBreak/>
        <w:t>11)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слияния,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преобразования;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составу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групп</w:t>
      </w:r>
      <w:r>
        <w:t xml:space="preserve"> </w:t>
      </w:r>
      <w:r w:rsidRPr="00471693">
        <w:t>и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холдингов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надежности.</w:t>
      </w:r>
    </w:p>
    <w:p w:rsidR="00471693" w:rsidRDefault="00471693" w:rsidP="00471693">
      <w:r w:rsidRPr="00471693">
        <w:t>24.</w:t>
      </w:r>
      <w:r>
        <w:t xml:space="preserve"> </w:t>
      </w:r>
      <w:r w:rsidRPr="00471693">
        <w:t>В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гармонизируют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видам</w:t>
      </w:r>
      <w:r>
        <w:t xml:space="preserve"> </w:t>
      </w:r>
      <w:r w:rsidRPr="00471693">
        <w:t>деятельности:</w:t>
      </w:r>
    </w:p>
    <w:p w:rsidR="00471693" w:rsidRPr="00471693" w:rsidRDefault="00471693" w:rsidP="00471693">
      <w:r w:rsidRPr="00471693">
        <w:t>брокерская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дилерская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ценными</w:t>
      </w:r>
      <w:r>
        <w:t xml:space="preserve"> </w:t>
      </w:r>
      <w:r w:rsidRPr="00471693">
        <w:t>бумагами,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инструментами,</w:t>
      </w:r>
      <w:r>
        <w:t xml:space="preserve"> </w:t>
      </w:r>
      <w:r w:rsidRPr="00471693">
        <w:t>управление</w:t>
      </w:r>
      <w:r>
        <w:t xml:space="preserve"> </w:t>
      </w:r>
      <w:r w:rsidRPr="00471693">
        <w:t>активами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инвестиционными</w:t>
      </w:r>
      <w:r>
        <w:t xml:space="preserve"> </w:t>
      </w:r>
      <w:r w:rsidRPr="00471693">
        <w:t>портфелями</w:t>
      </w:r>
      <w:r>
        <w:t xml:space="preserve"> </w:t>
      </w:r>
      <w:r w:rsidRPr="00471693">
        <w:t>пенсионных</w:t>
      </w:r>
      <w:r>
        <w:t xml:space="preserve"> </w:t>
      </w:r>
      <w:r w:rsidRPr="00471693">
        <w:t>фондов</w:t>
      </w:r>
      <w:r>
        <w:t xml:space="preserve"> </w:t>
      </w:r>
      <w:r w:rsidRPr="00471693">
        <w:t>и</w:t>
      </w:r>
      <w:r>
        <w:t xml:space="preserve"> </w:t>
      </w:r>
      <w:r w:rsidRPr="00471693">
        <w:t>коллективными</w:t>
      </w:r>
      <w:r>
        <w:t xml:space="preserve"> </w:t>
      </w:r>
      <w:r w:rsidRPr="00471693">
        <w:t>инвестициями;</w:t>
      </w:r>
    </w:p>
    <w:p w:rsidR="00471693" w:rsidRPr="00471693" w:rsidRDefault="00471693" w:rsidP="00471693"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(клиринг);</w:t>
      </w:r>
    </w:p>
    <w:p w:rsidR="00471693" w:rsidRPr="00471693" w:rsidRDefault="00471693" w:rsidP="00471693">
      <w:r w:rsidRPr="00471693">
        <w:t>депозитарная</w:t>
      </w:r>
      <w:r>
        <w:t xml:space="preserve"> </w:t>
      </w:r>
      <w:r w:rsidRPr="00471693">
        <w:t>деятельность;</w:t>
      </w:r>
    </w:p>
    <w:p w:rsidR="00471693" w:rsidRPr="00471693" w:rsidRDefault="00471693" w:rsidP="00471693"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ведению</w:t>
      </w:r>
      <w:r>
        <w:t xml:space="preserve"> </w:t>
      </w:r>
      <w:r w:rsidRPr="00471693">
        <w:t>реестра</w:t>
      </w:r>
      <w:r>
        <w:t xml:space="preserve"> </w:t>
      </w:r>
      <w:r w:rsidRPr="00471693">
        <w:t>владельцев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Default="00471693" w:rsidP="00471693"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гармонизируют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в</w:t>
      </w:r>
      <w:r>
        <w:t xml:space="preserve"> </w:t>
      </w:r>
      <w:r w:rsidRPr="00471693">
        <w:t>своих</w:t>
      </w:r>
      <w:r>
        <w:t xml:space="preserve"> </w:t>
      </w:r>
      <w:r w:rsidRPr="00471693">
        <w:t>действиях</w:t>
      </w:r>
      <w:r>
        <w:t xml:space="preserve"> </w:t>
      </w:r>
      <w:r w:rsidRPr="00471693">
        <w:t>наилучшей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практикой</w:t>
      </w:r>
      <w:r>
        <w:t xml:space="preserve"> </w:t>
      </w:r>
      <w:r w:rsidRPr="00471693">
        <w:t>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комиссий</w:t>
      </w:r>
      <w:r>
        <w:t xml:space="preserve"> </w:t>
      </w:r>
      <w:r w:rsidRPr="00471693">
        <w:t>по</w:t>
      </w:r>
      <w:r>
        <w:t xml:space="preserve"> </w:t>
      </w:r>
      <w:r w:rsidRPr="00471693">
        <w:t>ценным</w:t>
      </w:r>
      <w:r>
        <w:t xml:space="preserve"> </w:t>
      </w:r>
      <w:r w:rsidRPr="00471693">
        <w:t>бумагам,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оплаты</w:t>
      </w:r>
      <w:r>
        <w:t xml:space="preserve"> </w:t>
      </w:r>
      <w:r w:rsidRPr="00471693">
        <w:t>уставного</w:t>
      </w:r>
      <w:r>
        <w:t xml:space="preserve"> </w:t>
      </w:r>
      <w:r w:rsidRPr="00471693">
        <w:t>капитала,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достаточности</w:t>
      </w:r>
      <w:r>
        <w:t xml:space="preserve"> </w:t>
      </w:r>
      <w:r w:rsidRPr="00471693">
        <w:t>собственного</w:t>
      </w:r>
      <w:r>
        <w:t xml:space="preserve"> </w:t>
      </w:r>
      <w:r w:rsidRPr="00471693">
        <w:t>капитала;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выдачи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документам,</w:t>
      </w:r>
      <w:r>
        <w:t xml:space="preserve"> </w:t>
      </w:r>
      <w:r w:rsidRPr="00471693">
        <w:t>необходимым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и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репутации</w:t>
      </w:r>
      <w:r>
        <w:t xml:space="preserve"> </w:t>
      </w:r>
      <w:r w:rsidRPr="00471693">
        <w:t>руководящих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выдаче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аннулирования,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такой</w:t>
      </w:r>
      <w:r>
        <w:t xml:space="preserve"> </w:t>
      </w:r>
      <w:r w:rsidRPr="00471693">
        <w:t>лицензии;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бухгалтерской</w:t>
      </w:r>
      <w:r>
        <w:t xml:space="preserve"> </w:t>
      </w:r>
      <w:r w:rsidRPr="00471693">
        <w:t>(финансовой)</w:t>
      </w:r>
      <w:r>
        <w:t xml:space="preserve"> </w:t>
      </w:r>
      <w:r w:rsidRPr="00471693">
        <w:t>отчетности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отчетности,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и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принудительной</w:t>
      </w:r>
      <w:r>
        <w:t xml:space="preserve"> </w:t>
      </w:r>
      <w:r w:rsidRPr="00471693">
        <w:t>ликвидации)</w:t>
      </w:r>
      <w:r>
        <w:t xml:space="preserve"> </w:t>
      </w:r>
      <w:r w:rsidRPr="00471693">
        <w:t>или</w:t>
      </w:r>
      <w:r>
        <w:t xml:space="preserve"> </w:t>
      </w:r>
      <w:r w:rsidRPr="00471693">
        <w:t>реорганизации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для</w:t>
      </w:r>
      <w:r>
        <w:t xml:space="preserve"> </w:t>
      </w:r>
      <w:r w:rsidRPr="00471693">
        <w:t>отзыва</w:t>
      </w:r>
      <w:r>
        <w:t xml:space="preserve"> </w:t>
      </w:r>
      <w:r w:rsidRPr="00471693">
        <w:t>у</w:t>
      </w:r>
      <w:r>
        <w:t xml:space="preserve"> </w:t>
      </w:r>
      <w:r w:rsidRPr="00471693">
        <w:t>профессионального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размера,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санкций</w:t>
      </w:r>
      <w:r>
        <w:t xml:space="preserve"> </w:t>
      </w:r>
      <w:r w:rsidRPr="00471693">
        <w:t>к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профессиональным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(участников)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предъявляемых</w:t>
      </w:r>
      <w:r>
        <w:t xml:space="preserve"> </w:t>
      </w:r>
      <w:r w:rsidRPr="00471693">
        <w:t>к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рынка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процедуре</w:t>
      </w:r>
      <w:r>
        <w:t xml:space="preserve"> </w:t>
      </w:r>
      <w:r w:rsidRPr="00471693">
        <w:t>эмиссии</w:t>
      </w:r>
      <w:r>
        <w:t xml:space="preserve"> </w:t>
      </w:r>
      <w:r w:rsidRPr="00471693">
        <w:t>(порядку</w:t>
      </w:r>
      <w:r>
        <w:t xml:space="preserve"> </w:t>
      </w:r>
      <w:r w:rsidRPr="00471693">
        <w:t>выпуска)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эмитента;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размещению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эмитентов</w:t>
      </w:r>
      <w:r>
        <w:t xml:space="preserve"> </w:t>
      </w:r>
      <w:r w:rsidRPr="00471693">
        <w:t>на</w:t>
      </w:r>
      <w:r>
        <w:t xml:space="preserve"> </w:t>
      </w:r>
      <w:r w:rsidRPr="00471693">
        <w:t>рынках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объему</w:t>
      </w:r>
      <w:r>
        <w:t xml:space="preserve"> </w:t>
      </w:r>
      <w:r w:rsidRPr="00471693">
        <w:t>и</w:t>
      </w:r>
      <w:r>
        <w:t xml:space="preserve"> </w:t>
      </w:r>
      <w:r w:rsidRPr="00471693">
        <w:t>качеству,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периодичности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информации;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размещения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эмитентов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всей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эмиссии</w:t>
      </w:r>
      <w:r>
        <w:t xml:space="preserve"> </w:t>
      </w:r>
      <w:r w:rsidRPr="00471693">
        <w:t>(выпуска)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регулирующим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эмитента;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раскрытия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эмитентами,</w:t>
      </w:r>
      <w:r>
        <w:t xml:space="preserve"> </w:t>
      </w:r>
      <w:r w:rsidRPr="00471693">
        <w:t>противодействия</w:t>
      </w:r>
      <w:r>
        <w:t xml:space="preserve"> </w:t>
      </w:r>
      <w:r w:rsidRPr="00471693">
        <w:t>неправомерному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инсайдерской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манипулированию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выработку</w:t>
      </w:r>
      <w:r>
        <w:t xml:space="preserve"> </w:t>
      </w:r>
      <w:r w:rsidRPr="00471693">
        <w:t>гармонизированных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аудита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аудита.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механизмы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на</w:t>
      </w:r>
      <w:r>
        <w:t xml:space="preserve"> </w:t>
      </w:r>
      <w:r w:rsidRPr="00471693">
        <w:t>своих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банковском</w:t>
      </w:r>
      <w:r>
        <w:t xml:space="preserve"> </w:t>
      </w:r>
      <w:r w:rsidRPr="00471693">
        <w:t>секторе,</w:t>
      </w:r>
      <w:r>
        <w:t xml:space="preserve"> </w:t>
      </w:r>
      <w:r w:rsidRPr="00471693">
        <w:t>страховом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и</w:t>
      </w:r>
      <w:r>
        <w:t xml:space="preserve"> </w:t>
      </w:r>
      <w:r w:rsidRPr="00471693">
        <w:t>секторе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конфиденциальной,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lastRenderedPageBreak/>
        <w:t>28.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обеспечивает,</w:t>
      </w:r>
      <w:r>
        <w:t xml:space="preserve"> </w:t>
      </w:r>
      <w:r w:rsidRPr="00471693">
        <w:t>чтобы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затрагивать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охватываемые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было</w:t>
      </w:r>
      <w:r>
        <w:t xml:space="preserve"> </w:t>
      </w:r>
      <w:r w:rsidRPr="00471693">
        <w:t>опубликовано</w:t>
      </w:r>
      <w:r>
        <w:t xml:space="preserve"> </w:t>
      </w:r>
      <w:r w:rsidRPr="00471693">
        <w:t>в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источнике,</w:t>
      </w:r>
      <w:r>
        <w:t xml:space="preserve"> </w:t>
      </w:r>
      <w:r w:rsidRPr="00471693">
        <w:t>а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возможности,</w:t>
      </w:r>
      <w:r>
        <w:t xml:space="preserve"> </w:t>
      </w:r>
      <w:r w:rsidRPr="00471693">
        <w:t>на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выделенном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любое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затронуты</w:t>
      </w:r>
      <w:r>
        <w:t xml:space="preserve"> </w:t>
      </w:r>
      <w:r w:rsidRPr="00471693">
        <w:t>таким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имело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ознакомиться</w:t>
      </w:r>
      <w:r>
        <w:t xml:space="preserve"> </w:t>
      </w:r>
      <w:r w:rsidRPr="00471693">
        <w:t>с</w:t>
      </w:r>
      <w:r>
        <w:t xml:space="preserve"> </w:t>
      </w:r>
      <w:r w:rsidRPr="00471693">
        <w:t>ним.</w:t>
      </w:r>
    </w:p>
    <w:p w:rsidR="00471693" w:rsidRDefault="00471693" w:rsidP="00471693">
      <w:r w:rsidRPr="00471693">
        <w:t>Опубликование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должно</w:t>
      </w:r>
      <w:r>
        <w:t xml:space="preserve"> </w:t>
      </w:r>
      <w:r w:rsidRPr="00471693">
        <w:t>включать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объяснение</w:t>
      </w:r>
      <w:r>
        <w:t xml:space="preserve"> </w:t>
      </w:r>
      <w:r w:rsidRPr="00471693">
        <w:t>целей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и</w:t>
      </w:r>
      <w:r>
        <w:t xml:space="preserve"> </w:t>
      </w:r>
      <w:r w:rsidRPr="00471693">
        <w:t>быть</w:t>
      </w:r>
      <w:r>
        <w:t xml:space="preserve"> </w:t>
      </w:r>
      <w:r w:rsidRPr="00471693">
        <w:t>осуществлено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обеспечивающий</w:t>
      </w:r>
      <w:r>
        <w:t xml:space="preserve"> </w:t>
      </w:r>
      <w:r w:rsidRPr="00471693">
        <w:t>правовую</w:t>
      </w:r>
      <w:r>
        <w:t xml:space="preserve"> </w:t>
      </w:r>
      <w:r w:rsidRPr="00471693">
        <w:t>определенность</w:t>
      </w:r>
      <w:r>
        <w:t xml:space="preserve"> </w:t>
      </w:r>
      <w:r w:rsidRPr="00471693">
        <w:t>и</w:t>
      </w:r>
      <w:r>
        <w:t xml:space="preserve"> </w:t>
      </w:r>
      <w:r w:rsidRPr="00471693">
        <w:t>обоснованные</w:t>
      </w:r>
      <w:r>
        <w:t xml:space="preserve"> </w:t>
      </w:r>
      <w:r w:rsidRPr="00471693">
        <w:t>ожидания</w:t>
      </w:r>
      <w:r>
        <w:t xml:space="preserve"> </w:t>
      </w:r>
      <w:r w:rsidRPr="00471693">
        <w:t>лиц,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затронуты</w:t>
      </w:r>
      <w:r>
        <w:t xml:space="preserve"> </w:t>
      </w:r>
      <w:r w:rsidRPr="00471693">
        <w:t>этим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но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учреждает</w:t>
      </w:r>
      <w:r>
        <w:t xml:space="preserve"> </w:t>
      </w:r>
      <w:r w:rsidRPr="00471693">
        <w:t>механизм,</w:t>
      </w:r>
      <w:r>
        <w:t xml:space="preserve"> </w:t>
      </w:r>
      <w:r w:rsidRPr="00471693">
        <w:t>обеспечивающий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ответов</w:t>
      </w:r>
      <w:r>
        <w:t xml:space="preserve"> </w:t>
      </w:r>
      <w:r w:rsidRPr="00471693">
        <w:t>на</w:t>
      </w:r>
      <w:r>
        <w:t xml:space="preserve"> </w:t>
      </w:r>
      <w:r w:rsidRPr="00471693">
        <w:t>письменные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любого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действующего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планируемого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актов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охватываемым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  <w:r>
        <w:t xml:space="preserve"> </w:t>
      </w:r>
      <w:r w:rsidRPr="00471693">
        <w:t>Ответы</w:t>
      </w:r>
      <w:r>
        <w:t xml:space="preserve"> </w:t>
      </w:r>
      <w:r w:rsidRPr="00471693">
        <w:t>на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такому</w:t>
      </w:r>
      <w:r>
        <w:t xml:space="preserve"> </w:t>
      </w:r>
      <w:r w:rsidRPr="00471693">
        <w:t>заинтересованному</w:t>
      </w:r>
      <w:r>
        <w:t xml:space="preserve"> </w:t>
      </w:r>
      <w:r w:rsidRPr="00471693">
        <w:t>лицу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через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запроса.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предупреждения</w:t>
      </w:r>
      <w:r>
        <w:t xml:space="preserve"> </w:t>
      </w:r>
      <w:r w:rsidRPr="00471693">
        <w:t>системных</w:t>
      </w:r>
      <w:r>
        <w:t xml:space="preserve"> </w:t>
      </w:r>
      <w:r w:rsidRPr="00471693">
        <w:t>рисков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гармонизацию</w:t>
      </w:r>
      <w:r>
        <w:t xml:space="preserve"> </w:t>
      </w:r>
      <w:r w:rsidRPr="00471693">
        <w:t>своего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рейтинговых</w:t>
      </w:r>
      <w:r>
        <w:t xml:space="preserve"> </w:t>
      </w:r>
      <w:r w:rsidRPr="00471693">
        <w:t>агентств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прозрачности,</w:t>
      </w:r>
      <w:r>
        <w:t xml:space="preserve"> </w:t>
      </w:r>
      <w:r w:rsidRPr="00471693">
        <w:t>подотчетности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ответственности.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признавать</w:t>
      </w:r>
      <w:r>
        <w:t xml:space="preserve"> </w:t>
      </w:r>
      <w:proofErr w:type="spellStart"/>
      <w:r w:rsidRPr="00471693">
        <w:t>пруденциальные</w:t>
      </w:r>
      <w:proofErr w:type="spellEnd"/>
      <w:r>
        <w:t xml:space="preserve"> </w:t>
      </w:r>
      <w:r w:rsidRPr="00471693">
        <w:t>меры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им</w:t>
      </w:r>
      <w:r>
        <w:t xml:space="preserve"> </w:t>
      </w:r>
      <w:r w:rsidRPr="00471693">
        <w:t>мер,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поставке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услуг.</w:t>
      </w:r>
      <w:r>
        <w:t xml:space="preserve"> </w:t>
      </w:r>
      <w:r w:rsidRPr="00471693">
        <w:t>Такое</w:t>
      </w:r>
      <w:r>
        <w:t xml:space="preserve"> </w:t>
      </w:r>
      <w:r w:rsidRPr="00471693">
        <w:t>признание,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достигнуто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может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соглашении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договоренности</w:t>
      </w:r>
      <w:r>
        <w:t xml:space="preserve"> </w:t>
      </w:r>
      <w:r w:rsidRPr="00471693">
        <w:t>с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предоставлено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являющееся</w:t>
      </w:r>
      <w:r>
        <w:t xml:space="preserve"> </w:t>
      </w:r>
      <w:r w:rsidRPr="00471693">
        <w:t>участником</w:t>
      </w:r>
      <w:r>
        <w:t xml:space="preserve"> </w:t>
      </w:r>
      <w:proofErr w:type="spellStart"/>
      <w:r w:rsidRPr="00471693">
        <w:t>cоглашения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договоренности</w:t>
      </w:r>
      <w:r>
        <w:t xml:space="preserve"> </w:t>
      </w:r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proofErr w:type="spellStart"/>
      <w:r w:rsidRPr="00471693">
        <w:t>пруденциальных</w:t>
      </w:r>
      <w:proofErr w:type="spellEnd"/>
      <w:r>
        <w:t xml:space="preserve"> </w:t>
      </w:r>
      <w:r w:rsidRPr="00471693">
        <w:t>мер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как</w:t>
      </w:r>
      <w:r>
        <w:t xml:space="preserve"> </w:t>
      </w:r>
      <w:r w:rsidRPr="00471693">
        <w:t>будущих,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действующих,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вести</w:t>
      </w:r>
      <w:r>
        <w:t xml:space="preserve"> </w:t>
      </w:r>
      <w:r w:rsidRPr="00471693">
        <w:t>переговоры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к</w:t>
      </w:r>
      <w:r>
        <w:t xml:space="preserve"> </w:t>
      </w:r>
      <w:r w:rsidRPr="00471693">
        <w:t>таким</w:t>
      </w:r>
      <w:r>
        <w:t xml:space="preserve"> </w:t>
      </w:r>
      <w:r w:rsidRPr="00471693">
        <w:t>соглашениям</w:t>
      </w:r>
      <w:r>
        <w:t xml:space="preserve"> </w:t>
      </w:r>
      <w:r w:rsidRPr="00471693">
        <w:t>или</w:t>
      </w:r>
      <w:r>
        <w:t xml:space="preserve"> </w:t>
      </w:r>
      <w:r w:rsidRPr="00471693">
        <w:t>договоренностям,</w:t>
      </w:r>
      <w:r>
        <w:t xml:space="preserve"> </w:t>
      </w:r>
      <w:r w:rsidRPr="00471693">
        <w:t>которые,</w:t>
      </w:r>
      <w:r>
        <w:t xml:space="preserve"> </w:t>
      </w:r>
      <w:r w:rsidRPr="00471693">
        <w:t>могли</w:t>
      </w:r>
      <w:r>
        <w:t xml:space="preserve"> </w:t>
      </w:r>
      <w:r w:rsidRPr="00471693">
        <w:t>бы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правила,</w:t>
      </w:r>
      <w:r>
        <w:t xml:space="preserve"> </w:t>
      </w:r>
      <w:r w:rsidRPr="00471693">
        <w:t>контроль,</w:t>
      </w:r>
      <w:r>
        <w:t xml:space="preserve"> </w:t>
      </w:r>
      <w:r w:rsidRPr="00471693">
        <w:t>механизм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и,</w:t>
      </w:r>
      <w:r>
        <w:t xml:space="preserve"> </w:t>
      </w:r>
      <w:r w:rsidRPr="00471693">
        <w:t>если</w:t>
      </w:r>
      <w:r>
        <w:t xml:space="preserve"> </w:t>
      </w:r>
      <w:r w:rsidRPr="00471693">
        <w:t>возможно,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обменом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таких</w:t>
      </w:r>
      <w:r>
        <w:t xml:space="preserve"> </w:t>
      </w:r>
      <w:r w:rsidRPr="00471693">
        <w:t>соглашений</w:t>
      </w:r>
      <w:r>
        <w:t xml:space="preserve"> </w:t>
      </w:r>
      <w:r w:rsidRPr="00471693">
        <w:t>и</w:t>
      </w:r>
      <w:r>
        <w:t xml:space="preserve"> </w:t>
      </w:r>
      <w:r w:rsidRPr="00471693">
        <w:t>договоренностей.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Гармонизация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должна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сохраняющиеся</w:t>
      </w:r>
      <w:r>
        <w:t xml:space="preserve"> </w:t>
      </w:r>
      <w:r w:rsidRPr="00471693">
        <w:t>различия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препятствовать</w:t>
      </w:r>
      <w:r>
        <w:t xml:space="preserve"> </w:t>
      </w:r>
      <w:r w:rsidRPr="00471693">
        <w:t>эффективному</w:t>
      </w:r>
      <w:r>
        <w:t xml:space="preserve"> </w:t>
      </w:r>
      <w:r w:rsidRPr="00471693">
        <w:t>функционированию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общего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рынка.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или</w:t>
      </w:r>
      <w:r>
        <w:t xml:space="preserve"> </w:t>
      </w:r>
      <w:r w:rsidRPr="00471693">
        <w:t>применять</w:t>
      </w:r>
      <w:r>
        <w:t xml:space="preserve"> </w:t>
      </w:r>
      <w:r w:rsidRPr="00471693">
        <w:t>нижеперечисленные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создает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произвольной</w:t>
      </w:r>
      <w:r>
        <w:t xml:space="preserve"> </w:t>
      </w:r>
      <w:r w:rsidRPr="00471693">
        <w:t>или</w:t>
      </w:r>
      <w:r>
        <w:t xml:space="preserve"> </w:t>
      </w:r>
      <w:r w:rsidRPr="00471693">
        <w:t>неоправданной</w:t>
      </w:r>
      <w:r>
        <w:t xml:space="preserve"> </w:t>
      </w:r>
      <w:r w:rsidRPr="00471693">
        <w:t>дискриминации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лицами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услугами,</w:t>
      </w:r>
      <w:r>
        <w:t xml:space="preserve"> </w:t>
      </w:r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именно: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общественной</w:t>
      </w:r>
      <w:r>
        <w:t xml:space="preserve"> </w:t>
      </w:r>
      <w:r w:rsidRPr="00471693">
        <w:t>морали</w:t>
      </w:r>
      <w:r>
        <w:t xml:space="preserve"> </w:t>
      </w:r>
      <w:r w:rsidRPr="00471693">
        <w:t>или</w:t>
      </w:r>
      <w:r>
        <w:t xml:space="preserve"> </w:t>
      </w:r>
      <w:r w:rsidRPr="00471693">
        <w:t>поддержания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порядка.</w:t>
      </w:r>
      <w:r>
        <w:t xml:space="preserve"> </w:t>
      </w:r>
      <w:r w:rsidRPr="00471693">
        <w:t>Исключения</w:t>
      </w:r>
      <w:r>
        <w:t xml:space="preserve"> </w:t>
      </w:r>
      <w:r w:rsidRPr="00471693">
        <w:t>по</w:t>
      </w:r>
      <w:r>
        <w:t xml:space="preserve"> </w:t>
      </w:r>
      <w:r w:rsidRPr="00471693">
        <w:t>соображениям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применены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тех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складывается</w:t>
      </w:r>
      <w:r>
        <w:t xml:space="preserve"> </w:t>
      </w:r>
      <w:r w:rsidRPr="00471693">
        <w:t>реальная</w:t>
      </w:r>
      <w:r>
        <w:t xml:space="preserve"> </w:t>
      </w:r>
      <w:r w:rsidRPr="00471693">
        <w:t>и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серьезная</w:t>
      </w:r>
      <w:r>
        <w:t xml:space="preserve"> </w:t>
      </w:r>
      <w:r w:rsidRPr="00471693">
        <w:t>угроза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коренных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общества;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жизни</w:t>
      </w:r>
      <w:r>
        <w:t xml:space="preserve"> </w:t>
      </w:r>
      <w:r w:rsidRPr="00471693">
        <w:t>или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людей,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или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законов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к:</w:t>
      </w:r>
    </w:p>
    <w:p w:rsidR="00471693" w:rsidRPr="00471693" w:rsidRDefault="00471693" w:rsidP="00471693">
      <w:r w:rsidRPr="00471693">
        <w:t>предотвращению</w:t>
      </w:r>
      <w:r>
        <w:t xml:space="preserve"> </w:t>
      </w:r>
      <w:r w:rsidRPr="00471693">
        <w:t>вводящей</w:t>
      </w:r>
      <w:r>
        <w:t xml:space="preserve"> </w:t>
      </w:r>
      <w:r w:rsidRPr="00471693">
        <w:t>в</w:t>
      </w:r>
      <w:r>
        <w:t xml:space="preserve"> </w:t>
      </w:r>
      <w:r w:rsidRPr="00471693">
        <w:t>заблуждение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недобросовестной</w:t>
      </w:r>
      <w:r>
        <w:t xml:space="preserve"> </w:t>
      </w:r>
      <w:r w:rsidRPr="00471693">
        <w:t>практики</w:t>
      </w:r>
      <w:r>
        <w:t xml:space="preserve"> </w:t>
      </w:r>
      <w:r w:rsidRPr="00471693">
        <w:t>или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несоблюдения</w:t>
      </w:r>
      <w:r>
        <w:t xml:space="preserve"> </w:t>
      </w:r>
      <w:r w:rsidRPr="00471693">
        <w:t>гражданско-правовых</w:t>
      </w:r>
      <w:r>
        <w:t xml:space="preserve"> </w:t>
      </w:r>
      <w:r w:rsidRPr="00471693">
        <w:t>договоров;</w:t>
      </w:r>
    </w:p>
    <w:p w:rsidR="00471693" w:rsidRPr="00471693" w:rsidRDefault="00471693" w:rsidP="00471693">
      <w:r w:rsidRPr="00471693">
        <w:t>защите</w:t>
      </w:r>
      <w:r>
        <w:t xml:space="preserve"> </w:t>
      </w:r>
      <w:r w:rsidRPr="00471693">
        <w:t>от</w:t>
      </w:r>
      <w:r>
        <w:t xml:space="preserve"> </w:t>
      </w:r>
      <w:r w:rsidRPr="00471693">
        <w:t>вмешательства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частную</w:t>
      </w:r>
      <w:r>
        <w:t xml:space="preserve"> </w:t>
      </w:r>
      <w:r w:rsidRPr="00471693">
        <w:t>жизнь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лиц</w:t>
      </w:r>
      <w:r>
        <w:t xml:space="preserve"> </w:t>
      </w:r>
      <w:r w:rsidRPr="00471693">
        <w:t>при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распространении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личного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и</w:t>
      </w:r>
      <w:r>
        <w:t xml:space="preserve"> </w:t>
      </w:r>
      <w:r w:rsidRPr="00471693">
        <w:t>защите</w:t>
      </w:r>
      <w:r>
        <w:t xml:space="preserve"> </w:t>
      </w:r>
      <w:r w:rsidRPr="00471693">
        <w:t>конфиденциальности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личной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счетов;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несовместимые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hyperlink r:id="rId30" w:history="1">
        <w:r w:rsidRPr="00471693">
          <w:t>4</w:t>
        </w:r>
      </w:hyperlink>
      <w:r>
        <w:t xml:space="preserve"> </w:t>
      </w:r>
      <w:r w:rsidRPr="00471693">
        <w:t>и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режима,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различие</w:t>
      </w:r>
      <w:r>
        <w:t xml:space="preserve"> </w:t>
      </w:r>
      <w:r w:rsidRPr="00471693">
        <w:t>в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предоставляемом</w:t>
      </w:r>
      <w:r>
        <w:t xml:space="preserve"> </w:t>
      </w:r>
      <w:r w:rsidRPr="00471693">
        <w:t>режиме</w:t>
      </w:r>
      <w:r>
        <w:t xml:space="preserve"> </w:t>
      </w:r>
      <w:r w:rsidRPr="00471693">
        <w:t>продиктовано</w:t>
      </w:r>
      <w:r>
        <w:t xml:space="preserve"> </w:t>
      </w:r>
      <w:r w:rsidRPr="00471693">
        <w:t>стремлением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справедливое</w:t>
      </w:r>
      <w:r>
        <w:t xml:space="preserve"> </w:t>
      </w:r>
      <w:r w:rsidRPr="00471693">
        <w:t>или</w:t>
      </w:r>
      <w:r>
        <w:t xml:space="preserve"> </w:t>
      </w:r>
      <w:r w:rsidRPr="00471693">
        <w:t>эффективное</w:t>
      </w:r>
      <w:r>
        <w:t xml:space="preserve"> </w:t>
      </w:r>
      <w:r w:rsidRPr="00471693">
        <w:t>налогообложение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с</w:t>
      </w:r>
      <w:r>
        <w:t xml:space="preserve"> </w:t>
      </w:r>
      <w:r w:rsidRPr="00471693">
        <w:t>лиц</w:t>
      </w:r>
      <w:r>
        <w:t xml:space="preserve"> </w:t>
      </w:r>
      <w:r w:rsidRPr="00471693">
        <w:t>другого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услугами;</w:t>
      </w:r>
    </w:p>
    <w:p w:rsidR="00471693" w:rsidRPr="00471693" w:rsidRDefault="00471693" w:rsidP="00471693">
      <w:r w:rsidRPr="00471693">
        <w:lastRenderedPageBreak/>
        <w:t>5)</w:t>
      </w:r>
      <w:r>
        <w:t xml:space="preserve"> </w:t>
      </w:r>
      <w:r w:rsidRPr="00471693">
        <w:t>несовместимые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hyperlink r:id="rId31" w:history="1">
        <w:r w:rsidRPr="00471693">
          <w:t>4</w:t>
        </w:r>
      </w:hyperlink>
      <w:r>
        <w:t xml:space="preserve"> </w:t>
      </w:r>
      <w:r w:rsidRPr="00471693">
        <w:t>и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различие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режима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об</w:t>
      </w:r>
      <w:r>
        <w:t xml:space="preserve"> </w:t>
      </w:r>
      <w:proofErr w:type="spellStart"/>
      <w:r w:rsidRPr="00471693">
        <w:t>избежании</w:t>
      </w:r>
      <w:proofErr w:type="spellEnd"/>
      <w:r>
        <w:t xml:space="preserve"> </w:t>
      </w:r>
      <w:r w:rsidRPr="00471693">
        <w:t>двойного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участником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государство-член.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толковаться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препятствие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оно</w:t>
      </w:r>
      <w:r>
        <w:t xml:space="preserve"> </w:t>
      </w:r>
      <w:r w:rsidRPr="00471693">
        <w:t>считает</w:t>
      </w:r>
      <w:r>
        <w:t xml:space="preserve"> </w:t>
      </w:r>
      <w:r w:rsidRPr="00471693">
        <w:t>необходимыми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его</w:t>
      </w:r>
      <w:r>
        <w:t xml:space="preserve"> </w:t>
      </w:r>
      <w:r w:rsidRPr="00471693">
        <w:t>важнейших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обороны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поэтапное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изъятий</w:t>
      </w:r>
      <w:r>
        <w:t xml:space="preserve"> </w:t>
      </w:r>
      <w:r w:rsidRPr="00471693">
        <w:t>и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в</w:t>
      </w:r>
      <w:r>
        <w:t xml:space="preserve"> </w:t>
      </w:r>
      <w:hyperlink w:anchor="Par2826" w:history="1">
        <w:r w:rsidRPr="00471693">
          <w:t>приложени</w:t>
        </w:r>
      </w:hyperlink>
      <w:r w:rsidRPr="00471693">
        <w:t>ях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C95944" w:rsidRDefault="00471693" w:rsidP="00471693">
      <w:r w:rsidRPr="00471693">
        <w:t>37.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прекращают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мер,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перечнях</w:t>
      </w:r>
      <w:r>
        <w:t xml:space="preserve"> </w:t>
      </w:r>
      <w:r w:rsidRPr="00471693">
        <w:t>в</w:t>
      </w:r>
      <w:r>
        <w:t xml:space="preserve"> </w:t>
      </w:r>
      <w:hyperlink w:anchor="Par2826" w:history="1">
        <w:r w:rsidRPr="00471693">
          <w:t>приложени</w:t>
        </w:r>
      </w:hyperlink>
      <w:r w:rsidRPr="00471693">
        <w:t>ях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тех</w:t>
      </w:r>
      <w:r>
        <w:t xml:space="preserve"> </w:t>
      </w:r>
      <w:r w:rsidRPr="00471693">
        <w:t>секторов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были</w:t>
      </w:r>
      <w:r>
        <w:t xml:space="preserve"> </w:t>
      </w:r>
      <w:r w:rsidRPr="00471693">
        <w:t>выполнены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лицензий.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по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</w:p>
    <w:p w:rsidR="00471693" w:rsidRDefault="00471693" w:rsidP="00471693">
      <w:r w:rsidRPr="00471693">
        <w:t>ПЕРЕЧЕНЬ</w:t>
      </w:r>
    </w:p>
    <w:p w:rsidR="00471693" w:rsidRDefault="00471693" w:rsidP="00471693">
      <w:r w:rsidRPr="00471693">
        <w:t>подсекторов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государствами-членами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по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17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10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Протокола</w:t>
      </w:r>
    </w:p>
    <w:p w:rsidR="00471693" w:rsidRPr="00471693" w:rsidRDefault="00471693" w:rsidP="00471693"/>
    <w:tbl>
      <w:tblPr>
        <w:tblW w:w="14317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3260"/>
        <w:gridCol w:w="1985"/>
        <w:gridCol w:w="4536"/>
        <w:gridCol w:w="3118"/>
        <w:gridCol w:w="1418"/>
      </w:tblGrid>
      <w:tr w:rsidR="00471693" w:rsidRPr="00471693" w:rsidTr="00471693">
        <w:trPr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Pr="00471693" w:rsidRDefault="00471693" w:rsidP="00471693">
            <w:r w:rsidRPr="00471693">
              <w:t>Сектор</w:t>
            </w:r>
            <w:r>
              <w:t xml:space="preserve"> </w:t>
            </w:r>
            <w:r w:rsidRPr="00471693">
              <w:t>(подсектор)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Pr="00471693" w:rsidRDefault="00471693" w:rsidP="00471693">
            <w:r w:rsidRPr="00471693">
              <w:t>Наличие</w:t>
            </w:r>
            <w:r>
              <w:t xml:space="preserve"> </w:t>
            </w:r>
            <w:r w:rsidRPr="00471693">
              <w:t>ограничения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Pr="00471693" w:rsidRDefault="00471693" w:rsidP="00471693">
            <w:r w:rsidRPr="00471693">
              <w:t>Описание</w:t>
            </w:r>
            <w:r>
              <w:t xml:space="preserve"> </w:t>
            </w:r>
            <w:r w:rsidRPr="00471693">
              <w:t>ограничения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Pr="00471693" w:rsidRDefault="00471693" w:rsidP="00471693">
            <w:r w:rsidRPr="00471693">
              <w:t>Основание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применения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(нормативный</w:t>
            </w:r>
            <w:r>
              <w:t xml:space="preserve"> </w:t>
            </w:r>
            <w:r w:rsidRPr="00471693">
              <w:t>правовой</w:t>
            </w:r>
            <w:r>
              <w:t xml:space="preserve"> </w:t>
            </w:r>
            <w:r w:rsidRPr="00471693">
              <w:t>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Срок</w:t>
            </w:r>
            <w:r>
              <w:t xml:space="preserve"> </w:t>
            </w:r>
            <w:r w:rsidRPr="00471693">
              <w:t>действия</w:t>
            </w:r>
            <w:r>
              <w:t xml:space="preserve"> </w:t>
            </w:r>
            <w:r w:rsidRPr="00471693">
              <w:t>ограничения</w:t>
            </w:r>
          </w:p>
        </w:tc>
      </w:tr>
      <w:tr w:rsidR="00471693" w:rsidRPr="00471693" w:rsidTr="00471693">
        <w:tc>
          <w:tcPr>
            <w:tcW w:w="14317" w:type="dxa"/>
            <w:gridSpan w:val="5"/>
            <w:tcBorders>
              <w:top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рисков,</w:t>
            </w:r>
            <w:r>
              <w:t xml:space="preserve"> </w:t>
            </w:r>
            <w:r w:rsidRPr="00471693">
              <w:t>связанных</w:t>
            </w:r>
            <w:r>
              <w:t xml:space="preserve"> </w:t>
            </w:r>
            <w:r w:rsidRPr="00471693">
              <w:t>с: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морскими</w:t>
            </w:r>
            <w:r>
              <w:t xml:space="preserve"> </w:t>
            </w:r>
            <w:r w:rsidRPr="00471693">
              <w:t>перевозками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воздушными</w:t>
            </w:r>
            <w:r>
              <w:t xml:space="preserve"> </w:t>
            </w:r>
            <w:r w:rsidRPr="00471693">
              <w:t>перевозками</w:t>
            </w:r>
          </w:p>
          <w:p w:rsid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космическими</w:t>
            </w:r>
            <w:r>
              <w:t xml:space="preserve"> </w:t>
            </w:r>
            <w:r w:rsidRPr="00471693">
              <w:t>запусками</w:t>
            </w:r>
          </w:p>
          <w:p w:rsidR="00471693" w:rsidRPr="00471693" w:rsidRDefault="00471693" w:rsidP="00471693">
            <w:r w:rsidRPr="00471693">
              <w:t>международным</w:t>
            </w:r>
            <w:r>
              <w:t xml:space="preserve"> </w:t>
            </w:r>
            <w:r w:rsidRPr="00471693">
              <w:t>страхованием,</w:t>
            </w:r>
            <w:r>
              <w:t xml:space="preserve"> </w:t>
            </w:r>
            <w:r w:rsidRPr="00471693">
              <w:t>которое</w:t>
            </w:r>
            <w:r>
              <w:t xml:space="preserve"> </w:t>
            </w:r>
            <w:r w:rsidRPr="00471693">
              <w:t>покрывает</w:t>
            </w:r>
            <w:r>
              <w:t xml:space="preserve"> </w:t>
            </w:r>
            <w:r w:rsidRPr="00471693">
              <w:t>полностью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частично:</w:t>
            </w:r>
          </w:p>
          <w:p w:rsidR="00471693" w:rsidRP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физических</w:t>
            </w:r>
            <w:r>
              <w:t xml:space="preserve"> </w:t>
            </w:r>
            <w:r w:rsidRPr="00471693">
              <w:t>лиц</w:t>
            </w:r>
          </w:p>
          <w:p w:rsid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экспортных</w:t>
            </w:r>
            <w:r>
              <w:t xml:space="preserve"> </w:t>
            </w:r>
            <w:r w:rsidRPr="00471693">
              <w:t>(импортных)</w:t>
            </w:r>
            <w:r>
              <w:t xml:space="preserve"> </w:t>
            </w:r>
            <w:r w:rsidRPr="00471693">
              <w:t>грузов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перевозящих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ответственность,</w:t>
            </w:r>
            <w:r>
              <w:t xml:space="preserve"> </w:t>
            </w:r>
            <w:r w:rsidRPr="00471693">
              <w:t>происходящую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этого</w:t>
            </w:r>
          </w:p>
          <w:p w:rsidR="00471693" w:rsidRPr="00471693" w:rsidRDefault="00471693" w:rsidP="00471693">
            <w:r w:rsidRPr="00471693">
              <w:t>перевозку</w:t>
            </w:r>
            <w:r>
              <w:t xml:space="preserve"> </w:t>
            </w:r>
            <w:r w:rsidRPr="00471693">
              <w:t>товаров</w:t>
            </w:r>
            <w:r>
              <w:t xml:space="preserve"> </w:t>
            </w:r>
            <w:r w:rsidRPr="00471693">
              <w:t>международным</w:t>
            </w:r>
            <w:r>
              <w:t xml:space="preserve"> </w:t>
            </w:r>
            <w:r w:rsidRPr="00471693">
              <w:t>транспортом</w:t>
            </w:r>
          </w:p>
          <w:p w:rsidR="00471693" w:rsidRDefault="00471693" w:rsidP="00471693">
            <w:r w:rsidRPr="00471693">
              <w:t>ответственность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трансграничном</w:t>
            </w:r>
            <w:r>
              <w:t xml:space="preserve"> </w:t>
            </w:r>
            <w:r w:rsidRPr="00471693">
              <w:t>перемещении</w:t>
            </w:r>
            <w:r>
              <w:t xml:space="preserve"> </w:t>
            </w:r>
            <w:r w:rsidRPr="00471693">
              <w:t>индивидуальных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lastRenderedPageBreak/>
              <w:t>присоединения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международной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договоров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сертификатов</w:t>
            </w:r>
          </w:p>
          <w:p w:rsidR="00471693" w:rsidRPr="00471693" w:rsidRDefault="00471693" w:rsidP="00471693">
            <w:r w:rsidRPr="00471693">
              <w:t>«Зеленая</w:t>
            </w:r>
            <w:r>
              <w:t xml:space="preserve"> </w:t>
            </w:r>
            <w:r w:rsidRPr="00471693">
              <w:t>карта»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lastRenderedPageBreak/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Перестрахование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ретроцессия</w:t>
            </w:r>
            <w:proofErr w:type="spellEnd"/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агентов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брокеров</w:t>
            </w:r>
            <w:r>
              <w:t xml:space="preserve"> 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ограничение</w:t>
            </w:r>
            <w:r>
              <w:t xml:space="preserve"> 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разрешается</w:t>
            </w:r>
            <w:r>
              <w:t xml:space="preserve"> </w:t>
            </w:r>
            <w:r w:rsidRPr="00471693">
              <w:t>страховое</w:t>
            </w:r>
            <w:r>
              <w:t xml:space="preserve"> </w:t>
            </w:r>
            <w:r w:rsidRPr="00471693">
              <w:t>посредничество,</w:t>
            </w:r>
            <w:r>
              <w:t xml:space="preserve"> </w:t>
            </w:r>
            <w:r w:rsidRPr="00471693">
              <w:t>связанное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заключением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распределением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контрактов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имени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страховщиков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секторов,</w:t>
            </w:r>
            <w:r>
              <w:t xml:space="preserve"> </w:t>
            </w:r>
            <w:r w:rsidRPr="00471693">
              <w:t>перечисленных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пункте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настоящего</w:t>
            </w:r>
            <w:r>
              <w:t xml:space="preserve"> </w:t>
            </w:r>
            <w:r w:rsidRPr="00471693">
              <w:t>перечня,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страховыми</w:t>
            </w:r>
            <w:r>
              <w:t xml:space="preserve"> </w:t>
            </w:r>
            <w:r w:rsidRPr="00471693">
              <w:t>брокерами</w:t>
            </w:r>
            <w:r>
              <w:t xml:space="preserve"> </w:t>
            </w:r>
            <w:r w:rsidRPr="00471693">
              <w:t>посреднической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перестрахованию)</w:t>
            </w:r>
          </w:p>
        </w:tc>
        <w:tc>
          <w:tcPr>
            <w:tcW w:w="3118" w:type="dxa"/>
          </w:tcPr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530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деятельности»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  <w:hideMark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Вспомогательные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страхования,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консультативные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актуарные</w:t>
            </w:r>
            <w:r>
              <w:t xml:space="preserve"> </w:t>
            </w:r>
            <w:r w:rsidRPr="00471693">
              <w:t>услуги,</w:t>
            </w:r>
            <w:r>
              <w:t xml:space="preserve"> </w:t>
            </w:r>
            <w:r w:rsidRPr="00471693">
              <w:t>оценку</w:t>
            </w:r>
            <w:r>
              <w:t xml:space="preserve"> </w:t>
            </w:r>
            <w:r w:rsidRPr="00471693">
              <w:t>риска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урегулированию</w:t>
            </w:r>
            <w:r>
              <w:t xml:space="preserve"> </w:t>
            </w:r>
            <w:r w:rsidRPr="00471693">
              <w:t>претензий</w:t>
            </w:r>
          </w:p>
        </w:tc>
        <w:tc>
          <w:tcPr>
            <w:tcW w:w="1985" w:type="dxa"/>
            <w:hideMark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  <w:hideMark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14317" w:type="dxa"/>
            <w:gridSpan w:val="5"/>
          </w:tcPr>
          <w:p w:rsidR="00471693" w:rsidRPr="00471693" w:rsidRDefault="00471693" w:rsidP="00471693">
            <w:r w:rsidRPr="00471693">
              <w:t>II.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рисков,</w:t>
            </w:r>
            <w:r>
              <w:t xml:space="preserve"> </w:t>
            </w:r>
            <w:r w:rsidRPr="00471693">
              <w:t>связанных</w:t>
            </w:r>
            <w:r>
              <w:t xml:space="preserve"> </w:t>
            </w:r>
            <w:r w:rsidRPr="00471693">
              <w:t>с: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морскими</w:t>
            </w:r>
            <w:r>
              <w:t xml:space="preserve"> </w:t>
            </w:r>
            <w:r w:rsidRPr="00471693">
              <w:t>перевозками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воздушными</w:t>
            </w:r>
            <w:r>
              <w:t xml:space="preserve"> </w:t>
            </w:r>
            <w:r w:rsidRPr="00471693">
              <w:t>перевозками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космическими</w:t>
            </w:r>
            <w:r>
              <w:t xml:space="preserve"> </w:t>
            </w:r>
            <w:r w:rsidRPr="00471693">
              <w:t>запусками</w:t>
            </w:r>
          </w:p>
          <w:p w:rsidR="00471693" w:rsidRPr="00471693" w:rsidRDefault="00471693" w:rsidP="00471693">
            <w:r w:rsidRPr="00471693">
              <w:t>международным</w:t>
            </w:r>
            <w:r>
              <w:t xml:space="preserve"> </w:t>
            </w:r>
            <w:r w:rsidRPr="00471693">
              <w:t>страхованием,</w:t>
            </w:r>
            <w:r>
              <w:t xml:space="preserve"> </w:t>
            </w:r>
            <w:r w:rsidRPr="00471693">
              <w:t>которое</w:t>
            </w:r>
            <w:r>
              <w:t xml:space="preserve"> </w:t>
            </w:r>
            <w:r w:rsidRPr="00471693">
              <w:t>покрывает</w:t>
            </w:r>
            <w:r>
              <w:t xml:space="preserve"> </w:t>
            </w:r>
            <w:r w:rsidRPr="00471693">
              <w:t>полностью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частично:</w:t>
            </w:r>
          </w:p>
          <w:p w:rsidR="00471693" w:rsidRP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физических</w:t>
            </w:r>
            <w:r>
              <w:t xml:space="preserve"> </w:t>
            </w:r>
            <w:r w:rsidRPr="00471693">
              <w:t>лиц</w:t>
            </w:r>
          </w:p>
          <w:p w:rsid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экспортных</w:t>
            </w:r>
            <w:r>
              <w:t xml:space="preserve"> </w:t>
            </w:r>
            <w:r w:rsidRPr="00471693">
              <w:t>(импортных)</w:t>
            </w:r>
            <w:r>
              <w:t xml:space="preserve"> </w:t>
            </w:r>
            <w:r w:rsidRPr="00471693">
              <w:t>грузов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перевозящих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ответственность,</w:t>
            </w:r>
            <w:r>
              <w:t xml:space="preserve"> </w:t>
            </w:r>
            <w:r w:rsidRPr="00471693">
              <w:t>происходящую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этого</w:t>
            </w:r>
          </w:p>
          <w:p w:rsidR="00471693" w:rsidRPr="00471693" w:rsidRDefault="00471693" w:rsidP="00471693">
            <w:r w:rsidRPr="00471693">
              <w:t>перевозку</w:t>
            </w:r>
            <w:r>
              <w:t xml:space="preserve"> </w:t>
            </w:r>
            <w:r w:rsidRPr="00471693">
              <w:t>товаров</w:t>
            </w:r>
            <w:r>
              <w:t xml:space="preserve"> </w:t>
            </w:r>
            <w:r w:rsidRPr="00471693">
              <w:t>международным</w:t>
            </w:r>
            <w:r>
              <w:t xml:space="preserve"> </w:t>
            </w:r>
            <w:r w:rsidRPr="00471693">
              <w:t>транспортом</w:t>
            </w:r>
          </w:p>
          <w:p w:rsidR="00471693" w:rsidRDefault="00471693" w:rsidP="00471693">
            <w:r w:rsidRPr="00471693">
              <w:t>ответственность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трансграничном</w:t>
            </w:r>
            <w:r>
              <w:t xml:space="preserve"> </w:t>
            </w:r>
            <w:r w:rsidRPr="00471693">
              <w:t>перемещении</w:t>
            </w:r>
            <w:r>
              <w:t xml:space="preserve"> </w:t>
            </w:r>
            <w:r w:rsidRPr="00471693">
              <w:t>индивидуальных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t>присоединения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международной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lastRenderedPageBreak/>
              <w:t>договоров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сертификатов</w:t>
            </w:r>
          </w:p>
          <w:p w:rsidR="00471693" w:rsidRPr="00471693" w:rsidRDefault="00471693" w:rsidP="00471693">
            <w:r w:rsidRPr="00471693">
              <w:t>«Зеленая</w:t>
            </w:r>
            <w:r>
              <w:t xml:space="preserve"> </w:t>
            </w:r>
            <w:r w:rsidRPr="00471693">
              <w:t>карта»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lastRenderedPageBreak/>
              <w:t>ограничение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следующего</w:t>
            </w:r>
            <w:r>
              <w:t xml:space="preserve"> </w:t>
            </w:r>
            <w:r w:rsidRPr="00471693">
              <w:t>случая:</w:t>
            </w:r>
          </w:p>
          <w:p w:rsidR="00471693" w:rsidRPr="00471693" w:rsidRDefault="00471693" w:rsidP="00471693">
            <w:pPr>
              <w:rPr>
                <w:highlight w:val="yellow"/>
              </w:rPr>
            </w:pPr>
            <w:r w:rsidRPr="00471693">
              <w:t>страхование</w:t>
            </w:r>
            <w:r>
              <w:t xml:space="preserve"> </w:t>
            </w:r>
            <w:r w:rsidRPr="00471693">
              <w:t>расположенных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имущественных</w:t>
            </w:r>
            <w:r>
              <w:t xml:space="preserve"> </w:t>
            </w:r>
            <w:r w:rsidRPr="00471693">
              <w:t>интересов</w:t>
            </w:r>
            <w:r>
              <w:t xml:space="preserve"> </w:t>
            </w:r>
            <w:r w:rsidRPr="00471693">
              <w:t>юридического</w:t>
            </w:r>
            <w:r>
              <w:t xml:space="preserve"> </w:t>
            </w:r>
            <w:r w:rsidRPr="00471693">
              <w:t>лица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его</w:t>
            </w:r>
            <w:r>
              <w:t xml:space="preserve"> </w:t>
            </w:r>
            <w:r w:rsidRPr="00471693">
              <w:t>обособленных</w:t>
            </w:r>
            <w:r>
              <w:t xml:space="preserve"> </w:t>
            </w:r>
            <w:r w:rsidRPr="00471693">
              <w:t>подразделений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имущественных</w:t>
            </w:r>
            <w:r>
              <w:t xml:space="preserve"> </w:t>
            </w:r>
            <w:r w:rsidRPr="00471693">
              <w:t>интересов</w:t>
            </w:r>
            <w:r>
              <w:t xml:space="preserve"> </w:t>
            </w:r>
            <w:r w:rsidRPr="00471693">
              <w:t>физического</w:t>
            </w:r>
            <w:r>
              <w:t xml:space="preserve"> </w:t>
            </w:r>
            <w:r w:rsidRPr="00471693">
              <w:t>лица,</w:t>
            </w:r>
            <w:r>
              <w:t xml:space="preserve"> </w:t>
            </w:r>
            <w:r w:rsidRPr="00471693">
              <w:t>являющегося</w:t>
            </w:r>
            <w:r>
              <w:t xml:space="preserve"> </w:t>
            </w:r>
            <w:r w:rsidRPr="00471693">
              <w:t>резидентом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резидентом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</w:p>
          <w:p w:rsidR="00471693" w:rsidRPr="00471693" w:rsidRDefault="00471693" w:rsidP="00471693">
            <w:r w:rsidRPr="00471693">
              <w:t>Запрещается</w:t>
            </w:r>
            <w:r>
              <w:t xml:space="preserve"> </w:t>
            </w:r>
            <w:r w:rsidRPr="00471693">
              <w:t>осуществлять</w:t>
            </w:r>
            <w:r>
              <w:t xml:space="preserve"> </w:t>
            </w:r>
            <w:r w:rsidRPr="00471693">
              <w:t>платежи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переводы</w:t>
            </w:r>
            <w:r>
              <w:t xml:space="preserve"> </w:t>
            </w:r>
            <w:r w:rsidRPr="00471693">
              <w:t>денег,</w:t>
            </w:r>
            <w:r>
              <w:t xml:space="preserve"> </w:t>
            </w:r>
            <w:r w:rsidRPr="00471693">
              <w:t>связанные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оплатой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премий</w:t>
            </w:r>
            <w:r>
              <w:t xml:space="preserve"> </w:t>
            </w:r>
            <w:r w:rsidRPr="00471693">
              <w:t>(взносов)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пользу</w:t>
            </w:r>
            <w:r>
              <w:t xml:space="preserve"> </w:t>
            </w:r>
            <w:r w:rsidRPr="00471693">
              <w:t>нерезидентов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физических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юридических</w:t>
            </w:r>
            <w:r>
              <w:t xml:space="preserve"> </w:t>
            </w:r>
            <w:r w:rsidRPr="00471693">
              <w:t>лиц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резидентов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</w:p>
          <w:p w:rsidR="00471693" w:rsidRPr="00471693" w:rsidRDefault="00471693" w:rsidP="00471693">
            <w:r w:rsidRPr="00471693">
              <w:t>Договоры</w:t>
            </w:r>
            <w:r>
              <w:t xml:space="preserve"> </w:t>
            </w:r>
            <w:r w:rsidRPr="00471693">
              <w:t>обязательного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должны</w:t>
            </w:r>
            <w:r>
              <w:t xml:space="preserve"> </w:t>
            </w:r>
            <w:r w:rsidRPr="00471693">
              <w:t>находиться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собственном</w:t>
            </w:r>
            <w:r>
              <w:t xml:space="preserve"> </w:t>
            </w:r>
            <w:r w:rsidRPr="00471693">
              <w:t>удержании</w:t>
            </w:r>
            <w:r>
              <w:t xml:space="preserve"> </w:t>
            </w:r>
            <w:r w:rsidRPr="00471693">
              <w:t>страховщиков</w:t>
            </w:r>
            <w:r>
              <w:t xml:space="preserve"> </w:t>
            </w:r>
            <w:r w:rsidRPr="00471693">
              <w:t>резидентов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118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Перестрахование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ретроцессия</w:t>
            </w:r>
            <w:proofErr w:type="spellEnd"/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ограничение</w:t>
            </w:r>
          </w:p>
        </w:tc>
        <w:tc>
          <w:tcPr>
            <w:tcW w:w="4536" w:type="dxa"/>
          </w:tcPr>
          <w:p w:rsidR="00471693" w:rsidRDefault="00471693" w:rsidP="00471693">
            <w:r w:rsidRPr="00471693">
              <w:t>совокупный</w:t>
            </w:r>
            <w:r>
              <w:t xml:space="preserve"> </w:t>
            </w:r>
            <w:r w:rsidRPr="00471693">
              <w:t>размер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премий,</w:t>
            </w:r>
            <w:r>
              <w:t xml:space="preserve"> </w:t>
            </w:r>
            <w:r w:rsidRPr="00471693">
              <w:t>начисленных</w:t>
            </w:r>
            <w:r>
              <w:t xml:space="preserve"> </w:t>
            </w:r>
            <w:r w:rsidRPr="00471693">
              <w:t>перестраховочным</w:t>
            </w:r>
            <w:r>
              <w:t xml:space="preserve"> </w:t>
            </w:r>
            <w:r w:rsidRPr="00471693">
              <w:t>организациям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действующим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перестрахования,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вычетом</w:t>
            </w:r>
            <w:r>
              <w:t xml:space="preserve"> </w:t>
            </w:r>
            <w:r w:rsidRPr="00471693">
              <w:t>комиссионных</w:t>
            </w:r>
            <w:r>
              <w:t xml:space="preserve"> </w:t>
            </w:r>
            <w:r w:rsidRPr="00471693">
              <w:t>вознаграждений,</w:t>
            </w:r>
            <w:r>
              <w:t xml:space="preserve"> </w:t>
            </w:r>
            <w:r w:rsidRPr="00471693">
              <w:t>начисленных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получению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них</w:t>
            </w:r>
            <w:r>
              <w:t xml:space="preserve"> </w:t>
            </w:r>
            <w:r w:rsidRPr="00471693">
              <w:t>перестрахователем</w:t>
            </w:r>
            <w:r>
              <w:t xml:space="preserve"> </w:t>
            </w:r>
            <w:r w:rsidRPr="00471693">
              <w:t>(цедентом),</w:t>
            </w:r>
          </w:p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превышает</w:t>
            </w:r>
            <w:r>
              <w:t xml:space="preserve"> </w:t>
            </w:r>
            <w:r w:rsidRPr="00471693">
              <w:t>60%</w:t>
            </w:r>
            <w:r>
              <w:t xml:space="preserve"> </w:t>
            </w:r>
            <w:r w:rsidRPr="00471693">
              <w:t>(с</w:t>
            </w:r>
            <w:r>
              <w:t xml:space="preserve"> </w:t>
            </w:r>
            <w:r w:rsidRPr="00471693">
              <w:t>момента</w:t>
            </w:r>
            <w:r>
              <w:t xml:space="preserve"> </w:t>
            </w:r>
            <w:r w:rsidRPr="00471693">
              <w:t>вступления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ВТО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85%)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совокупного</w:t>
            </w:r>
            <w:r>
              <w:t xml:space="preserve"> </w:t>
            </w:r>
            <w:r w:rsidRPr="00471693">
              <w:t>размера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премий,</w:t>
            </w:r>
            <w:r>
              <w:t xml:space="preserve"> </w:t>
            </w:r>
            <w:r w:rsidRPr="00471693">
              <w:t>начисленных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получению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действующим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(перестрахования).</w:t>
            </w:r>
          </w:p>
          <w:p w:rsidR="00471693" w:rsidRPr="00471693" w:rsidRDefault="00471693" w:rsidP="00471693">
            <w:r w:rsidRPr="00471693">
              <w:t>Договоры</w:t>
            </w:r>
            <w:r>
              <w:t xml:space="preserve"> </w:t>
            </w:r>
            <w:r w:rsidRPr="00471693">
              <w:t>обязательного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должны</w:t>
            </w:r>
            <w:r>
              <w:t xml:space="preserve"> </w:t>
            </w:r>
            <w:r w:rsidRPr="00471693">
              <w:t>находиться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собственном</w:t>
            </w:r>
            <w:r>
              <w:t xml:space="preserve"> </w:t>
            </w:r>
            <w:r w:rsidRPr="00471693">
              <w:t>удержании</w:t>
            </w:r>
            <w:r>
              <w:t xml:space="preserve"> </w:t>
            </w:r>
            <w:r w:rsidRPr="00471693">
              <w:t>страховщиков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передаваться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перестрахование</w:t>
            </w:r>
            <w:r>
              <w:t xml:space="preserve"> </w:t>
            </w:r>
            <w:r w:rsidRPr="00471693">
              <w:t>перестраховщикам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резидентам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118" w:type="dxa"/>
          </w:tcPr>
          <w:p w:rsidR="00471693" w:rsidRDefault="00471693" w:rsidP="00471693">
            <w:r w:rsidRPr="00471693">
              <w:t>Постановление</w:t>
            </w:r>
            <w:r>
              <w:t xml:space="preserve"> </w:t>
            </w:r>
            <w:r w:rsidRPr="00471693">
              <w:t>правления</w:t>
            </w:r>
            <w:r>
              <w:t xml:space="preserve"> </w:t>
            </w:r>
            <w:r w:rsidRPr="00471693">
              <w:t>Агентства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регулированию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надзору</w:t>
            </w:r>
            <w:r>
              <w:t xml:space="preserve"> </w:t>
            </w:r>
            <w:r w:rsidRPr="00471693">
              <w:t>финансового</w:t>
            </w:r>
            <w:r>
              <w:t xml:space="preserve"> </w:t>
            </w:r>
            <w:r w:rsidRPr="00471693">
              <w:t>рынка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финансовых</w:t>
            </w:r>
            <w:r>
              <w:t xml:space="preserve"> </w:t>
            </w:r>
            <w:r w:rsidRPr="00471693">
              <w:t>организаций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2008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131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утверждении</w:t>
            </w:r>
            <w:r>
              <w:t xml:space="preserve"> </w:t>
            </w:r>
            <w:r w:rsidRPr="00471693">
              <w:t>инструкции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нормативных</w:t>
            </w:r>
            <w:r>
              <w:t xml:space="preserve"> </w:t>
            </w:r>
            <w:r w:rsidRPr="00471693">
              <w:t>значениях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методике</w:t>
            </w:r>
            <w:r>
              <w:t xml:space="preserve"> </w:t>
            </w:r>
            <w:r w:rsidRPr="00471693">
              <w:t>расчетов</w:t>
            </w:r>
            <w:r>
              <w:t xml:space="preserve"> </w:t>
            </w:r>
            <w:proofErr w:type="spellStart"/>
            <w:r w:rsidRPr="00471693">
              <w:t>пруденциальных</w:t>
            </w:r>
            <w:proofErr w:type="spellEnd"/>
            <w:r>
              <w:t xml:space="preserve"> </w:t>
            </w:r>
            <w:r w:rsidRPr="00471693">
              <w:t>нормативов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(перестраховочной)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формах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сроках</w:t>
            </w:r>
            <w:r>
              <w:t xml:space="preserve"> </w:t>
            </w:r>
            <w:r w:rsidRPr="00471693">
              <w:t>представления</w:t>
            </w:r>
            <w:r>
              <w:t xml:space="preserve"> </w:t>
            </w:r>
            <w:r w:rsidRPr="00471693">
              <w:t>отчетов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выполнении</w:t>
            </w:r>
            <w:r>
              <w:t xml:space="preserve"> </w:t>
            </w:r>
            <w:proofErr w:type="spellStart"/>
            <w:r w:rsidRPr="00471693">
              <w:t>пруденциальных</w:t>
            </w:r>
            <w:proofErr w:type="spellEnd"/>
            <w:r>
              <w:t xml:space="preserve"> </w:t>
            </w:r>
            <w:r w:rsidRPr="00471693">
              <w:t>нормативов»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агентов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брокеров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ограничение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следующего</w:t>
            </w:r>
            <w:r>
              <w:t xml:space="preserve"> </w:t>
            </w:r>
            <w:r w:rsidRPr="00471693">
              <w:t>случая:</w:t>
            </w:r>
          </w:p>
          <w:p w:rsidR="00471693" w:rsidRDefault="00471693" w:rsidP="00471693">
            <w:r w:rsidRPr="00471693">
              <w:t>посредническая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заключению</w:t>
            </w:r>
            <w:r>
              <w:t xml:space="preserve"> </w:t>
            </w:r>
            <w:r w:rsidRPr="00471693">
              <w:t>договора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имени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договора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гражданско-правовой</w:t>
            </w:r>
            <w:r>
              <w:t xml:space="preserve"> </w:t>
            </w:r>
            <w:r w:rsidRPr="00471693">
              <w:t>ответственности</w:t>
            </w:r>
            <w:r>
              <w:t xml:space="preserve"> </w:t>
            </w:r>
            <w:r w:rsidRPr="00471693">
              <w:t>владельцев</w:t>
            </w:r>
            <w:r>
              <w:t xml:space="preserve"> </w:t>
            </w:r>
            <w:r w:rsidRPr="00471693">
              <w:t>автотранспортных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выезжающих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пределы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допускается,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международными</w:t>
            </w:r>
          </w:p>
          <w:p w:rsidR="00471693" w:rsidRPr="00471693" w:rsidRDefault="00471693" w:rsidP="00471693">
            <w:r w:rsidRPr="00471693">
              <w:t>договорами,</w:t>
            </w:r>
            <w:r>
              <w:t xml:space="preserve"> </w:t>
            </w:r>
            <w:r w:rsidRPr="00471693">
              <w:t>ратифицированными</w:t>
            </w:r>
            <w:r>
              <w:t xml:space="preserve"> </w:t>
            </w:r>
            <w:r w:rsidRPr="00471693">
              <w:t>Республикой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иное</w:t>
            </w:r>
          </w:p>
        </w:tc>
        <w:tc>
          <w:tcPr>
            <w:tcW w:w="3118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Вспомогательные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страхования,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консультативные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актуарные</w:t>
            </w:r>
            <w:r>
              <w:t xml:space="preserve"> </w:t>
            </w:r>
            <w:r w:rsidRPr="00471693">
              <w:t>услуги,</w:t>
            </w:r>
            <w:r>
              <w:t xml:space="preserve"> </w:t>
            </w:r>
            <w:r w:rsidRPr="00471693">
              <w:t>оценку</w:t>
            </w:r>
            <w:r>
              <w:t xml:space="preserve"> </w:t>
            </w:r>
            <w:r w:rsidRPr="00471693">
              <w:t>риска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урегулированию</w:t>
            </w:r>
            <w:r>
              <w:t xml:space="preserve"> </w:t>
            </w:r>
            <w:r w:rsidRPr="00471693">
              <w:t>претензий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14317" w:type="dxa"/>
            <w:gridSpan w:val="5"/>
          </w:tcPr>
          <w:p w:rsidR="00471693" w:rsidRPr="00471693" w:rsidRDefault="00471693" w:rsidP="00471693">
            <w:r w:rsidRPr="00471693">
              <w:t>III.</w:t>
            </w:r>
            <w:r>
              <w:t xml:space="preserve"> </w:t>
            </w:r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рисков,</w:t>
            </w:r>
            <w:r>
              <w:t xml:space="preserve"> </w:t>
            </w:r>
            <w:r w:rsidRPr="00471693">
              <w:t>связанных</w:t>
            </w:r>
            <w:r>
              <w:t xml:space="preserve"> </w:t>
            </w:r>
            <w:r w:rsidRPr="00471693">
              <w:t>с: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морскими</w:t>
            </w:r>
            <w:r>
              <w:t xml:space="preserve"> </w:t>
            </w:r>
            <w:r w:rsidRPr="00471693">
              <w:t>перевозками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воздушными</w:t>
            </w:r>
            <w:r>
              <w:t xml:space="preserve"> </w:t>
            </w:r>
            <w:r w:rsidRPr="00471693">
              <w:t>перевозками</w:t>
            </w:r>
          </w:p>
          <w:p w:rsidR="00471693" w:rsidRPr="00471693" w:rsidRDefault="00471693" w:rsidP="00471693">
            <w:r w:rsidRPr="00471693">
              <w:t>международными</w:t>
            </w:r>
            <w:r>
              <w:t xml:space="preserve"> </w:t>
            </w:r>
            <w:r w:rsidRPr="00471693">
              <w:t>коммерческими</w:t>
            </w:r>
            <w:r>
              <w:t xml:space="preserve"> </w:t>
            </w:r>
            <w:r w:rsidRPr="00471693">
              <w:t>космическими</w:t>
            </w:r>
            <w:r>
              <w:t xml:space="preserve"> </w:t>
            </w:r>
            <w:r w:rsidRPr="00471693">
              <w:t>запусками</w:t>
            </w:r>
          </w:p>
          <w:p w:rsidR="00471693" w:rsidRPr="00471693" w:rsidRDefault="00471693" w:rsidP="00471693">
            <w:r w:rsidRPr="00471693">
              <w:t>международным</w:t>
            </w:r>
            <w:r>
              <w:t xml:space="preserve"> </w:t>
            </w:r>
            <w:r w:rsidRPr="00471693">
              <w:t>страхованием,</w:t>
            </w:r>
            <w:r>
              <w:t xml:space="preserve"> </w:t>
            </w:r>
            <w:r w:rsidRPr="00471693">
              <w:lastRenderedPageBreak/>
              <w:t>которое</w:t>
            </w:r>
            <w:r>
              <w:t xml:space="preserve"> </w:t>
            </w:r>
            <w:r w:rsidRPr="00471693">
              <w:t>покрывает</w:t>
            </w:r>
            <w:r>
              <w:t xml:space="preserve"> </w:t>
            </w:r>
            <w:r w:rsidRPr="00471693">
              <w:t>полностью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частично:</w:t>
            </w:r>
          </w:p>
          <w:p w:rsidR="00471693" w:rsidRP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физических</w:t>
            </w:r>
            <w:r>
              <w:t xml:space="preserve"> </w:t>
            </w:r>
            <w:r w:rsidRPr="00471693">
              <w:t>лиц</w:t>
            </w:r>
          </w:p>
          <w:p w:rsidR="00471693" w:rsidRDefault="00471693" w:rsidP="00471693">
            <w:r w:rsidRPr="00471693">
              <w:t>международную</w:t>
            </w:r>
            <w:r>
              <w:t xml:space="preserve"> </w:t>
            </w:r>
            <w:r w:rsidRPr="00471693">
              <w:t>перевозку</w:t>
            </w:r>
            <w:r>
              <w:t xml:space="preserve"> </w:t>
            </w:r>
            <w:r w:rsidRPr="00471693">
              <w:t>экспортных</w:t>
            </w:r>
            <w:r>
              <w:t xml:space="preserve"> </w:t>
            </w:r>
            <w:r w:rsidRPr="00471693">
              <w:t>(импортных)</w:t>
            </w:r>
            <w:r>
              <w:t xml:space="preserve"> </w:t>
            </w:r>
            <w:r w:rsidRPr="00471693">
              <w:t>грузов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перевозящих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ответственность,</w:t>
            </w:r>
            <w:r>
              <w:t xml:space="preserve"> </w:t>
            </w:r>
            <w:r w:rsidRPr="00471693">
              <w:t>происходящую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этого</w:t>
            </w:r>
          </w:p>
          <w:p w:rsidR="00471693" w:rsidRPr="00471693" w:rsidRDefault="00471693" w:rsidP="00471693">
            <w:r w:rsidRPr="00471693">
              <w:t>перевозку</w:t>
            </w:r>
            <w:r>
              <w:t xml:space="preserve"> </w:t>
            </w:r>
            <w:r w:rsidRPr="00471693">
              <w:t>товаров</w:t>
            </w:r>
            <w:r>
              <w:t xml:space="preserve"> </w:t>
            </w:r>
            <w:r w:rsidRPr="00471693">
              <w:t>международным</w:t>
            </w:r>
            <w:r>
              <w:t xml:space="preserve"> </w:t>
            </w:r>
            <w:r w:rsidRPr="00471693">
              <w:t>транспортом</w:t>
            </w:r>
          </w:p>
          <w:p w:rsidR="00471693" w:rsidRDefault="00471693" w:rsidP="00471693">
            <w:r w:rsidRPr="00471693">
              <w:t>ответственность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трансграничном</w:t>
            </w:r>
            <w:r>
              <w:t xml:space="preserve"> </w:t>
            </w:r>
            <w:r w:rsidRPr="00471693">
              <w:t>перемещении</w:t>
            </w:r>
            <w:r>
              <w:t xml:space="preserve"> </w:t>
            </w:r>
            <w:r w:rsidRPr="00471693">
              <w:t>индивидуальных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t>присоединения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международной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договоров</w:t>
            </w:r>
          </w:p>
          <w:p w:rsidR="00471693" w:rsidRPr="00471693" w:rsidRDefault="00471693" w:rsidP="00471693"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сертификатов</w:t>
            </w:r>
            <w:r>
              <w:t xml:space="preserve"> </w:t>
            </w:r>
            <w:r w:rsidRPr="00471693">
              <w:t>«Зеленая</w:t>
            </w:r>
            <w:r>
              <w:t xml:space="preserve"> </w:t>
            </w:r>
            <w:r w:rsidRPr="00471693">
              <w:t>карта»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lastRenderedPageBreak/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Перестрахование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ретроцессия</w:t>
            </w:r>
            <w:proofErr w:type="spellEnd"/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агентов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брокеров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ограничение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разрешается</w:t>
            </w:r>
            <w:r>
              <w:t xml:space="preserve"> </w:t>
            </w:r>
            <w:r w:rsidRPr="00471693">
              <w:t>страховое</w:t>
            </w:r>
            <w:r>
              <w:t xml:space="preserve"> </w:t>
            </w:r>
            <w:r w:rsidRPr="00471693">
              <w:t>посредничество,</w:t>
            </w:r>
            <w:r>
              <w:t xml:space="preserve"> </w:t>
            </w:r>
            <w:r w:rsidRPr="00471693">
              <w:t>связанное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заключением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распределением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контрактов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имени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страховщиков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секторов,</w:t>
            </w:r>
            <w:r>
              <w:t xml:space="preserve"> </w:t>
            </w:r>
            <w:r w:rsidRPr="00471693">
              <w:t>перечисленных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пункте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настоящего</w:t>
            </w:r>
            <w:r>
              <w:t xml:space="preserve"> </w:t>
            </w:r>
            <w:r w:rsidRPr="00471693">
              <w:t>перечня)</w:t>
            </w:r>
          </w:p>
        </w:tc>
        <w:tc>
          <w:tcPr>
            <w:tcW w:w="3118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1992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4015-I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организации</w:t>
            </w:r>
            <w:r w:rsidR="00471693">
              <w:t xml:space="preserve"> </w:t>
            </w:r>
            <w:r w:rsidR="00471693" w:rsidRPr="00471693">
              <w:t>страхового</w:t>
            </w:r>
            <w:r w:rsidR="00471693">
              <w:t xml:space="preserve"> </w:t>
            </w:r>
            <w:r w:rsidR="00471693" w:rsidRPr="00471693">
              <w:t>дела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  <w:tr w:rsidR="00471693" w:rsidRPr="00471693" w:rsidTr="00471693">
        <w:tc>
          <w:tcPr>
            <w:tcW w:w="3260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Вспомогательные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страхования,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консультативные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актуарные</w:t>
            </w:r>
            <w:r>
              <w:t xml:space="preserve"> </w:t>
            </w:r>
            <w:r w:rsidRPr="00471693">
              <w:t>услуги,</w:t>
            </w:r>
            <w:r>
              <w:t xml:space="preserve"> </w:t>
            </w:r>
            <w:r w:rsidRPr="00471693">
              <w:t>оценку</w:t>
            </w:r>
            <w:r>
              <w:t xml:space="preserve"> </w:t>
            </w:r>
            <w:r w:rsidRPr="00471693">
              <w:t>риска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урегулированию</w:t>
            </w:r>
            <w:r>
              <w:t xml:space="preserve"> </w:t>
            </w:r>
            <w:r w:rsidRPr="00471693">
              <w:t>претензий</w:t>
            </w:r>
          </w:p>
        </w:tc>
        <w:tc>
          <w:tcPr>
            <w:tcW w:w="1985" w:type="dxa"/>
          </w:tcPr>
          <w:p w:rsidR="00471693" w:rsidRPr="00471693" w:rsidRDefault="00471693" w:rsidP="00471693">
            <w:r w:rsidRPr="00471693">
              <w:t>нет</w:t>
            </w:r>
            <w:r>
              <w:t xml:space="preserve"> </w:t>
            </w:r>
            <w:r w:rsidRPr="00471693">
              <w:t>ограничений</w:t>
            </w:r>
          </w:p>
        </w:tc>
        <w:tc>
          <w:tcPr>
            <w:tcW w:w="4536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3118" w:type="dxa"/>
          </w:tcPr>
          <w:p w:rsidR="00471693" w:rsidRPr="00471693" w:rsidRDefault="00471693" w:rsidP="00471693">
            <w:r w:rsidRPr="00471693">
              <w:t>−</w:t>
            </w:r>
          </w:p>
        </w:tc>
        <w:tc>
          <w:tcPr>
            <w:tcW w:w="1418" w:type="dxa"/>
          </w:tcPr>
          <w:p w:rsidR="00471693" w:rsidRPr="00471693" w:rsidRDefault="00471693" w:rsidP="00471693">
            <w:r w:rsidRPr="00471693">
              <w:t>−</w:t>
            </w:r>
          </w:p>
        </w:tc>
      </w:tr>
    </w:tbl>
    <w:p w:rsidR="00C95944" w:rsidRDefault="00C95944" w:rsidP="00471693"/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C95944" w:rsidP="00471693">
      <w:r>
        <w:t>Приложение №</w:t>
      </w:r>
      <w:r w:rsidR="00471693"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по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услугам</w:t>
      </w:r>
    </w:p>
    <w:p w:rsidR="00471693" w:rsidRDefault="00471693" w:rsidP="00471693">
      <w:r w:rsidRPr="00471693">
        <w:t>Перечень</w:t>
      </w:r>
    </w:p>
    <w:p w:rsidR="00471693" w:rsidRDefault="00471693" w:rsidP="00471693">
      <w:r w:rsidRPr="00471693">
        <w:t>сохраняемых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</w:p>
    <w:p w:rsidR="00471693" w:rsidRDefault="00471693" w:rsidP="00471693">
      <w:r w:rsidRPr="00471693">
        <w:t>учреждения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деятельности</w:t>
      </w:r>
    </w:p>
    <w:p w:rsidR="00471693" w:rsidRPr="00471693" w:rsidRDefault="00471693" w:rsidP="00471693"/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  <w:gridCol w:w="3402"/>
        <w:gridCol w:w="1417"/>
      </w:tblGrid>
      <w:tr w:rsidR="00471693" w:rsidRPr="00471693" w:rsidTr="00471693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Наличие</w:t>
            </w:r>
            <w:r>
              <w:t xml:space="preserve"> </w:t>
            </w:r>
            <w:r w:rsidRPr="00471693">
              <w:t>ограничения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Описание</w:t>
            </w:r>
            <w:r>
              <w:t xml:space="preserve"> </w:t>
            </w:r>
            <w:r w:rsidRPr="00471693">
              <w:t>ограничения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93" w:rsidRPr="00471693" w:rsidRDefault="00471693" w:rsidP="00471693">
            <w:r w:rsidRPr="00471693">
              <w:t>Основание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применения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(нормативный</w:t>
            </w:r>
            <w:r>
              <w:t xml:space="preserve"> </w:t>
            </w:r>
            <w:r w:rsidRPr="00471693">
              <w:t>правовой</w:t>
            </w:r>
            <w:r>
              <w:t xml:space="preserve"> </w:t>
            </w:r>
            <w:r w:rsidRPr="00471693">
              <w:t>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3" w:rsidRPr="00471693" w:rsidRDefault="00471693" w:rsidP="00471693">
            <w:r w:rsidRPr="00471693">
              <w:t>Срок</w:t>
            </w:r>
            <w:r>
              <w:t xml:space="preserve"> </w:t>
            </w:r>
            <w:r w:rsidRPr="00471693">
              <w:t>действия</w:t>
            </w:r>
            <w:r>
              <w:t xml:space="preserve"> </w:t>
            </w:r>
            <w:r w:rsidRPr="00471693">
              <w:t>ограничения</w:t>
            </w:r>
          </w:p>
        </w:tc>
      </w:tr>
      <w:tr w:rsidR="00471693" w:rsidRPr="00471693" w:rsidTr="00471693">
        <w:tc>
          <w:tcPr>
            <w:tcW w:w="14317" w:type="dxa"/>
            <w:gridSpan w:val="4"/>
            <w:tcBorders>
              <w:top w:val="single" w:sz="4" w:space="0" w:color="auto"/>
            </w:tcBorders>
          </w:tcPr>
          <w:p w:rsidR="00471693" w:rsidRPr="00471693" w:rsidRDefault="00471693" w:rsidP="00471693">
            <w:r w:rsidRPr="00471693">
              <w:t>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Протокола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финансовым</w:t>
            </w:r>
            <w:r>
              <w:t xml:space="preserve"> </w:t>
            </w:r>
            <w:r w:rsidRPr="00471693">
              <w:t>услугам</w:t>
            </w:r>
            <w:r>
              <w:t xml:space="preserve"> </w:t>
            </w:r>
            <w:r w:rsidRPr="00471693">
              <w:lastRenderedPageBreak/>
              <w:t>(приложение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Договору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Евразийском</w:t>
            </w:r>
            <w:r>
              <w:t xml:space="preserve"> </w:t>
            </w:r>
            <w:r w:rsidRPr="00471693">
              <w:t>экономическом</w:t>
            </w:r>
            <w:r>
              <w:t xml:space="preserve"> </w:t>
            </w:r>
            <w:r w:rsidRPr="00471693">
              <w:t>союзе)</w:t>
            </w:r>
            <w:r>
              <w:t xml:space="preserve"> </w:t>
            </w:r>
            <w:r w:rsidRPr="00471693">
              <w:t>(далее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приложение</w:t>
            </w:r>
            <w:r>
              <w:t xml:space="preserve"> </w:t>
            </w:r>
            <w:r w:rsidR="00C95944">
              <w:t>№</w:t>
            </w:r>
            <w:r w:rsidRPr="00471693">
              <w:t>17)</w:t>
            </w:r>
          </w:p>
        </w:tc>
        <w:tc>
          <w:tcPr>
            <w:tcW w:w="6804" w:type="dxa"/>
          </w:tcPr>
          <w:p w:rsidR="00471693" w:rsidRDefault="00471693" w:rsidP="00471693">
            <w:r w:rsidRPr="00471693">
              <w:lastRenderedPageBreak/>
              <w:t>в</w:t>
            </w:r>
            <w:r>
              <w:t xml:space="preserve"> </w:t>
            </w:r>
            <w:r w:rsidRPr="00471693">
              <w:t>случае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квота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превышает</w:t>
            </w:r>
            <w:r>
              <w:t xml:space="preserve"> </w:t>
            </w:r>
            <w:r w:rsidRPr="00471693">
              <w:t>30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Министерство</w:t>
            </w:r>
            <w:r>
              <w:t xml:space="preserve"> </w:t>
            </w:r>
            <w:r w:rsidRPr="00471693">
              <w:t>финансов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прекращает</w:t>
            </w:r>
            <w:r>
              <w:t xml:space="preserve"> </w:t>
            </w:r>
            <w:r w:rsidRPr="00471693">
              <w:lastRenderedPageBreak/>
              <w:t>регистрацию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выдачу</w:t>
            </w:r>
            <w:r>
              <w:t xml:space="preserve"> </w:t>
            </w:r>
            <w:r w:rsidRPr="00471693">
              <w:t>таким</w:t>
            </w:r>
            <w:r>
              <w:t xml:space="preserve"> </w:t>
            </w:r>
            <w:r w:rsidRPr="00471693">
              <w:t>организациям</w:t>
            </w:r>
            <w:r>
              <w:t xml:space="preserve"> </w:t>
            </w:r>
            <w:r w:rsidRPr="00471693">
              <w:t>лицензий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</w:t>
            </w:r>
          </w:p>
          <w:p w:rsidR="00471693" w:rsidRDefault="00471693" w:rsidP="00471693">
            <w:r w:rsidRPr="00471693">
              <w:t>страховая</w:t>
            </w:r>
            <w:r>
              <w:t xml:space="preserve"> </w:t>
            </w:r>
            <w:r w:rsidRPr="00471693">
              <w:t>организация</w:t>
            </w:r>
            <w:r>
              <w:t xml:space="preserve"> </w:t>
            </w:r>
            <w:r w:rsidRPr="00471693">
              <w:t>обязана</w:t>
            </w:r>
            <w:r>
              <w:t xml:space="preserve"> </w:t>
            </w:r>
            <w:r w:rsidRPr="00471693">
              <w:t>получить</w:t>
            </w:r>
            <w:r>
              <w:t xml:space="preserve"> </w:t>
            </w:r>
            <w:r w:rsidRPr="00471693">
              <w:t>предварительное</w:t>
            </w:r>
            <w:r>
              <w:t xml:space="preserve"> </w:t>
            </w:r>
            <w:r w:rsidRPr="00471693">
              <w:t>разрешение</w:t>
            </w:r>
            <w:r>
              <w:t xml:space="preserve"> </w:t>
            </w:r>
            <w:r w:rsidRPr="00471693">
              <w:t>Министерства</w:t>
            </w:r>
            <w:r>
              <w:t xml:space="preserve"> </w:t>
            </w:r>
            <w:r w:rsidRPr="00471693">
              <w:t>финансов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увеличение</w:t>
            </w:r>
            <w:r>
              <w:t xml:space="preserve"> </w:t>
            </w:r>
            <w:r w:rsidRPr="00471693">
              <w:t>размера</w:t>
            </w:r>
            <w:r>
              <w:t xml:space="preserve"> </w:t>
            </w:r>
            <w:r w:rsidRPr="00471693">
              <w:t>своего</w:t>
            </w:r>
            <w:r>
              <w:t xml:space="preserve"> </w:t>
            </w:r>
            <w:r w:rsidRPr="00471693">
              <w:t>уставного</w:t>
            </w:r>
            <w:r>
              <w:t xml:space="preserve"> </w:t>
            </w:r>
            <w:r w:rsidRPr="00471693">
              <w:t>фонда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счет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организаций,</w:t>
            </w:r>
            <w:r>
              <w:t xml:space="preserve"> </w:t>
            </w:r>
            <w:r w:rsidRPr="00471693">
              <w:t>являющихся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(зависимыми)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этим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инвесторам,</w:t>
            </w:r>
          </w:p>
          <w:p w:rsidR="00471693" w:rsidRDefault="00471693" w:rsidP="00471693">
            <w:r w:rsidRPr="00471693">
              <w:t>на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ее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(акций),</w:t>
            </w:r>
            <w:r>
              <w:t xml:space="preserve"> </w:t>
            </w:r>
            <w:r w:rsidRPr="00471693">
              <w:t>составляющих</w:t>
            </w:r>
            <w:r>
              <w:t xml:space="preserve"> </w:t>
            </w:r>
            <w:r w:rsidRPr="00471693">
              <w:t>5</w:t>
            </w:r>
            <w:r w:rsidR="00C95944">
              <w:t>%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уставного</w:t>
            </w:r>
            <w:r>
              <w:t xml:space="preserve"> </w:t>
            </w:r>
            <w:r w:rsidRPr="00471693">
              <w:t>фонда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ее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(акций)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пользу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организаций,</w:t>
            </w:r>
            <w:r>
              <w:t xml:space="preserve"> </w:t>
            </w:r>
            <w:r w:rsidRPr="00471693">
              <w:t>являющихся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(зависимыми)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данным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инвесторам.</w:t>
            </w:r>
          </w:p>
          <w:p w:rsidR="00471693" w:rsidRPr="00471693" w:rsidRDefault="00471693" w:rsidP="00471693">
            <w:r w:rsidRPr="00471693">
              <w:t>Белорусские</w:t>
            </w:r>
            <w:r>
              <w:t xml:space="preserve"> </w:t>
            </w:r>
            <w:r w:rsidRPr="00471693">
              <w:t>участники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обязаны</w:t>
            </w:r>
            <w:r>
              <w:t xml:space="preserve"> </w:t>
            </w:r>
            <w:r w:rsidRPr="00471693">
              <w:t>получить</w:t>
            </w:r>
            <w:r>
              <w:t xml:space="preserve"> </w:t>
            </w:r>
            <w:r w:rsidRPr="00471693">
              <w:t>предварительное</w:t>
            </w:r>
            <w:r>
              <w:t xml:space="preserve"> </w:t>
            </w:r>
            <w:r w:rsidRPr="00471693">
              <w:t>разрешение</w:t>
            </w:r>
            <w:r>
              <w:t xml:space="preserve"> </w:t>
            </w:r>
            <w:r w:rsidRPr="00471693">
              <w:t>Министерства</w:t>
            </w:r>
            <w:r>
              <w:t xml:space="preserve"> </w:t>
            </w:r>
            <w:r w:rsidRPr="00471693">
              <w:t>финансов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принадлежащих</w:t>
            </w:r>
            <w:r>
              <w:t xml:space="preserve"> </w:t>
            </w:r>
            <w:r w:rsidRPr="00471693">
              <w:t>им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(акций)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собственность</w:t>
            </w:r>
            <w:r>
              <w:t xml:space="preserve"> </w:t>
            </w:r>
            <w:r w:rsidRPr="00471693">
              <w:t>(хозяйственное</w:t>
            </w:r>
            <w:r>
              <w:t xml:space="preserve"> </w:t>
            </w:r>
            <w:r w:rsidRPr="00471693">
              <w:t>ведение,</w:t>
            </w:r>
            <w:r>
              <w:t xml:space="preserve"> </w:t>
            </w:r>
            <w:r w:rsidRPr="00471693">
              <w:t>оперативное</w:t>
            </w:r>
            <w:r>
              <w:t xml:space="preserve"> </w:t>
            </w:r>
            <w:r w:rsidRPr="00471693">
              <w:t>управление)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организаций,</w:t>
            </w:r>
            <w:r>
              <w:t xml:space="preserve"> </w:t>
            </w:r>
            <w:r w:rsidRPr="00471693">
              <w:t>являющихся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(зависимыми)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этим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инвесторам.</w:t>
            </w:r>
          </w:p>
          <w:p w:rsidR="00471693" w:rsidRP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предварительном</w:t>
            </w:r>
            <w:r>
              <w:t xml:space="preserve"> </w:t>
            </w:r>
            <w:r w:rsidRPr="00471693">
              <w:t>разрешении</w:t>
            </w:r>
            <w:r>
              <w:t xml:space="preserve"> </w:t>
            </w:r>
            <w:r w:rsidRPr="00471693">
              <w:t>отказывается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следующих</w:t>
            </w:r>
            <w:r>
              <w:t xml:space="preserve"> </w:t>
            </w:r>
            <w:r w:rsidRPr="00471693">
              <w:t>случаях:</w:t>
            </w:r>
          </w:p>
          <w:p w:rsidR="00471693" w:rsidRPr="00471693" w:rsidRDefault="00471693" w:rsidP="00471693">
            <w:r w:rsidRPr="00471693">
              <w:t>при</w:t>
            </w:r>
            <w:r>
              <w:t xml:space="preserve"> </w:t>
            </w:r>
            <w:r w:rsidRPr="00471693">
              <w:t>совершении</w:t>
            </w:r>
            <w:r>
              <w:t xml:space="preserve"> </w:t>
            </w:r>
            <w:r w:rsidRPr="00471693">
              <w:t>указанных</w:t>
            </w:r>
            <w:r>
              <w:t xml:space="preserve"> </w:t>
            </w:r>
            <w:r w:rsidRPr="00471693">
              <w:t>действий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превышена</w:t>
            </w:r>
            <w:r>
              <w:t xml:space="preserve"> </w:t>
            </w:r>
            <w:r w:rsidRPr="00471693">
              <w:t>квота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Default="00471693" w:rsidP="00471693">
            <w:r w:rsidRPr="00471693">
              <w:t>юридическое</w:t>
            </w:r>
            <w:r>
              <w:t xml:space="preserve"> </w:t>
            </w:r>
            <w:r w:rsidRPr="00471693">
              <w:t>лицо,</w:t>
            </w:r>
            <w:r>
              <w:t xml:space="preserve"> </w:t>
            </w:r>
            <w:r w:rsidRPr="00471693">
              <w:t>которому</w:t>
            </w:r>
            <w:r>
              <w:t xml:space="preserve"> </w:t>
            </w:r>
            <w:r w:rsidRPr="00471693">
              <w:t>страховщик,</w:t>
            </w:r>
            <w:r>
              <w:t xml:space="preserve"> </w:t>
            </w:r>
            <w:r w:rsidRPr="00471693">
              <w:t>участник</w:t>
            </w:r>
            <w:r>
              <w:t xml:space="preserve"> </w:t>
            </w:r>
            <w:r w:rsidRPr="00471693">
              <w:t>страховщика</w:t>
            </w:r>
            <w:r>
              <w:t xml:space="preserve"> </w:t>
            </w:r>
            <w:r w:rsidRPr="00471693">
              <w:t>намерен</w:t>
            </w:r>
            <w:r>
              <w:t xml:space="preserve"> </w:t>
            </w:r>
            <w:r w:rsidRPr="00471693">
              <w:t>осуществить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принадлежащих</w:t>
            </w:r>
            <w:r>
              <w:t xml:space="preserve"> </w:t>
            </w:r>
            <w:r w:rsidRPr="00471693">
              <w:t>ему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(акций),</w:t>
            </w:r>
            <w:r>
              <w:t xml:space="preserve"> </w:t>
            </w:r>
            <w:r w:rsidRPr="00471693">
              <w:t>осуществляет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3</w:t>
            </w:r>
            <w:r>
              <w:t xml:space="preserve"> </w:t>
            </w:r>
            <w:r w:rsidRPr="00471693">
              <w:t>лет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имеет</w:t>
            </w:r>
            <w:r>
              <w:t xml:space="preserve"> </w:t>
            </w:r>
            <w:r w:rsidRPr="00471693">
              <w:t>прибыли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итогам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своей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последние</w:t>
            </w:r>
          </w:p>
          <w:p w:rsidR="00471693" w:rsidRPr="00471693" w:rsidRDefault="00471693" w:rsidP="00471693">
            <w:r w:rsidRPr="00471693">
              <w:t>3</w:t>
            </w:r>
            <w:r>
              <w:t xml:space="preserve"> </w:t>
            </w:r>
            <w:r w:rsidRPr="00471693">
              <w:t>года</w:t>
            </w:r>
          </w:p>
          <w:p w:rsidR="00471693" w:rsidRDefault="00471693" w:rsidP="00471693">
            <w:r w:rsidRPr="00471693">
              <w:t>существует</w:t>
            </w:r>
            <w:r>
              <w:t xml:space="preserve"> </w:t>
            </w:r>
            <w:r w:rsidRPr="00471693">
              <w:t>необходимость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национальной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экономической</w:t>
            </w:r>
            <w:r>
              <w:t xml:space="preserve"> </w:t>
            </w:r>
            <w:r w:rsidRPr="00471693">
              <w:t>сфере),</w:t>
            </w:r>
            <w:r>
              <w:t xml:space="preserve"> </w:t>
            </w:r>
            <w:r w:rsidRPr="00471693">
              <w:t>защиты</w:t>
            </w:r>
            <w:r>
              <w:t xml:space="preserve"> </w:t>
            </w:r>
            <w:r w:rsidRPr="00471693">
              <w:t>интересов</w:t>
            </w:r>
            <w:r>
              <w:t xml:space="preserve"> </w:t>
            </w:r>
            <w:r w:rsidRPr="00471693">
              <w:t>национальных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</w:p>
          <w:p w:rsidR="00471693" w:rsidRPr="00471693" w:rsidRDefault="00471693" w:rsidP="00471693">
            <w:r w:rsidRPr="00471693">
              <w:t>страховые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являющиеся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(зависимыми)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имеющие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своих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49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создавать</w:t>
            </w:r>
            <w:r>
              <w:t xml:space="preserve"> </w:t>
            </w:r>
            <w:r w:rsidRPr="00471693">
              <w:t>обособленные</w:t>
            </w:r>
            <w:r>
              <w:t xml:space="preserve"> </w:t>
            </w:r>
            <w:r w:rsidRPr="00471693">
              <w:t>подразделения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являться</w:t>
            </w:r>
            <w:r>
              <w:t xml:space="preserve"> </w:t>
            </w:r>
            <w:r w:rsidRPr="00471693">
              <w:t>учредителями</w:t>
            </w:r>
            <w:r>
              <w:t xml:space="preserve"> </w:t>
            </w:r>
            <w:r w:rsidRPr="00471693">
              <w:t>(участниками)</w:t>
            </w:r>
            <w:r>
              <w:t xml:space="preserve"> </w:t>
            </w:r>
            <w:r w:rsidRPr="00471693">
              <w:t>других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после</w:t>
            </w:r>
            <w:r>
              <w:t xml:space="preserve"> </w:t>
            </w:r>
            <w:r w:rsidRPr="00471693">
              <w:t>получения</w:t>
            </w:r>
            <w:r>
              <w:t xml:space="preserve"> </w:t>
            </w:r>
            <w:r w:rsidRPr="00471693">
              <w:t>предварительного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Министерства</w:t>
            </w:r>
            <w:r>
              <w:t xml:space="preserve"> </w:t>
            </w:r>
            <w:r w:rsidRPr="00471693">
              <w:t>финансов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предварительном</w:t>
            </w:r>
            <w:r>
              <w:t xml:space="preserve"> </w:t>
            </w:r>
            <w:r w:rsidRPr="00471693">
              <w:t>разрешении</w:t>
            </w:r>
            <w:r>
              <w:t xml:space="preserve"> </w:t>
            </w:r>
            <w:r w:rsidRPr="00471693">
              <w:t>отказывается,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превышена</w:t>
            </w:r>
            <w:r>
              <w:t xml:space="preserve"> </w:t>
            </w:r>
            <w:r w:rsidRPr="00471693">
              <w:t>квота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Pr="00471693" w:rsidRDefault="00471693" w:rsidP="00471693">
            <w:r w:rsidRPr="00471693">
              <w:t>страховые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являющиеся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зависимыми</w:t>
            </w:r>
            <w:r>
              <w:t xml:space="preserve"> </w:t>
            </w:r>
            <w:r w:rsidRPr="00471693">
              <w:t>хозяйственными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осуществлять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жизни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заключения</w:t>
            </w:r>
            <w:r>
              <w:t xml:space="preserve"> </w:t>
            </w:r>
            <w:r w:rsidRPr="00471693">
              <w:t>договоров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жизни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физическими</w:t>
            </w:r>
            <w:r>
              <w:t xml:space="preserve"> </w:t>
            </w:r>
            <w:r w:rsidRPr="00471693">
              <w:t>лицами),</w:t>
            </w:r>
            <w:r>
              <w:t xml:space="preserve"> </w:t>
            </w:r>
            <w:r w:rsidRPr="00471693">
              <w:t>обязательное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обязательное</w:t>
            </w:r>
            <w:r>
              <w:t xml:space="preserve"> </w:t>
            </w:r>
            <w:r w:rsidRPr="00471693">
              <w:t>государственное</w:t>
            </w:r>
            <w:r>
              <w:t xml:space="preserve"> </w:t>
            </w:r>
            <w:r w:rsidRPr="00471693">
              <w:t>страхование),</w:t>
            </w:r>
            <w:r>
              <w:t xml:space="preserve"> </w:t>
            </w:r>
            <w:r w:rsidRPr="00471693">
              <w:t>имущественное</w:t>
            </w:r>
            <w:r>
              <w:t xml:space="preserve"> </w:t>
            </w:r>
            <w:r w:rsidRPr="00471693">
              <w:t>страхование,</w:t>
            </w:r>
            <w:r>
              <w:t xml:space="preserve"> </w:t>
            </w:r>
            <w:r w:rsidRPr="00471693">
              <w:t>связанное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lastRenderedPageBreak/>
              <w:t>осуществлением</w:t>
            </w:r>
            <w:r>
              <w:t xml:space="preserve"> </w:t>
            </w:r>
            <w:r w:rsidRPr="00471693">
              <w:t>поставок,</w:t>
            </w:r>
            <w:r>
              <w:t xml:space="preserve"> </w:t>
            </w:r>
            <w:r w:rsidRPr="00471693">
              <w:t>оказанием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выполнением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государственных</w:t>
            </w:r>
            <w:r>
              <w:t xml:space="preserve"> </w:t>
            </w:r>
            <w:r w:rsidRPr="00471693">
              <w:t>нужд,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имущественных</w:t>
            </w:r>
            <w:r>
              <w:t xml:space="preserve"> </w:t>
            </w:r>
            <w:r w:rsidRPr="00471693">
              <w:t>интересов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ее</w:t>
            </w:r>
            <w:r>
              <w:t xml:space="preserve"> </w:t>
            </w:r>
            <w:r w:rsidRPr="00471693">
              <w:t>административно-территориальных</w:t>
            </w:r>
            <w:r>
              <w:t xml:space="preserve"> </w:t>
            </w:r>
            <w:r w:rsidRPr="00471693">
              <w:t>единиц.</w:t>
            </w:r>
          </w:p>
          <w:p w:rsidR="00471693" w:rsidRPr="00471693" w:rsidRDefault="00471693" w:rsidP="00471693">
            <w:r w:rsidRPr="00471693">
              <w:t>Оплата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инвесторами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фондах</w:t>
            </w:r>
            <w:r>
              <w:t xml:space="preserve"> </w:t>
            </w:r>
            <w:r w:rsidRPr="00471693">
              <w:t>(акций)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брокеров</w:t>
            </w:r>
            <w:r>
              <w:t xml:space="preserve"> </w:t>
            </w:r>
            <w:r w:rsidRPr="00471693">
              <w:t>производится</w:t>
            </w:r>
            <w:r>
              <w:t xml:space="preserve"> </w:t>
            </w:r>
            <w:r w:rsidRPr="00471693">
              <w:t>исключительно</w:t>
            </w:r>
            <w:r>
              <w:t xml:space="preserve"> </w:t>
            </w:r>
            <w:r w:rsidRPr="00471693">
              <w:t>денежными</w:t>
            </w:r>
            <w:r>
              <w:t xml:space="preserve"> </w:t>
            </w:r>
            <w:r w:rsidRPr="00471693">
              <w:t>средствами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lastRenderedPageBreak/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530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lastRenderedPageBreak/>
              <w:t>деятельности»,</w:t>
            </w:r>
            <w:r w:rsidR="00471693">
              <w:t xml:space="preserve"> </w:t>
            </w:r>
            <w:r w:rsidR="00471693" w:rsidRPr="00471693">
              <w:t>постановление</w:t>
            </w:r>
            <w:r w:rsidR="00471693">
              <w:t xml:space="preserve"> </w:t>
            </w:r>
            <w:r w:rsidR="00471693" w:rsidRPr="00471693">
              <w:t>Совета</w:t>
            </w:r>
            <w:r w:rsidR="00471693">
              <w:t xml:space="preserve"> </w:t>
            </w:r>
            <w:r w:rsidR="00471693" w:rsidRPr="00471693">
              <w:t>Министров</w:t>
            </w:r>
            <w:r w:rsidR="00471693">
              <w:t xml:space="preserve"> </w:t>
            </w:r>
            <w:r w:rsidR="00471693" w:rsidRPr="00471693">
              <w:t>Республики</w:t>
            </w:r>
            <w:r w:rsidR="00471693">
              <w:t xml:space="preserve"> </w:t>
            </w:r>
            <w:r w:rsidR="00471693" w:rsidRPr="00471693">
              <w:t>Беларусь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сентября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1174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установлении</w:t>
            </w:r>
            <w:r w:rsidR="00471693">
              <w:t xml:space="preserve"> </w:t>
            </w:r>
            <w:r w:rsidR="00471693" w:rsidRPr="00471693">
              <w:t>квоты</w:t>
            </w:r>
            <w:r w:rsidR="00471693">
              <w:t xml:space="preserve"> </w:t>
            </w:r>
            <w:r w:rsidR="00471693" w:rsidRPr="00471693">
              <w:t>иностранных</w:t>
            </w:r>
            <w:r w:rsidR="00471693">
              <w:t xml:space="preserve"> </w:t>
            </w:r>
            <w:r w:rsidR="00471693" w:rsidRPr="00471693">
              <w:t>инвесторов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уставных</w:t>
            </w:r>
            <w:r w:rsidR="00471693">
              <w:t xml:space="preserve"> </w:t>
            </w:r>
            <w:r w:rsidR="00471693" w:rsidRPr="00471693">
              <w:t>фондах</w:t>
            </w:r>
            <w:r w:rsidR="00471693">
              <w:t xml:space="preserve"> </w:t>
            </w:r>
            <w:r w:rsidR="00471693" w:rsidRPr="00471693">
              <w:t>страховых</w:t>
            </w:r>
            <w:r w:rsidR="00471693">
              <w:t xml:space="preserve"> </w:t>
            </w:r>
            <w:r w:rsidR="00471693" w:rsidRPr="00471693">
              <w:t>организаций</w:t>
            </w:r>
            <w:r w:rsidR="00471693">
              <w:t xml:space="preserve"> </w:t>
            </w:r>
            <w:r w:rsidR="00471693" w:rsidRPr="00471693">
              <w:t>Республики</w:t>
            </w:r>
            <w:r w:rsidR="00471693">
              <w:t xml:space="preserve"> </w:t>
            </w:r>
            <w:r w:rsidR="00471693" w:rsidRPr="00471693">
              <w:t>Беларусь»</w:t>
            </w:r>
          </w:p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530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530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530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lastRenderedPageBreak/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страховыми</w:t>
            </w:r>
            <w:r>
              <w:t xml:space="preserve"> </w:t>
            </w:r>
            <w:r w:rsidRPr="00471693">
              <w:t>агентами,</w:t>
            </w:r>
            <w:r>
              <w:t xml:space="preserve"> </w:t>
            </w:r>
            <w:r w:rsidRPr="00471693">
              <w:t>страховыми</w:t>
            </w:r>
            <w:r>
              <w:t xml:space="preserve"> </w:t>
            </w:r>
            <w:r w:rsidRPr="00471693">
              <w:t>брокерами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являться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белорусские</w:t>
            </w:r>
            <w:r>
              <w:t xml:space="preserve"> </w:t>
            </w:r>
            <w:r w:rsidRPr="00471693">
              <w:t>лица</w:t>
            </w:r>
          </w:p>
        </w:tc>
        <w:tc>
          <w:tcPr>
            <w:tcW w:w="3402" w:type="dxa"/>
          </w:tcPr>
          <w:p w:rsidR="00471693" w:rsidRP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530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участие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ограничено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 w:rsidRPr="00471693">
              <w:t>.</w:t>
            </w:r>
          </w:p>
          <w:p w:rsidR="00471693" w:rsidRPr="00471693" w:rsidRDefault="00471693" w:rsidP="00471693">
            <w:r w:rsidRPr="00471693">
              <w:t>Создание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  <w:r>
              <w:t xml:space="preserve"> </w:t>
            </w:r>
            <w:r w:rsidRPr="00471693">
              <w:t>требует</w:t>
            </w:r>
            <w:r>
              <w:t xml:space="preserve"> </w:t>
            </w:r>
            <w:r w:rsidRPr="00471693">
              <w:t>получения</w:t>
            </w:r>
            <w:r>
              <w:t xml:space="preserve"> </w:t>
            </w:r>
            <w:r w:rsidRPr="00471693">
              <w:t>предварительного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Национального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Беларусь.</w:t>
            </w:r>
            <w:r>
              <w:t xml:space="preserve"> </w:t>
            </w:r>
            <w:r w:rsidRPr="00471693">
              <w:t>Национальный</w:t>
            </w:r>
            <w:r>
              <w:t xml:space="preserve"> </w:t>
            </w:r>
            <w:r w:rsidRPr="00471693">
              <w:t>банк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прекращает</w:t>
            </w:r>
            <w:r>
              <w:t xml:space="preserve"> </w:t>
            </w:r>
            <w:r w:rsidRPr="00471693">
              <w:t>государственную</w:t>
            </w:r>
            <w:r>
              <w:t xml:space="preserve"> </w:t>
            </w:r>
            <w:r w:rsidRPr="00471693">
              <w:t>регистрацию</w:t>
            </w:r>
            <w:r>
              <w:t xml:space="preserve"> </w:t>
            </w:r>
            <w:r w:rsidRPr="00471693">
              <w:t>банков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достижении</w:t>
            </w:r>
            <w:r>
              <w:t xml:space="preserve"> </w:t>
            </w:r>
            <w:r w:rsidRPr="00471693">
              <w:t>установленного</w:t>
            </w:r>
            <w:r>
              <w:t xml:space="preserve"> </w:t>
            </w:r>
            <w:r w:rsidRPr="00471693">
              <w:t>размера</w:t>
            </w:r>
            <w:r>
              <w:t xml:space="preserve"> </w:t>
            </w:r>
            <w:r w:rsidRPr="00471693">
              <w:t>(квоты)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Беларусь.</w:t>
            </w:r>
          </w:p>
          <w:p w:rsidR="00471693" w:rsidRPr="00471693" w:rsidRDefault="00471693" w:rsidP="00471693">
            <w:r w:rsidRPr="00471693">
              <w:t>Национальный</w:t>
            </w:r>
            <w:r>
              <w:t xml:space="preserve"> </w:t>
            </w:r>
            <w:r w:rsidRPr="00471693">
              <w:t>банк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имеет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принимать</w:t>
            </w:r>
            <w:r>
              <w:t xml:space="preserve"> </w:t>
            </w:r>
            <w:r w:rsidRPr="00471693">
              <w:t>любые</w:t>
            </w:r>
            <w:r>
              <w:t xml:space="preserve"> </w:t>
            </w:r>
            <w:r w:rsidRPr="00471693">
              <w:t>меры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соблюдения</w:t>
            </w:r>
            <w:r>
              <w:t xml:space="preserve"> </w:t>
            </w:r>
            <w:r w:rsidRPr="00471693">
              <w:t>данного</w:t>
            </w:r>
            <w:r>
              <w:t xml:space="preserve"> </w:t>
            </w:r>
            <w:r w:rsidRPr="00471693">
              <w:t>ограничения.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рассмотрении</w:t>
            </w:r>
            <w:r>
              <w:t xml:space="preserve"> </w:t>
            </w:r>
            <w:r w:rsidRPr="00471693">
              <w:t>вопроса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учитывается</w:t>
            </w:r>
            <w:r>
              <w:t xml:space="preserve"> </w:t>
            </w:r>
            <w:r w:rsidRPr="00471693">
              <w:t>уровень</w:t>
            </w:r>
            <w:r>
              <w:t xml:space="preserve"> </w:t>
            </w:r>
            <w:r w:rsidRPr="00471693">
              <w:t>использования</w:t>
            </w:r>
            <w:r>
              <w:t xml:space="preserve"> </w:t>
            </w:r>
            <w:r w:rsidRPr="00471693">
              <w:t>квоты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финансовое</w:t>
            </w:r>
            <w:r>
              <w:t xml:space="preserve"> </w:t>
            </w:r>
            <w:r w:rsidRPr="00471693">
              <w:t>положение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деловая</w:t>
            </w:r>
            <w:r>
              <w:t xml:space="preserve"> </w:t>
            </w:r>
            <w:r w:rsidRPr="00471693">
              <w:t>репутация</w:t>
            </w:r>
            <w:r>
              <w:t xml:space="preserve"> </w:t>
            </w:r>
            <w:r w:rsidRPr="00471693">
              <w:t>учредителей-нерезидентов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Банковский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441-З,</w:t>
            </w:r>
          </w:p>
          <w:p w:rsidR="00471693" w:rsidRDefault="00471693" w:rsidP="00471693">
            <w:r w:rsidRPr="00471693">
              <w:t>постановление</w:t>
            </w:r>
            <w:r>
              <w:t xml:space="preserve"> </w:t>
            </w:r>
            <w:r w:rsidRPr="00471693">
              <w:t>Правления</w:t>
            </w:r>
            <w:r>
              <w:t xml:space="preserve"> </w:t>
            </w:r>
            <w:r w:rsidRPr="00471693">
              <w:t>Национального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сентября</w:t>
            </w:r>
            <w:r>
              <w:t xml:space="preserve"> </w:t>
            </w:r>
            <w:r w:rsidRPr="00471693">
              <w:t>2008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129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размере</w:t>
            </w:r>
            <w:r>
              <w:t xml:space="preserve"> </w:t>
            </w:r>
            <w:r w:rsidRPr="00471693">
              <w:t>(квоте)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лицензия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сфере</w:t>
            </w:r>
            <w:r>
              <w:t xml:space="preserve"> </w:t>
            </w:r>
            <w:r w:rsidRPr="00471693">
              <w:t>финансовых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выдается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созданным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форме,</w:t>
            </w:r>
            <w:r>
              <w:t xml:space="preserve"> </w:t>
            </w:r>
            <w:r w:rsidRPr="00471693">
              <w:t>установленной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Банковский</w:t>
            </w:r>
            <w:r>
              <w:t xml:space="preserve"> </w:t>
            </w:r>
            <w:r w:rsidRPr="00471693">
              <w:t>кодекс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441-З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rPr>
          <w:trHeight w:val="1167"/>
        </w:trPr>
        <w:tc>
          <w:tcPr>
            <w:tcW w:w="2694" w:type="dxa"/>
          </w:tcPr>
          <w:p w:rsidR="00471693" w:rsidRP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функции</w:t>
            </w:r>
            <w:r>
              <w:t xml:space="preserve"> </w:t>
            </w:r>
            <w:r w:rsidRPr="00471693">
              <w:t>руководителя,</w:t>
            </w:r>
            <w:r>
              <w:t xml:space="preserve"> </w:t>
            </w:r>
            <w:r w:rsidRPr="00471693">
              <w:t>его</w:t>
            </w:r>
            <w:r>
              <w:t xml:space="preserve"> </w:t>
            </w:r>
            <w:r w:rsidRPr="00471693">
              <w:t>заместителей,</w:t>
            </w:r>
            <w:r>
              <w:t xml:space="preserve"> </w:t>
            </w:r>
            <w:r w:rsidRPr="00471693">
              <w:t>главного</w:t>
            </w:r>
            <w:r>
              <w:t xml:space="preserve"> </w:t>
            </w:r>
            <w:r w:rsidRPr="00471693">
              <w:t>бухгалтера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выполняться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гражданства,</w:t>
            </w:r>
            <w:r>
              <w:t xml:space="preserve"> </w:t>
            </w:r>
            <w:r w:rsidRPr="00471693">
              <w:t>постоянно</w:t>
            </w:r>
            <w:r>
              <w:t xml:space="preserve"> </w:t>
            </w:r>
            <w:r w:rsidRPr="00471693">
              <w:t>проживающими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основании</w:t>
            </w:r>
            <w:r>
              <w:t xml:space="preserve"> </w:t>
            </w:r>
            <w:r w:rsidRPr="00471693">
              <w:t>трудовых</w:t>
            </w:r>
            <w:r>
              <w:t xml:space="preserve"> </w:t>
            </w:r>
            <w:r w:rsidRPr="00471693">
              <w:t>договоров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25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530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rPr>
          <w:trHeight w:val="2146"/>
        </w:trPr>
        <w:tc>
          <w:tcPr>
            <w:tcW w:w="2694" w:type="dxa"/>
          </w:tcPr>
          <w:p w:rsidR="00471693" w:rsidRPr="00471693" w:rsidRDefault="00471693" w:rsidP="00471693">
            <w:r w:rsidRPr="00471693">
              <w:t>6.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Default="00471693" w:rsidP="00471693">
            <w:r w:rsidRPr="00471693">
              <w:t>деятельность,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которой</w:t>
            </w:r>
            <w:r>
              <w:t xml:space="preserve"> </w:t>
            </w:r>
            <w:r w:rsidRPr="00471693">
              <w:t>требуется</w:t>
            </w:r>
            <w:r>
              <w:t xml:space="preserve"> </w:t>
            </w:r>
            <w:r w:rsidRPr="00471693">
              <w:t>лицензия,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индивидуальными</w:t>
            </w:r>
            <w:r>
              <w:t xml:space="preserve"> </w:t>
            </w:r>
            <w:r w:rsidRPr="00471693">
              <w:t>предпринимателями,</w:t>
            </w:r>
            <w:r>
              <w:t xml:space="preserve"> </w:t>
            </w:r>
            <w:r w:rsidRPr="00471693">
              <w:t>зарегистрированными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установленном</w:t>
            </w:r>
            <w:r>
              <w:t xml:space="preserve"> </w:t>
            </w:r>
            <w:r w:rsidRPr="00471693">
              <w:t>порядке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Беларусь.</w:t>
            </w:r>
          </w:p>
          <w:p w:rsidR="00471693" w:rsidRPr="00471693" w:rsidRDefault="00471693" w:rsidP="00471693">
            <w:r w:rsidRPr="00471693">
              <w:t>Виды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подлежащей</w:t>
            </w:r>
            <w:r>
              <w:t xml:space="preserve"> </w:t>
            </w:r>
            <w:r w:rsidRPr="00471693">
              <w:t>лицензированию,</w:t>
            </w:r>
            <w:r>
              <w:t xml:space="preserve"> </w:t>
            </w:r>
            <w:r w:rsidRPr="00471693">
              <w:t>определяются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Указ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сентября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450</w:t>
            </w:r>
            <w:r w:rsidR="00471693">
              <w:t xml:space="preserve"> </w:t>
            </w:r>
            <w:r w:rsidR="00471693" w:rsidRPr="00471693">
              <w:t>«Положение</w:t>
            </w:r>
            <w:r w:rsidR="00471693">
              <w:t xml:space="preserve"> </w:t>
            </w:r>
            <w:r w:rsidR="00471693" w:rsidRPr="00471693">
              <w:t>о</w:t>
            </w:r>
            <w:r w:rsidR="00471693">
              <w:t xml:space="preserve"> </w:t>
            </w:r>
            <w:r w:rsidR="00471693" w:rsidRPr="00471693">
              <w:t>лицензировании</w:t>
            </w:r>
            <w:r w:rsidR="00471693">
              <w:t xml:space="preserve"> </w:t>
            </w:r>
            <w:r w:rsidR="00471693" w:rsidRPr="00471693">
              <w:t>отдельных</w:t>
            </w:r>
            <w:r w:rsidR="00471693">
              <w:t xml:space="preserve"> </w:t>
            </w:r>
            <w:r w:rsidR="00471693" w:rsidRPr="00471693">
              <w:t>видов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rPr>
          <w:trHeight w:val="407"/>
        </w:trPr>
        <w:tc>
          <w:tcPr>
            <w:tcW w:w="14317" w:type="dxa"/>
            <w:gridSpan w:val="4"/>
          </w:tcPr>
          <w:p w:rsidR="00471693" w:rsidRPr="00471693" w:rsidRDefault="00471693" w:rsidP="00471693">
            <w:r w:rsidRPr="00471693">
              <w:t>II.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доля</w:t>
            </w:r>
            <w:r>
              <w:t xml:space="preserve"> </w:t>
            </w:r>
            <w:r w:rsidRPr="00471693">
              <w:t>уполномоченного</w:t>
            </w:r>
            <w:r>
              <w:t xml:space="preserve"> </w:t>
            </w:r>
            <w:r w:rsidRPr="00471693">
              <w:t>органа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организатора</w:t>
            </w:r>
            <w:r>
              <w:t xml:space="preserve"> </w:t>
            </w:r>
            <w:r w:rsidRPr="00471693">
              <w:t>торгов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составлять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общего</w:t>
            </w:r>
            <w:r>
              <w:t xml:space="preserve"> </w:t>
            </w:r>
            <w:r w:rsidRPr="00471693">
              <w:t>количества</w:t>
            </w:r>
            <w:r>
              <w:t xml:space="preserve"> </w:t>
            </w:r>
            <w:r w:rsidRPr="00471693">
              <w:t>голосующих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организатора</w:t>
            </w:r>
            <w:r>
              <w:t xml:space="preserve"> </w:t>
            </w:r>
            <w:r w:rsidRPr="00471693">
              <w:t>торгов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461-II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рынке</w:t>
            </w:r>
            <w:r w:rsidR="00471693">
              <w:t xml:space="preserve"> </w:t>
            </w:r>
            <w:r w:rsidR="00471693" w:rsidRPr="00471693">
              <w:t>ценных</w:t>
            </w:r>
            <w:r w:rsidR="00471693">
              <w:t xml:space="preserve"> </w:t>
            </w:r>
            <w:r w:rsidR="00471693" w:rsidRPr="00471693">
              <w:t>бумаг»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2.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деятельность,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которой</w:t>
            </w:r>
            <w:r>
              <w:t xml:space="preserve"> </w:t>
            </w:r>
            <w:r w:rsidRPr="00471693">
              <w:t>требуется</w:t>
            </w:r>
            <w:r>
              <w:t xml:space="preserve"> </w:t>
            </w:r>
            <w:r w:rsidRPr="00471693">
              <w:t>лицензия,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индивидуальными</w:t>
            </w:r>
            <w:r>
              <w:t xml:space="preserve"> </w:t>
            </w:r>
            <w:r w:rsidRPr="00471693">
              <w:t>предпринимателями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Казахстан.</w:t>
            </w:r>
          </w:p>
          <w:p w:rsidR="00471693" w:rsidRPr="00471693" w:rsidRDefault="00471693" w:rsidP="00471693">
            <w:r w:rsidRPr="00471693">
              <w:lastRenderedPageBreak/>
              <w:t>Виды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подлежащей</w:t>
            </w:r>
            <w:r>
              <w:t xml:space="preserve"> </w:t>
            </w:r>
            <w:r w:rsidRPr="00471693">
              <w:t>лицензированию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определяются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lastRenderedPageBreak/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2007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214-III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лицензировании»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lastRenderedPageBreak/>
              <w:t>3.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банки</w:t>
            </w:r>
            <w:r>
              <w:t xml:space="preserve"> </w:t>
            </w:r>
            <w:r w:rsidRPr="00471693">
              <w:t>создаются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акционерных</w:t>
            </w:r>
            <w:r>
              <w:t xml:space="preserve"> </w:t>
            </w:r>
            <w:r w:rsidRPr="00471693">
              <w:t>обществ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2444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банках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банковской</w:t>
            </w:r>
            <w:r w:rsidR="00471693">
              <w:t xml:space="preserve"> </w:t>
            </w:r>
            <w:r w:rsidR="00471693" w:rsidRPr="00471693">
              <w:t>деятельности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Республике</w:t>
            </w:r>
            <w:r w:rsidR="00471693">
              <w:t xml:space="preserve"> </w:t>
            </w:r>
            <w:r w:rsidR="00471693"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Default="00471693" w:rsidP="00471693">
            <w:r w:rsidRPr="00471693">
              <w:t>открытие</w:t>
            </w:r>
            <w:r>
              <w:t xml:space="preserve"> </w:t>
            </w:r>
            <w:r w:rsidRPr="00471693">
              <w:t>филиалов</w:t>
            </w:r>
            <w:r>
              <w:t xml:space="preserve"> </w:t>
            </w:r>
            <w:r w:rsidRPr="00471693">
              <w:t>банков-нерезидентов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запрещается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2444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банках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страховая</w:t>
            </w:r>
            <w:r>
              <w:t xml:space="preserve"> </w:t>
            </w:r>
            <w:r w:rsidRPr="00471693">
              <w:t>(перестраховочная)</w:t>
            </w:r>
            <w:r>
              <w:t xml:space="preserve"> </w:t>
            </w:r>
            <w:r w:rsidRPr="00471693">
              <w:t>организация</w:t>
            </w:r>
            <w:r>
              <w:t xml:space="preserve"> </w:t>
            </w:r>
            <w:r w:rsidRPr="00471693">
              <w:t>должна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учреждена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6.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открытие</w:t>
            </w:r>
            <w:r>
              <w:t xml:space="preserve"> </w:t>
            </w:r>
            <w:r w:rsidRPr="00471693">
              <w:t>филиалов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организаций-нерезидентов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запрещается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7.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формой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брокера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товарищество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ограниченной</w:t>
            </w:r>
            <w:r>
              <w:t xml:space="preserve"> </w:t>
            </w:r>
            <w:r w:rsidRPr="00471693">
              <w:t>ответственностью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акционерное</w:t>
            </w:r>
            <w:r>
              <w:t xml:space="preserve"> </w:t>
            </w:r>
            <w:r w:rsidRPr="00471693">
              <w:t>общество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8.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добровольный</w:t>
            </w:r>
            <w:r>
              <w:t xml:space="preserve"> </w:t>
            </w:r>
            <w:r w:rsidRPr="00471693">
              <w:t>накопительный</w:t>
            </w:r>
            <w:r>
              <w:t xml:space="preserve"> </w:t>
            </w:r>
            <w:r w:rsidRPr="00471693">
              <w:t>пенсионный</w:t>
            </w:r>
            <w:r>
              <w:t xml:space="preserve"> </w:t>
            </w:r>
            <w:r w:rsidRPr="00471693">
              <w:t>фонд</w:t>
            </w:r>
            <w:r>
              <w:t xml:space="preserve"> </w:t>
            </w:r>
            <w:r w:rsidRPr="00471693">
              <w:t>создается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июня</w:t>
            </w:r>
          </w:p>
          <w:p w:rsidR="00471693" w:rsidRPr="00471693" w:rsidRDefault="00471693" w:rsidP="00471693">
            <w:r w:rsidRPr="00471693">
              <w:t>2013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105-V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пенсионном</w:t>
            </w:r>
            <w:r>
              <w:t xml:space="preserve"> </w:t>
            </w:r>
            <w:r w:rsidRPr="00471693">
              <w:t>обеспечении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9.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открытие</w:t>
            </w:r>
            <w:r>
              <w:t xml:space="preserve"> </w:t>
            </w:r>
            <w:r w:rsidRPr="00471693">
              <w:t>филиалов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представительств</w:t>
            </w:r>
            <w:r>
              <w:t xml:space="preserve"> </w:t>
            </w:r>
            <w:r w:rsidRPr="00471693">
              <w:t>накопительных</w:t>
            </w:r>
            <w:r>
              <w:t xml:space="preserve"> </w:t>
            </w:r>
            <w:r w:rsidRPr="00471693">
              <w:t>пенсионных</w:t>
            </w:r>
            <w:r>
              <w:t xml:space="preserve"> </w:t>
            </w:r>
            <w:r w:rsidRPr="00471693">
              <w:t>фондов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нерезидентов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запрещается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2013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105-V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пенсионном</w:t>
            </w:r>
            <w:r w:rsidR="00471693">
              <w:t xml:space="preserve"> </w:t>
            </w:r>
            <w:r w:rsidR="00471693" w:rsidRPr="00471693">
              <w:t>обеспечении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Республике</w:t>
            </w:r>
            <w:r w:rsidR="00471693">
              <w:t xml:space="preserve"> </w:t>
            </w:r>
            <w:r w:rsidR="00471693"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10.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центральный</w:t>
            </w:r>
            <w:r>
              <w:t xml:space="preserve"> </w:t>
            </w:r>
            <w:r w:rsidRPr="00471693">
              <w:t>депозитарий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депозитарную</w:t>
            </w:r>
            <w:r>
              <w:t xml:space="preserve"> </w:t>
            </w:r>
            <w:r w:rsidRPr="00471693">
              <w:t>деятельность.</w:t>
            </w:r>
            <w:r>
              <w:t xml:space="preserve"> </w:t>
            </w:r>
            <w:r w:rsidRPr="00471693">
              <w:t>Центральный</w:t>
            </w:r>
            <w:r>
              <w:t xml:space="preserve"> </w:t>
            </w:r>
            <w:r w:rsidRPr="00471693">
              <w:t>депозитарий</w:t>
            </w:r>
            <w:r>
              <w:t xml:space="preserve"> </w:t>
            </w:r>
            <w:r w:rsidRPr="00471693">
              <w:t>создается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  <w:r>
              <w:t xml:space="preserve"> 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461-II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рынке</w:t>
            </w:r>
            <w:r w:rsidR="00471693">
              <w:t xml:space="preserve"> </w:t>
            </w:r>
            <w:r w:rsidR="00471693" w:rsidRPr="00471693">
              <w:t>ценных</w:t>
            </w:r>
            <w:r w:rsidR="00471693">
              <w:t xml:space="preserve"> </w:t>
            </w:r>
            <w:r w:rsidR="00471693" w:rsidRPr="00471693">
              <w:t>бумаг»</w:t>
            </w:r>
          </w:p>
          <w:p w:rsidR="00471693" w:rsidRPr="00471693" w:rsidRDefault="00471693" w:rsidP="00471693"/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11.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профессиональный</w:t>
            </w:r>
            <w:r>
              <w:t xml:space="preserve"> </w:t>
            </w:r>
            <w:r w:rsidRPr="00471693">
              <w:t>участник</w:t>
            </w:r>
            <w:r>
              <w:t xml:space="preserve"> </w:t>
            </w:r>
            <w:r w:rsidRPr="00471693">
              <w:t>рынка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юридическое</w:t>
            </w:r>
            <w:r>
              <w:t xml:space="preserve"> </w:t>
            </w:r>
            <w:r w:rsidRPr="00471693">
              <w:t>лицо,</w:t>
            </w:r>
            <w:r>
              <w:t xml:space="preserve"> </w:t>
            </w:r>
            <w:r w:rsidRPr="00471693">
              <w:t>созданное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трансфер-агента)</w:t>
            </w:r>
          </w:p>
        </w:tc>
        <w:tc>
          <w:tcPr>
            <w:tcW w:w="3402" w:type="dxa"/>
          </w:tcPr>
          <w:p w:rsidR="00471693" w:rsidRP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461-II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рынке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12.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фондовая</w:t>
            </w:r>
            <w:r>
              <w:t xml:space="preserve"> </w:t>
            </w:r>
            <w:r w:rsidRPr="00471693">
              <w:t>биржа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юридическое</w:t>
            </w:r>
            <w:r>
              <w:t xml:space="preserve"> </w:t>
            </w:r>
            <w:r w:rsidRPr="00471693">
              <w:t>лицо,</w:t>
            </w:r>
            <w:r>
              <w:t xml:space="preserve"> </w:t>
            </w:r>
            <w:r w:rsidRPr="00471693">
              <w:t>созданное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461-II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рынке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13.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банковским</w:t>
            </w:r>
            <w:r>
              <w:t xml:space="preserve"> </w:t>
            </w:r>
            <w:r w:rsidRPr="00471693">
              <w:t>холдингом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владеющим</w:t>
            </w:r>
            <w:r>
              <w:t xml:space="preserve"> </w:t>
            </w:r>
            <w:r w:rsidRPr="00471693">
              <w:t>25</w:t>
            </w:r>
            <w:r w:rsidR="00C95944">
              <w:t>%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размещенных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вычетом</w:t>
            </w:r>
            <w:r>
              <w:t xml:space="preserve"> </w:t>
            </w:r>
            <w:r w:rsidRPr="00471693">
              <w:t>привилегированных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выкупленных</w:t>
            </w:r>
            <w:r>
              <w:t xml:space="preserve"> </w:t>
            </w:r>
            <w:r w:rsidRPr="00471693">
              <w:t>банком)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имеющим</w:t>
            </w:r>
            <w:r>
              <w:t xml:space="preserve"> </w:t>
            </w:r>
            <w:r w:rsidRPr="00471693">
              <w:t>возможность</w:t>
            </w:r>
            <w:r>
              <w:t xml:space="preserve"> </w:t>
            </w:r>
            <w:r w:rsidRPr="00471693">
              <w:t>голосовать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25</w:t>
            </w:r>
            <w:r w:rsidR="00C95944">
              <w:t>%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голосующих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банка,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являться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финансовая</w:t>
            </w:r>
            <w:r>
              <w:t xml:space="preserve"> </w:t>
            </w:r>
            <w:r w:rsidRPr="00471693">
              <w:t>организация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подлежащая</w:t>
            </w:r>
            <w:r>
              <w:t xml:space="preserve"> </w:t>
            </w:r>
            <w:r w:rsidRPr="00471693">
              <w:lastRenderedPageBreak/>
              <w:t>консолидированному</w:t>
            </w:r>
            <w:r>
              <w:t xml:space="preserve"> </w:t>
            </w:r>
            <w:r w:rsidRPr="00471693">
              <w:t>надзору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стране</w:t>
            </w:r>
            <w:r>
              <w:t xml:space="preserve"> </w:t>
            </w:r>
            <w:r w:rsidRPr="00471693">
              <w:t>своего</w:t>
            </w:r>
            <w:r>
              <w:t xml:space="preserve"> </w:t>
            </w:r>
            <w:r w:rsidRPr="00471693">
              <w:t>местонахождения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lastRenderedPageBreak/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1995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2444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банках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банковской</w:t>
            </w:r>
            <w:r w:rsidR="00471693">
              <w:t xml:space="preserve"> </w:t>
            </w:r>
            <w:r w:rsidR="00471693" w:rsidRPr="00471693">
              <w:t>деятельности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Республике</w:t>
            </w:r>
            <w:r w:rsidR="00471693">
              <w:t xml:space="preserve"> </w:t>
            </w:r>
            <w:r w:rsidR="00471693"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lastRenderedPageBreak/>
              <w:t>14.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единый</w:t>
            </w:r>
            <w:r>
              <w:t xml:space="preserve"> </w:t>
            </w:r>
            <w:r w:rsidRPr="00471693">
              <w:t>накопительный</w:t>
            </w:r>
            <w:r>
              <w:t xml:space="preserve"> </w:t>
            </w:r>
            <w:r w:rsidRPr="00471693">
              <w:t>пенсионный</w:t>
            </w:r>
            <w:r>
              <w:t xml:space="preserve"> </w:t>
            </w:r>
            <w:r w:rsidRPr="00471693">
              <w:t>фонд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привлечению</w:t>
            </w:r>
            <w:r>
              <w:t xml:space="preserve"> </w:t>
            </w:r>
            <w:r w:rsidRPr="00471693">
              <w:t>обязательных</w:t>
            </w:r>
            <w:r>
              <w:t xml:space="preserve"> </w:t>
            </w:r>
            <w:r w:rsidRPr="00471693">
              <w:t>пенсионных</w:t>
            </w:r>
            <w:r>
              <w:t xml:space="preserve"> </w:t>
            </w:r>
            <w:r w:rsidRPr="00471693">
              <w:t>взносов,</w:t>
            </w:r>
            <w:r>
              <w:t xml:space="preserve"> </w:t>
            </w:r>
            <w:r w:rsidRPr="00471693">
              <w:t>обязательных</w:t>
            </w:r>
            <w:r>
              <w:t xml:space="preserve"> </w:t>
            </w:r>
            <w:r w:rsidRPr="00471693">
              <w:t>профессиональных</w:t>
            </w:r>
            <w:r>
              <w:t xml:space="preserve"> </w:t>
            </w:r>
            <w:r w:rsidRPr="00471693">
              <w:t>пенсионных</w:t>
            </w:r>
            <w:r>
              <w:t xml:space="preserve"> </w:t>
            </w:r>
            <w:r w:rsidRPr="00471693">
              <w:t>взносов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2013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105-V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пенсионном</w:t>
            </w:r>
            <w:r>
              <w:t xml:space="preserve"> </w:t>
            </w:r>
            <w:r w:rsidRPr="00471693">
              <w:t>обеспечении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rPr>
          <w:trHeight w:val="1355"/>
        </w:trPr>
        <w:tc>
          <w:tcPr>
            <w:tcW w:w="2694" w:type="dxa"/>
          </w:tcPr>
          <w:p w:rsidR="00471693" w:rsidRPr="00471693" w:rsidRDefault="00471693" w:rsidP="00471693">
            <w:r w:rsidRPr="00471693">
              <w:t>15.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единый</w:t>
            </w:r>
            <w:r>
              <w:t xml:space="preserve"> </w:t>
            </w:r>
            <w:r w:rsidRPr="00471693">
              <w:t>регистратор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ведению</w:t>
            </w:r>
            <w:r>
              <w:t xml:space="preserve"> </w:t>
            </w:r>
            <w:r w:rsidRPr="00471693">
              <w:t>системы</w:t>
            </w:r>
            <w:r>
              <w:t xml:space="preserve"> </w:t>
            </w:r>
            <w:r w:rsidRPr="00471693">
              <w:t>реестров</w:t>
            </w:r>
            <w:r>
              <w:t xml:space="preserve"> </w:t>
            </w:r>
            <w:r w:rsidRPr="00471693">
              <w:t>держателей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461-II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рынке</w:t>
            </w:r>
            <w:r>
              <w:t xml:space="preserve"> </w:t>
            </w:r>
            <w:r w:rsidRPr="00471693">
              <w:t>ценных</w:t>
            </w:r>
            <w:r>
              <w:t xml:space="preserve"> </w:t>
            </w:r>
            <w:r w:rsidRPr="00471693">
              <w:t>бумаг»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16.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страховым</w:t>
            </w:r>
            <w:r>
              <w:t xml:space="preserve"> </w:t>
            </w:r>
            <w:r w:rsidRPr="00471693">
              <w:t>холдингом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нерезидентом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владеющим</w:t>
            </w:r>
            <w:r>
              <w:t xml:space="preserve"> </w:t>
            </w:r>
            <w:r w:rsidRPr="00471693">
              <w:t>25</w:t>
            </w:r>
            <w:r w:rsidR="00C95944">
              <w:t>%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размещенных</w:t>
            </w:r>
            <w:r>
              <w:t xml:space="preserve"> </w:t>
            </w:r>
            <w:r w:rsidRPr="00471693">
              <w:t>(за</w:t>
            </w:r>
            <w:r>
              <w:t xml:space="preserve"> </w:t>
            </w:r>
            <w:r w:rsidRPr="00471693">
              <w:t>вычетом</w:t>
            </w:r>
            <w:r>
              <w:t xml:space="preserve"> </w:t>
            </w:r>
            <w:r w:rsidRPr="00471693">
              <w:t>привилегированных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выкупленных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(перестраховочной)</w:t>
            </w:r>
            <w:r>
              <w:t xml:space="preserve"> </w:t>
            </w:r>
            <w:r w:rsidRPr="00471693">
              <w:t>организацией)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(перестраховочной)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имеющим</w:t>
            </w:r>
            <w:r>
              <w:t xml:space="preserve"> </w:t>
            </w:r>
            <w:r w:rsidRPr="00471693">
              <w:t>возможность</w:t>
            </w:r>
            <w:r>
              <w:t xml:space="preserve"> </w:t>
            </w:r>
            <w:r w:rsidRPr="00471693">
              <w:t>голосовать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25</w:t>
            </w:r>
            <w:r w:rsidR="00C95944">
              <w:t>%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голосующих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(перестраховочной)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являться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финансовая</w:t>
            </w:r>
            <w:r>
              <w:t xml:space="preserve"> </w:t>
            </w:r>
            <w:r w:rsidRPr="00471693">
              <w:t>организация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126-II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страховой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17.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фонд</w:t>
            </w:r>
            <w:r>
              <w:t xml:space="preserve"> </w:t>
            </w:r>
            <w:r w:rsidRPr="00471693">
              <w:t>гарантирования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выплат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Казахстан,</w:t>
            </w:r>
            <w:r>
              <w:t xml:space="preserve"> </w:t>
            </w:r>
            <w:r w:rsidRPr="00471693">
              <w:t>гарантирующей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выплат</w:t>
            </w:r>
            <w:r>
              <w:t xml:space="preserve"> </w:t>
            </w:r>
            <w:r w:rsidRPr="00471693">
              <w:t>страхователям</w:t>
            </w:r>
            <w:r>
              <w:t xml:space="preserve"> </w:t>
            </w:r>
            <w:r w:rsidRPr="00471693">
              <w:t>(застрахованным,</w:t>
            </w:r>
            <w:r>
              <w:t xml:space="preserve"> </w:t>
            </w:r>
            <w:r w:rsidRPr="00471693">
              <w:t>выгодоприобретателям)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принудительной</w:t>
            </w:r>
            <w:r>
              <w:t xml:space="preserve"> </w:t>
            </w:r>
            <w:r w:rsidRPr="00471693">
              <w:t>ликвидации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обязательного</w:t>
            </w:r>
            <w:r>
              <w:t xml:space="preserve"> </w:t>
            </w:r>
            <w:r w:rsidRPr="00471693">
              <w:t>страхования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3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2003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423-II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гарантирования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выплат»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18.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организация,</w:t>
            </w:r>
            <w:r>
              <w:t xml:space="preserve"> </w:t>
            </w:r>
            <w:r w:rsidRPr="00471693">
              <w:t>осуществляющая</w:t>
            </w:r>
            <w:r>
              <w:t xml:space="preserve"> </w:t>
            </w:r>
            <w:r w:rsidRPr="00471693">
              <w:t>обязательное</w:t>
            </w:r>
            <w:r>
              <w:t xml:space="preserve"> </w:t>
            </w:r>
            <w:r w:rsidRPr="00471693">
              <w:t>гарантирование</w:t>
            </w:r>
            <w:r>
              <w:t xml:space="preserve"> </w:t>
            </w:r>
            <w:r w:rsidRPr="00471693">
              <w:t>депозитов,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некоммерческой</w:t>
            </w:r>
            <w:r>
              <w:t xml:space="preserve"> </w:t>
            </w:r>
            <w:r w:rsidRPr="00471693">
              <w:t>организацией,</w:t>
            </w:r>
            <w:r>
              <w:t xml:space="preserve"> </w:t>
            </w:r>
            <w:r w:rsidRPr="00471693">
              <w:t>создаваемой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  <w:bookmarkStart w:id="16" w:name="SUB40200"/>
            <w:bookmarkEnd w:id="16"/>
            <w:r w:rsidRPr="00471693">
              <w:t>.</w:t>
            </w:r>
            <w:r>
              <w:t xml:space="preserve"> </w:t>
            </w:r>
            <w:r w:rsidRPr="00471693">
              <w:t>Учредителем</w:t>
            </w:r>
            <w:r>
              <w:t xml:space="preserve"> </w:t>
            </w:r>
            <w:r w:rsidRPr="00471693">
              <w:t>(единственным</w:t>
            </w:r>
            <w:r>
              <w:t xml:space="preserve"> </w:t>
            </w:r>
            <w:r w:rsidRPr="00471693">
              <w:t>акционером</w:t>
            </w:r>
            <w:r>
              <w:t xml:space="preserve"> </w:t>
            </w:r>
            <w:r w:rsidRPr="00471693">
              <w:t>организации),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обязательное</w:t>
            </w:r>
            <w:r>
              <w:t xml:space="preserve"> </w:t>
            </w:r>
            <w:r w:rsidRPr="00471693">
              <w:t>гарантирование</w:t>
            </w:r>
            <w:r>
              <w:t xml:space="preserve"> </w:t>
            </w:r>
            <w:r w:rsidRPr="00471693">
              <w:t>депозитов,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уполномоченный</w:t>
            </w:r>
            <w:r>
              <w:t xml:space="preserve"> </w:t>
            </w:r>
            <w:r w:rsidRPr="00471693">
              <w:t>орган</w:t>
            </w:r>
          </w:p>
        </w:tc>
        <w:tc>
          <w:tcPr>
            <w:tcW w:w="3402" w:type="dxa"/>
          </w:tcPr>
          <w:p w:rsidR="00471693" w:rsidRP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7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169-III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обязательном</w:t>
            </w:r>
            <w:r>
              <w:t xml:space="preserve"> </w:t>
            </w:r>
            <w:r w:rsidRPr="00471693">
              <w:t>гарантировании</w:t>
            </w:r>
            <w:r>
              <w:t xml:space="preserve"> </w:t>
            </w:r>
            <w:r w:rsidRPr="00471693">
              <w:t>депозитов,</w:t>
            </w:r>
            <w:r>
              <w:t xml:space="preserve"> </w:t>
            </w:r>
            <w:r w:rsidRPr="00471693">
              <w:t>размещенных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банках</w:t>
            </w:r>
            <w:r>
              <w:t xml:space="preserve"> </w:t>
            </w:r>
            <w:r w:rsidRPr="00471693">
              <w:t>второго</w:t>
            </w:r>
            <w:r>
              <w:t xml:space="preserve"> </w:t>
            </w:r>
            <w:r w:rsidRPr="00471693">
              <w:t>уровня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19.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кредитное</w:t>
            </w:r>
            <w:r>
              <w:t xml:space="preserve"> </w:t>
            </w:r>
            <w:r w:rsidRPr="00471693">
              <w:t>бюро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государственным</w:t>
            </w:r>
            <w:r>
              <w:t xml:space="preserve"> </w:t>
            </w:r>
            <w:r w:rsidRPr="00471693">
              <w:t>участием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специализированной</w:t>
            </w:r>
            <w:r>
              <w:t xml:space="preserve"> </w:t>
            </w:r>
            <w:r w:rsidRPr="00471693">
              <w:t>некоммерческой</w:t>
            </w:r>
            <w:r>
              <w:t xml:space="preserve"> </w:t>
            </w:r>
            <w:r w:rsidRPr="00471693">
              <w:t>организацией,</w:t>
            </w:r>
            <w:r>
              <w:t xml:space="preserve"> </w:t>
            </w:r>
            <w:r w:rsidRPr="00471693">
              <w:t>созданной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которую</w:t>
            </w:r>
            <w:r>
              <w:t xml:space="preserve"> </w:t>
            </w:r>
            <w:r w:rsidRPr="00471693">
              <w:t>поставщики</w:t>
            </w:r>
            <w:r>
              <w:t xml:space="preserve"> </w:t>
            </w:r>
            <w:r w:rsidRPr="00471693">
              <w:t>поставляют</w:t>
            </w:r>
            <w:r>
              <w:t xml:space="preserve"> </w:t>
            </w:r>
            <w:r w:rsidRPr="00471693">
              <w:t>информацию,</w:t>
            </w:r>
            <w:r>
              <w:t xml:space="preserve"> </w:t>
            </w:r>
            <w:r w:rsidRPr="00471693">
              <w:t>необходимую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формирования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историй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обязательном</w:t>
            </w:r>
            <w:r>
              <w:t xml:space="preserve"> </w:t>
            </w:r>
            <w:r w:rsidRPr="00471693">
              <w:t>порядке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2004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573-II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бюро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формировании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историй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20.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формирование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ведение</w:t>
            </w:r>
            <w:r>
              <w:t xml:space="preserve"> </w:t>
            </w:r>
            <w:r w:rsidRPr="00471693">
              <w:t>базы</w:t>
            </w:r>
            <w:r>
              <w:t xml:space="preserve"> </w:t>
            </w:r>
            <w:r w:rsidRPr="00471693">
              <w:t>данных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страхования</w:t>
            </w:r>
            <w:r>
              <w:t xml:space="preserve"> </w:t>
            </w:r>
            <w:r w:rsidRPr="00471693">
              <w:t>осуществляет</w:t>
            </w:r>
            <w:r>
              <w:t xml:space="preserve"> </w:t>
            </w:r>
            <w:r w:rsidRPr="00471693">
              <w:t>некоммерческая</w:t>
            </w:r>
            <w:r>
              <w:t xml:space="preserve"> </w:t>
            </w:r>
            <w:r w:rsidRPr="00471693">
              <w:t>организация,</w:t>
            </w:r>
            <w:r>
              <w:t xml:space="preserve"> </w:t>
            </w:r>
            <w:r w:rsidRPr="00471693">
              <w:t>созданная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долей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государства</w:t>
            </w:r>
          </w:p>
        </w:tc>
        <w:tc>
          <w:tcPr>
            <w:tcW w:w="3402" w:type="dxa"/>
          </w:tcPr>
          <w:p w:rsidR="00471693" w:rsidRPr="00471693" w:rsidRDefault="00471693" w:rsidP="00471693">
            <w:r w:rsidRPr="00471693">
              <w:t>Закон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126-II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14317" w:type="dxa"/>
            <w:gridSpan w:val="4"/>
          </w:tcPr>
          <w:p w:rsidR="00471693" w:rsidRPr="00471693" w:rsidRDefault="00471693" w:rsidP="00471693">
            <w:r w:rsidRPr="00471693">
              <w:t>III.</w:t>
            </w:r>
            <w:r>
              <w:t xml:space="preserve"> </w:t>
            </w:r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t>(приложения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страховые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являющиеся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</w:t>
            </w:r>
            <w:r>
              <w:t xml:space="preserve"> </w:t>
            </w:r>
            <w:r w:rsidRPr="00471693">
              <w:t>(основным</w:t>
            </w:r>
            <w:r>
              <w:t xml:space="preserve"> </w:t>
            </w:r>
            <w:r w:rsidRPr="00471693">
              <w:t>организациям)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имеющие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своем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49%,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осуществлять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жизни,</w:t>
            </w:r>
            <w:r>
              <w:t xml:space="preserve"> </w:t>
            </w:r>
            <w:r w:rsidRPr="00471693">
              <w:t>здоровья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имущества</w:t>
            </w:r>
            <w:r>
              <w:t xml:space="preserve"> </w:t>
            </w:r>
            <w:r w:rsidRPr="00471693">
              <w:t>граждан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счет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выделяемых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эти</w:t>
            </w:r>
            <w:r>
              <w:t xml:space="preserve"> </w:t>
            </w:r>
            <w:r w:rsidRPr="00471693">
              <w:t>цели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соответствующего</w:t>
            </w:r>
            <w:r>
              <w:t xml:space="preserve"> </w:t>
            </w:r>
            <w:r w:rsidRPr="00471693">
              <w:t>бюджета</w:t>
            </w:r>
            <w:r>
              <w:t xml:space="preserve"> </w:t>
            </w:r>
            <w:r w:rsidRPr="00471693">
              <w:t>федеральным</w:t>
            </w:r>
            <w:r>
              <w:t xml:space="preserve"> </w:t>
            </w:r>
            <w:r w:rsidRPr="00471693">
              <w:t>органам</w:t>
            </w:r>
            <w:r>
              <w:t xml:space="preserve"> </w:t>
            </w:r>
            <w:r w:rsidRPr="00471693">
              <w:t>исполнительной</w:t>
            </w:r>
            <w:r>
              <w:t xml:space="preserve"> </w:t>
            </w:r>
            <w:r w:rsidRPr="00471693">
              <w:t>власти</w:t>
            </w:r>
            <w:r>
              <w:t xml:space="preserve"> </w:t>
            </w:r>
            <w:r w:rsidRPr="00471693">
              <w:t>(страхователям),</w:t>
            </w:r>
            <w:r>
              <w:t xml:space="preserve"> </w:t>
            </w:r>
            <w:r w:rsidRPr="00471693">
              <w:t>страхование,</w:t>
            </w:r>
            <w:r>
              <w:t xml:space="preserve"> </w:t>
            </w:r>
            <w:r w:rsidRPr="00471693">
              <w:t>связанное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осуществлением</w:t>
            </w:r>
            <w:r>
              <w:t xml:space="preserve"> </w:t>
            </w:r>
            <w:r w:rsidRPr="00471693">
              <w:t>закупок</w:t>
            </w:r>
            <w:r>
              <w:t xml:space="preserve"> </w:t>
            </w:r>
            <w:r w:rsidRPr="00471693">
              <w:t>товаров,</w:t>
            </w:r>
            <w:r>
              <w:t xml:space="preserve"> </w:t>
            </w:r>
            <w:r w:rsidRPr="00471693">
              <w:t>работ,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обеспечения</w:t>
            </w:r>
            <w:r>
              <w:t xml:space="preserve"> </w:t>
            </w:r>
            <w:r w:rsidRPr="00471693">
              <w:t>государственных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муниципальных</w:t>
            </w:r>
            <w:r>
              <w:t xml:space="preserve"> </w:t>
            </w:r>
            <w:r w:rsidRPr="00471693">
              <w:t>нужд,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имущественных</w:t>
            </w:r>
            <w:r>
              <w:t xml:space="preserve"> </w:t>
            </w:r>
            <w:r w:rsidRPr="00471693">
              <w:t>интересов</w:t>
            </w:r>
            <w:r>
              <w:t xml:space="preserve"> </w:t>
            </w:r>
            <w:r w:rsidRPr="00471693">
              <w:t>государственных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муниципальных</w:t>
            </w:r>
            <w:r>
              <w:t xml:space="preserve"> </w:t>
            </w:r>
            <w:r w:rsidRPr="00471693">
              <w:t>организаций.</w:t>
            </w:r>
          </w:p>
          <w:p w:rsidR="00471693" w:rsidRPr="00471693" w:rsidRDefault="00471693" w:rsidP="00471693">
            <w:r w:rsidRPr="00471693">
              <w:t>Страховые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являющиеся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lastRenderedPageBreak/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</w:t>
            </w:r>
            <w:r>
              <w:t xml:space="preserve"> </w:t>
            </w:r>
            <w:r w:rsidRPr="00471693">
              <w:t>(основным</w:t>
            </w:r>
            <w:r>
              <w:t xml:space="preserve"> </w:t>
            </w:r>
            <w:r w:rsidRPr="00471693">
              <w:t>организациям)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имеющие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своем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51%,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осуществлять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имущественных</w:t>
            </w:r>
            <w:r>
              <w:t xml:space="preserve"> </w:t>
            </w:r>
            <w:r w:rsidRPr="00471693">
              <w:t>интересов,</w:t>
            </w:r>
            <w:r>
              <w:t xml:space="preserve"> </w:t>
            </w:r>
            <w:r w:rsidRPr="00471693">
              <w:t>связанных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дожитием</w:t>
            </w:r>
            <w:r>
              <w:t xml:space="preserve"> </w:t>
            </w:r>
            <w:r w:rsidRPr="00471693">
              <w:t>граждан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определенных</w:t>
            </w:r>
            <w:r>
              <w:t xml:space="preserve"> </w:t>
            </w:r>
            <w:r w:rsidRPr="00471693">
              <w:t>возраста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срока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наступлением</w:t>
            </w:r>
            <w:r>
              <w:t xml:space="preserve"> </w:t>
            </w:r>
            <w:r w:rsidRPr="00471693">
              <w:t>иных</w:t>
            </w:r>
            <w:r>
              <w:t xml:space="preserve"> </w:t>
            </w:r>
            <w:r w:rsidRPr="00471693">
              <w:t>событий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жизни</w:t>
            </w:r>
            <w:r>
              <w:t xml:space="preserve"> </w:t>
            </w:r>
            <w:r w:rsidRPr="00471693">
              <w:t>граждан,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смертью,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обязательное</w:t>
            </w:r>
            <w:r>
              <w:t xml:space="preserve"> </w:t>
            </w:r>
            <w:r w:rsidRPr="00471693">
              <w:t>страхование</w:t>
            </w:r>
            <w:r>
              <w:t xml:space="preserve"> </w:t>
            </w:r>
            <w:r w:rsidRPr="00471693">
              <w:t>гражданской</w:t>
            </w:r>
            <w:r>
              <w:t xml:space="preserve"> </w:t>
            </w:r>
            <w:r w:rsidRPr="00471693">
              <w:t>ответственности</w:t>
            </w:r>
            <w:r>
              <w:t xml:space="preserve"> </w:t>
            </w:r>
            <w:r w:rsidRPr="00471693">
              <w:t>владельцев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средств.</w:t>
            </w:r>
          </w:p>
          <w:p w:rsidR="00471693" w:rsidRPr="00471693" w:rsidRDefault="00471693" w:rsidP="00471693">
            <w:r w:rsidRPr="00471693">
              <w:t>Страховая</w:t>
            </w:r>
            <w:r>
              <w:t xml:space="preserve"> </w:t>
            </w:r>
            <w:r w:rsidRPr="00471693">
              <w:t>организация,</w:t>
            </w:r>
            <w:r>
              <w:t xml:space="preserve"> </w:t>
            </w:r>
            <w:r w:rsidRPr="00471693">
              <w:t>являющаяся</w:t>
            </w:r>
            <w:r>
              <w:t xml:space="preserve"> </w:t>
            </w:r>
            <w:r w:rsidRPr="00471693">
              <w:t>дочерним</w:t>
            </w:r>
            <w:r>
              <w:t xml:space="preserve"> </w:t>
            </w:r>
            <w:r w:rsidRPr="00471693">
              <w:t>обществом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иностранному</w:t>
            </w:r>
            <w:r>
              <w:t xml:space="preserve"> </w:t>
            </w:r>
            <w:r w:rsidRPr="00471693">
              <w:t>инвестору</w:t>
            </w:r>
            <w:r>
              <w:t xml:space="preserve"> </w:t>
            </w:r>
            <w:r w:rsidRPr="00471693">
              <w:t>(основной</w:t>
            </w:r>
            <w:r>
              <w:t xml:space="preserve"> </w:t>
            </w:r>
            <w:r w:rsidRPr="00471693">
              <w:t>организации)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имеющая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своем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49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имеет</w:t>
            </w:r>
            <w:r>
              <w:t xml:space="preserve"> </w:t>
            </w:r>
            <w:r w:rsidRPr="00471693">
              <w:t>право</w:t>
            </w:r>
            <w:r>
              <w:t xml:space="preserve"> </w:t>
            </w:r>
            <w:r w:rsidRPr="00471693">
              <w:t>осуществлять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страховую</w:t>
            </w:r>
            <w:r>
              <w:t xml:space="preserve"> </w:t>
            </w:r>
            <w:r w:rsidRPr="00471693">
              <w:t>деятельность,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иностранный</w:t>
            </w:r>
            <w:r>
              <w:t xml:space="preserve"> </w:t>
            </w:r>
            <w:r w:rsidRPr="00471693">
              <w:t>инвестор</w:t>
            </w:r>
            <w:r>
              <w:t xml:space="preserve"> </w:t>
            </w:r>
            <w:r w:rsidRPr="00471693">
              <w:t>(основная</w:t>
            </w:r>
            <w:r>
              <w:t xml:space="preserve"> </w:t>
            </w:r>
            <w:r w:rsidRPr="00471693">
              <w:t>организация)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5</w:t>
            </w:r>
            <w:r>
              <w:t xml:space="preserve"> </w:t>
            </w:r>
            <w:r w:rsidRPr="00471693">
              <w:t>лет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организацией,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свою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соответствующего</w:t>
            </w:r>
            <w:r>
              <w:t xml:space="preserve"> </w:t>
            </w:r>
            <w:r w:rsidRPr="00471693">
              <w:t>государства.</w:t>
            </w:r>
          </w:p>
          <w:p w:rsidR="00471693" w:rsidRPr="00471693" w:rsidRDefault="00471693" w:rsidP="00471693"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установлен</w:t>
            </w:r>
            <w:r>
              <w:t xml:space="preserve"> </w:t>
            </w:r>
            <w:r w:rsidRPr="00471693">
              <w:t>предельный</w:t>
            </w:r>
            <w:r>
              <w:t xml:space="preserve"> </w:t>
            </w:r>
            <w:r w:rsidRPr="00471693">
              <w:t>размер</w:t>
            </w:r>
            <w:r>
              <w:t xml:space="preserve"> </w:t>
            </w:r>
            <w:r w:rsidRPr="00471693">
              <w:t>(квота)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капиталах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равный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 w:rsidRPr="00471693">
              <w:t>.</w:t>
            </w:r>
            <w:r>
              <w:t xml:space="preserve"> </w:t>
            </w:r>
            <w:r w:rsidRPr="00471693">
              <w:t>Информация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размере</w:t>
            </w:r>
            <w:r>
              <w:t xml:space="preserve"> </w:t>
            </w:r>
            <w:r w:rsidRPr="00471693">
              <w:t>(квоте)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организаций,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введении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прекращении</w:t>
            </w:r>
            <w:r>
              <w:t xml:space="preserve"> </w:t>
            </w:r>
            <w:r w:rsidRPr="00471693">
              <w:t>предусмотренных</w:t>
            </w:r>
            <w:r>
              <w:t xml:space="preserve"> </w:t>
            </w:r>
            <w:r w:rsidRPr="00471693">
              <w:t>абзацами</w:t>
            </w:r>
            <w:r>
              <w:t xml:space="preserve"> </w:t>
            </w:r>
            <w:r w:rsidRPr="00471693">
              <w:t>пятым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седьмым</w:t>
            </w:r>
            <w:r>
              <w:t xml:space="preserve"> </w:t>
            </w:r>
            <w:r w:rsidRPr="00471693">
              <w:t>настоящего</w:t>
            </w:r>
            <w:r>
              <w:t xml:space="preserve"> </w:t>
            </w:r>
            <w:r w:rsidRPr="00471693">
              <w:t>пункта</w:t>
            </w:r>
            <w:r>
              <w:t xml:space="preserve"> </w:t>
            </w:r>
            <w:r w:rsidRPr="00471693">
              <w:t>ограничений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иностранные</w:t>
            </w:r>
            <w:r>
              <w:t xml:space="preserve"> </w:t>
            </w:r>
            <w:r w:rsidRPr="00471693">
              <w:t>инвестиции</w:t>
            </w:r>
            <w:r>
              <w:t xml:space="preserve"> </w:t>
            </w:r>
            <w:r w:rsidRPr="00471693">
              <w:t>подлежит</w:t>
            </w:r>
            <w:r>
              <w:t xml:space="preserve"> </w:t>
            </w:r>
            <w:r w:rsidRPr="00471693">
              <w:t>опубликованию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порядке,</w:t>
            </w:r>
            <w:r>
              <w:t xml:space="preserve"> </w:t>
            </w:r>
            <w:r w:rsidRPr="00471693">
              <w:t>установленном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случае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размер</w:t>
            </w:r>
            <w:r>
              <w:t xml:space="preserve"> </w:t>
            </w:r>
            <w:r w:rsidRPr="00471693">
              <w:t>(квота)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капиталах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превышает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надзора</w:t>
            </w:r>
            <w:r>
              <w:t xml:space="preserve"> </w:t>
            </w:r>
            <w:r w:rsidRPr="00471693">
              <w:t>прекращает</w:t>
            </w:r>
            <w:r>
              <w:t xml:space="preserve"> </w:t>
            </w:r>
            <w:r w:rsidRPr="00471693">
              <w:t>выдачу</w:t>
            </w:r>
            <w:r>
              <w:t xml:space="preserve"> </w:t>
            </w:r>
            <w:r w:rsidRPr="00471693">
              <w:t>лицензий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страховым</w:t>
            </w:r>
            <w:r>
              <w:t xml:space="preserve"> </w:t>
            </w:r>
            <w:r w:rsidRPr="00471693">
              <w:t>организациям,</w:t>
            </w:r>
            <w:r>
              <w:t xml:space="preserve"> </w:t>
            </w:r>
            <w:r w:rsidRPr="00471693">
              <w:t>являющимся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</w:t>
            </w:r>
            <w:r>
              <w:t xml:space="preserve"> </w:t>
            </w:r>
            <w:r w:rsidRPr="00471693">
              <w:t>(основным</w:t>
            </w:r>
            <w:r>
              <w:t xml:space="preserve"> </w:t>
            </w:r>
            <w:r w:rsidRPr="00471693">
              <w:t>организациям)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имеющим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своем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49</w:t>
            </w:r>
            <w:r w:rsidR="00C95944">
              <w:t>%</w:t>
            </w:r>
            <w:r w:rsidRPr="00471693">
              <w:t>.</w:t>
            </w:r>
          </w:p>
          <w:p w:rsidR="00471693" w:rsidRPr="00471693" w:rsidRDefault="00471693" w:rsidP="00471693">
            <w:r w:rsidRPr="00471693">
              <w:t>Страховая</w:t>
            </w:r>
            <w:r>
              <w:t xml:space="preserve"> </w:t>
            </w:r>
            <w:r w:rsidRPr="00471693">
              <w:t>организация</w:t>
            </w:r>
            <w:r>
              <w:t xml:space="preserve"> </w:t>
            </w:r>
            <w:r w:rsidRPr="00471693">
              <w:t>обязана</w:t>
            </w:r>
            <w:r>
              <w:t xml:space="preserve"> </w:t>
            </w:r>
            <w:r w:rsidRPr="00471693">
              <w:t>получить</w:t>
            </w:r>
            <w:r>
              <w:t xml:space="preserve"> </w:t>
            </w:r>
            <w:r w:rsidRPr="00471693">
              <w:t>предварительное</w:t>
            </w:r>
            <w:r>
              <w:t xml:space="preserve"> </w:t>
            </w:r>
            <w:r w:rsidRPr="00471693">
              <w:t>разрешение</w:t>
            </w:r>
            <w:r>
              <w:t xml:space="preserve"> </w:t>
            </w:r>
            <w:r w:rsidRPr="00471693">
              <w:t>органа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надзора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увеличение</w:t>
            </w:r>
            <w:r>
              <w:t xml:space="preserve"> </w:t>
            </w:r>
            <w:r w:rsidRPr="00471693">
              <w:t>размера</w:t>
            </w:r>
            <w:r>
              <w:t xml:space="preserve"> </w:t>
            </w:r>
            <w:r w:rsidRPr="00471693">
              <w:t>своего</w:t>
            </w:r>
            <w:r>
              <w:t xml:space="preserve"> </w:t>
            </w:r>
            <w:r w:rsidRPr="00471693">
              <w:t>уставного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счет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дочерних</w:t>
            </w:r>
            <w:r>
              <w:t xml:space="preserve"> </w:t>
            </w:r>
            <w:r w:rsidRPr="00471693">
              <w:t>обществ,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пользу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продажу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инвесторам)</w:t>
            </w:r>
            <w:r>
              <w:t xml:space="preserve"> </w:t>
            </w:r>
            <w:r w:rsidRPr="00471693">
              <w:t>своих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капитале),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российские</w:t>
            </w:r>
            <w:r>
              <w:t xml:space="preserve"> </w:t>
            </w:r>
            <w:r w:rsidRPr="00471693">
              <w:t>акционеры</w:t>
            </w:r>
            <w:r>
              <w:t xml:space="preserve"> </w:t>
            </w:r>
            <w:r w:rsidRPr="00471693">
              <w:t>(участники)</w:t>
            </w:r>
            <w:r>
              <w:t xml:space="preserve"> </w:t>
            </w:r>
            <w:r w:rsidRPr="00471693">
              <w:t>обязаны</w:t>
            </w:r>
            <w:r>
              <w:t xml:space="preserve"> </w:t>
            </w:r>
            <w:r w:rsidRPr="00471693">
              <w:t>получить</w:t>
            </w:r>
            <w:r>
              <w:t xml:space="preserve"> </w:t>
            </w:r>
            <w:r w:rsidRPr="00471693">
              <w:t>предварительное</w:t>
            </w:r>
            <w:r>
              <w:t xml:space="preserve"> </w:t>
            </w:r>
            <w:r w:rsidRPr="00471693">
              <w:t>разрешение</w:t>
            </w:r>
            <w:r>
              <w:t xml:space="preserve"> </w:t>
            </w:r>
            <w:r w:rsidRPr="00471693">
              <w:t>органа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надзора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отчуждение</w:t>
            </w:r>
            <w:r>
              <w:t xml:space="preserve"> </w:t>
            </w:r>
            <w:r w:rsidRPr="00471693">
              <w:t>принадлежащих</w:t>
            </w:r>
            <w:r>
              <w:t xml:space="preserve"> </w:t>
            </w:r>
            <w:r w:rsidRPr="00471693">
              <w:t>им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капитале)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пользу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дочерних</w:t>
            </w:r>
            <w:r>
              <w:t xml:space="preserve"> </w:t>
            </w:r>
            <w:r w:rsidRPr="00471693">
              <w:t>обществ.</w:t>
            </w:r>
          </w:p>
          <w:p w:rsidR="00471693" w:rsidRPr="00471693" w:rsidRDefault="00471693" w:rsidP="00471693">
            <w:r w:rsidRPr="00471693">
              <w:t>Если</w:t>
            </w:r>
            <w:r>
              <w:t xml:space="preserve"> </w:t>
            </w:r>
            <w:r w:rsidRPr="00471693">
              <w:t>установленный</w:t>
            </w:r>
            <w:r>
              <w:t xml:space="preserve"> </w:t>
            </w:r>
            <w:r w:rsidRPr="00471693">
              <w:t>размер</w:t>
            </w:r>
            <w:r>
              <w:t xml:space="preserve"> </w:t>
            </w:r>
            <w:r w:rsidRPr="00471693">
              <w:t>(квота)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капиталах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превышен,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надзора</w:t>
            </w:r>
            <w:r>
              <w:t xml:space="preserve"> </w:t>
            </w:r>
            <w:r w:rsidRPr="00471693">
              <w:t>отказывает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предварительном</w:t>
            </w:r>
            <w:r>
              <w:t xml:space="preserve"> </w:t>
            </w:r>
            <w:r w:rsidRPr="00471693">
              <w:t>разрешении</w:t>
            </w:r>
            <w:r>
              <w:t xml:space="preserve"> </w:t>
            </w:r>
            <w:r w:rsidRPr="00471693">
              <w:t>страховым</w:t>
            </w:r>
            <w:r>
              <w:t xml:space="preserve"> </w:t>
            </w:r>
            <w:r w:rsidRPr="00471693">
              <w:t>организациям,</w:t>
            </w:r>
            <w:r>
              <w:t xml:space="preserve"> </w:t>
            </w:r>
            <w:r w:rsidRPr="00471693">
              <w:t>являющимся</w:t>
            </w:r>
            <w:r>
              <w:t xml:space="preserve"> </w:t>
            </w:r>
            <w:r w:rsidRPr="00471693">
              <w:t>дочерними</w:t>
            </w:r>
            <w:r>
              <w:t xml:space="preserve"> </w:t>
            </w:r>
            <w:r w:rsidRPr="00471693">
              <w:t>обществами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отношению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инвесторам</w:t>
            </w:r>
            <w:r>
              <w:t xml:space="preserve"> </w:t>
            </w:r>
            <w:r w:rsidRPr="00471693">
              <w:t>(основным</w:t>
            </w:r>
            <w:r>
              <w:t xml:space="preserve"> </w:t>
            </w:r>
            <w:r w:rsidRPr="00471693">
              <w:t>организациям)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имеющим</w:t>
            </w:r>
            <w:r>
              <w:t xml:space="preserve"> </w:t>
            </w:r>
            <w:r w:rsidRPr="00471693">
              <w:t>долю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инвесторов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своем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49</w:t>
            </w:r>
            <w:r w:rsidR="00C95944">
              <w:t>%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становящимся</w:t>
            </w:r>
            <w:r>
              <w:t xml:space="preserve"> </w:t>
            </w:r>
            <w:r w:rsidRPr="00471693">
              <w:t>таковыми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результате</w:t>
            </w:r>
            <w:r>
              <w:t xml:space="preserve"> </w:t>
            </w:r>
            <w:r w:rsidRPr="00471693">
              <w:t>указанных</w:t>
            </w:r>
            <w:r>
              <w:t xml:space="preserve"> </w:t>
            </w:r>
            <w:r w:rsidRPr="00471693">
              <w:t>сделок.</w:t>
            </w:r>
          </w:p>
          <w:p w:rsidR="00471693" w:rsidRPr="00471693" w:rsidRDefault="00471693" w:rsidP="00471693">
            <w:r w:rsidRPr="00471693">
              <w:t>Оплата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инвесторами</w:t>
            </w:r>
            <w:r>
              <w:t xml:space="preserve"> </w:t>
            </w:r>
            <w:r w:rsidRPr="00471693">
              <w:t>принадлежащих</w:t>
            </w:r>
            <w:r>
              <w:t xml:space="preserve"> </w:t>
            </w:r>
            <w:r w:rsidRPr="00471693">
              <w:t>им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уставных</w:t>
            </w:r>
            <w:r>
              <w:t xml:space="preserve"> </w:t>
            </w:r>
            <w:r w:rsidRPr="00471693">
              <w:t>капиталах)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производится</w:t>
            </w:r>
            <w:r>
              <w:t xml:space="preserve"> </w:t>
            </w:r>
            <w:r w:rsidRPr="00471693">
              <w:t>исключительно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денежной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валюте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lastRenderedPageBreak/>
              <w:t>Несмотря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положения</w:t>
            </w:r>
            <w:r>
              <w:t xml:space="preserve"> </w:t>
            </w:r>
            <w:r w:rsidRPr="00471693">
              <w:t>настоящего</w:t>
            </w:r>
            <w:r>
              <w:t xml:space="preserve"> </w:t>
            </w:r>
            <w:r w:rsidRPr="00471693">
              <w:t>пункта,</w:t>
            </w:r>
            <w:r>
              <w:t xml:space="preserve"> </w:t>
            </w:r>
            <w:r w:rsidRPr="00471693">
              <w:t>страховые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получившие</w:t>
            </w:r>
            <w:r>
              <w:t xml:space="preserve"> </w:t>
            </w:r>
            <w:r w:rsidRPr="00471693">
              <w:t>лицензии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страховой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присоединения</w:t>
            </w:r>
            <w:r>
              <w:t xml:space="preserve"> </w:t>
            </w:r>
            <w:r w:rsidRPr="00471693">
              <w:t>России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ВТО,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продолжать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данной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условиями,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лицензия</w:t>
            </w:r>
            <w:r>
              <w:t xml:space="preserve"> </w:t>
            </w:r>
            <w:r w:rsidRPr="00471693">
              <w:t>была</w:t>
            </w:r>
            <w:r>
              <w:t xml:space="preserve"> </w:t>
            </w:r>
            <w:r w:rsidRPr="00471693">
              <w:t>выдана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lastRenderedPageBreak/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1992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4015-I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организации</w:t>
            </w:r>
            <w:r w:rsidR="00471693">
              <w:t xml:space="preserve"> </w:t>
            </w:r>
            <w:r w:rsidR="00471693" w:rsidRPr="00471693">
              <w:t>страхового</w:t>
            </w:r>
            <w:r w:rsidR="00471693">
              <w:t xml:space="preserve"> </w:t>
            </w:r>
            <w:r w:rsidR="00471693" w:rsidRPr="00471693">
              <w:t>дела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</w:t>
            </w:r>
          </w:p>
          <w:p w:rsidR="00471693" w:rsidRPr="00471693" w:rsidRDefault="00471693" w:rsidP="00471693"/>
        </w:tc>
        <w:tc>
          <w:tcPr>
            <w:tcW w:w="1417" w:type="dxa"/>
          </w:tcPr>
          <w:p w:rsid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августа</w:t>
            </w:r>
            <w:r>
              <w:t xml:space="preserve"> </w:t>
            </w:r>
            <w:r w:rsidRPr="00471693">
              <w:t>2017</w:t>
            </w:r>
            <w:r>
              <w:t xml:space="preserve"> </w:t>
            </w:r>
            <w:r w:rsidRPr="00471693">
              <w:t>г.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страховыми</w:t>
            </w:r>
            <w:r>
              <w:t xml:space="preserve"> </w:t>
            </w:r>
            <w:r w:rsidRPr="00471693">
              <w:t>агентами,</w:t>
            </w:r>
            <w:r>
              <w:t xml:space="preserve"> </w:t>
            </w:r>
            <w:r w:rsidRPr="00471693">
              <w:t>страховыми</w:t>
            </w:r>
            <w:r>
              <w:t xml:space="preserve"> </w:t>
            </w:r>
            <w:r w:rsidRPr="00471693">
              <w:t>брокерами</w:t>
            </w:r>
            <w:r>
              <w:t xml:space="preserve"> </w:t>
            </w:r>
            <w:r w:rsidRPr="00471693">
              <w:t>могут</w:t>
            </w:r>
            <w:r>
              <w:t xml:space="preserve"> </w:t>
            </w:r>
            <w:r w:rsidRPr="00471693">
              <w:t>являться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граждане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(данное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распространяется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агентов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физических</w:t>
            </w:r>
            <w:r>
              <w:t xml:space="preserve"> </w:t>
            </w:r>
            <w:r w:rsidRPr="00471693">
              <w:t>лиц,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зарегистрированных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качестве</w:t>
            </w:r>
            <w:r>
              <w:t xml:space="preserve"> </w:t>
            </w:r>
            <w:r w:rsidRPr="00471693">
              <w:t>индивидуальных</w:t>
            </w:r>
            <w:r>
              <w:t xml:space="preserve"> </w:t>
            </w:r>
            <w:r w:rsidRPr="00471693">
              <w:t>предпринимателей)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1992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4015-I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организации</w:t>
            </w:r>
            <w:r w:rsidR="00471693">
              <w:t xml:space="preserve"> </w:t>
            </w:r>
            <w:r w:rsidR="00471693" w:rsidRPr="00471693">
              <w:t>страхового</w:t>
            </w:r>
            <w:r w:rsidR="00471693">
              <w:t xml:space="preserve"> </w:t>
            </w:r>
            <w:r w:rsidR="00471693" w:rsidRPr="00471693">
              <w:t>дела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  <w:p w:rsidR="00471693" w:rsidRPr="00471693" w:rsidRDefault="00471693" w:rsidP="00471693"/>
        </w:tc>
        <w:tc>
          <w:tcPr>
            <w:tcW w:w="6804" w:type="dxa"/>
          </w:tcPr>
          <w:p w:rsidR="00471693" w:rsidRPr="00471693" w:rsidRDefault="00471693" w:rsidP="00471693">
            <w:r w:rsidRPr="00471693">
              <w:t>участие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ограничено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 w:rsidRPr="00471693">
              <w:t>.</w:t>
            </w:r>
          </w:p>
          <w:p w:rsidR="00471693" w:rsidRPr="00471693" w:rsidRDefault="00471693" w:rsidP="00471693">
            <w:r w:rsidRPr="00471693">
              <w:t>Для</w:t>
            </w:r>
            <w:r>
              <w:t xml:space="preserve"> </w:t>
            </w:r>
            <w:r w:rsidRPr="00471693">
              <w:t>целей</w:t>
            </w:r>
            <w:r>
              <w:t xml:space="preserve"> </w:t>
            </w:r>
            <w:r w:rsidRPr="00471693">
              <w:t>контроля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квотой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участия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банковской</w:t>
            </w:r>
            <w:r>
              <w:t xml:space="preserve"> </w:t>
            </w:r>
            <w:r w:rsidRPr="00471693">
              <w:t>системе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предварительное</w:t>
            </w:r>
            <w:r>
              <w:t xml:space="preserve"> </w:t>
            </w:r>
            <w:r w:rsidRPr="00471693">
              <w:t>разрешение</w:t>
            </w:r>
            <w:r>
              <w:t xml:space="preserve"> </w:t>
            </w:r>
            <w:r w:rsidRPr="00471693">
              <w:t>Центрального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требуется</w:t>
            </w:r>
            <w:r>
              <w:t xml:space="preserve"> </w:t>
            </w:r>
            <w:r w:rsidRPr="00471693">
              <w:t>на:</w:t>
            </w:r>
          </w:p>
          <w:p w:rsidR="00471693" w:rsidRPr="00471693" w:rsidRDefault="00471693" w:rsidP="00471693">
            <w:r w:rsidRPr="00471693">
              <w:t>создание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участием,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дочерние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зависимые</w:t>
            </w:r>
            <w:r>
              <w:t xml:space="preserve"> </w:t>
            </w:r>
            <w:r w:rsidRPr="00471693">
              <w:t>общества</w:t>
            </w:r>
          </w:p>
          <w:p w:rsidR="00471693" w:rsidRPr="00471693" w:rsidRDefault="00471693" w:rsidP="00471693">
            <w:r w:rsidRPr="00471693">
              <w:t>увеличение</w:t>
            </w:r>
            <w:r>
              <w:t xml:space="preserve"> </w:t>
            </w:r>
            <w:r w:rsidRPr="00471693">
              <w:t>уставного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счет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нерезидента</w:t>
            </w:r>
            <w:r>
              <w:t xml:space="preserve"> </w:t>
            </w:r>
            <w:r w:rsidRPr="00471693">
              <w:t>(нерезидентов)</w:t>
            </w:r>
          </w:p>
          <w:p w:rsidR="00471693" w:rsidRPr="00471693" w:rsidRDefault="00471693" w:rsidP="00471693">
            <w:r w:rsidRPr="00471693">
              <w:t>отчуждение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(долей)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пользу</w:t>
            </w:r>
            <w:r>
              <w:t xml:space="preserve"> </w:t>
            </w:r>
            <w:r w:rsidRPr="00471693">
              <w:t>нерезидентов</w:t>
            </w:r>
          </w:p>
        </w:tc>
        <w:tc>
          <w:tcPr>
            <w:tcW w:w="3402" w:type="dxa"/>
          </w:tcPr>
          <w:p w:rsidR="00471693" w:rsidRPr="00471693" w:rsidRDefault="00471693" w:rsidP="00471693">
            <w:r w:rsidRPr="00471693">
              <w:t>Международные</w:t>
            </w:r>
            <w:r>
              <w:t xml:space="preserve"> </w:t>
            </w:r>
            <w:r w:rsidRPr="00471693">
              <w:t>обязательства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касающиеся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вытекающие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Протокола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16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года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proofErr w:type="spellStart"/>
            <w:r w:rsidRPr="00471693">
              <w:t>Марракешскому</w:t>
            </w:r>
            <w:proofErr w:type="spellEnd"/>
            <w:r>
              <w:t xml:space="preserve"> </w:t>
            </w:r>
            <w:r w:rsidRPr="00471693">
              <w:t>соглашению</w:t>
            </w:r>
            <w:r>
              <w:t xml:space="preserve"> </w:t>
            </w:r>
            <w:r w:rsidRPr="00471693">
              <w:t>об</w:t>
            </w:r>
            <w:r>
              <w:t xml:space="preserve"> </w:t>
            </w:r>
            <w:r w:rsidRPr="00471693">
              <w:t>учреждении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1994</w:t>
            </w:r>
            <w:r>
              <w:t xml:space="preserve"> </w:t>
            </w:r>
            <w:r w:rsidRPr="00471693">
              <w:t>года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4.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Default="00471693" w:rsidP="00471693">
            <w:r w:rsidRPr="00471693">
              <w:t>лицензия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сфере</w:t>
            </w:r>
            <w:r>
              <w:t xml:space="preserve"> </w:t>
            </w:r>
            <w:r w:rsidRPr="00471693">
              <w:t>финансовых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выдается</w:t>
            </w:r>
            <w:r>
              <w:t xml:space="preserve"> </w:t>
            </w:r>
            <w:r w:rsidRPr="00471693">
              <w:t>юридическим</w:t>
            </w:r>
            <w:r>
              <w:t xml:space="preserve"> </w:t>
            </w:r>
            <w:r w:rsidRPr="00471693">
              <w:t>лицам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созданным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организационно-правовой</w:t>
            </w:r>
            <w:r>
              <w:t xml:space="preserve"> </w:t>
            </w:r>
            <w:r w:rsidRPr="00471693">
              <w:t>форме,</w:t>
            </w:r>
            <w:r>
              <w:t xml:space="preserve"> </w:t>
            </w:r>
            <w:r w:rsidRPr="00471693">
              <w:t>установленной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  <w:p w:rsidR="00471693" w:rsidRPr="00471693" w:rsidRDefault="00471693" w:rsidP="00471693"/>
        </w:tc>
        <w:tc>
          <w:tcPr>
            <w:tcW w:w="3402" w:type="dxa"/>
          </w:tcPr>
          <w:p w:rsidR="00471693" w:rsidRDefault="00E000D9" w:rsidP="00471693">
            <w:hyperlink r:id="rId32" w:history="1">
              <w:r w:rsidR="00471693" w:rsidRPr="00471693">
                <w:t>Федеральный</w:t>
              </w:r>
              <w:r w:rsidR="00471693">
                <w:t xml:space="preserve"> </w:t>
              </w:r>
              <w:r w:rsidR="00471693" w:rsidRPr="00471693">
                <w:t>закон</w:t>
              </w:r>
            </w:hyperlink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1990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395-I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банках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банковской</w:t>
            </w:r>
            <w:r w:rsidR="00471693">
              <w:t xml:space="preserve"> </w:t>
            </w:r>
            <w:r w:rsidR="00471693" w:rsidRPr="00471693">
              <w:t>деятельности»,</w:t>
            </w:r>
            <w:r w:rsidR="00471693">
              <w:t xml:space="preserve"> </w:t>
            </w:r>
            <w:hyperlink r:id="rId33" w:history="1">
              <w:r w:rsidR="00471693" w:rsidRPr="00471693">
                <w:t>Федеральный</w:t>
              </w:r>
              <w:r w:rsidR="00471693">
                <w:t xml:space="preserve"> </w:t>
              </w:r>
              <w:r w:rsidR="00471693" w:rsidRPr="00471693">
                <w:t>закон</w:t>
              </w:r>
            </w:hyperlink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1996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39-ФЗ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рынке</w:t>
            </w:r>
            <w:r w:rsidR="00471693">
              <w:t xml:space="preserve"> </w:t>
            </w:r>
            <w:r w:rsidR="00471693" w:rsidRPr="00471693">
              <w:t>ценных</w:t>
            </w:r>
            <w:r w:rsidR="00471693">
              <w:t xml:space="preserve"> </w:t>
            </w:r>
            <w:r w:rsidR="00471693" w:rsidRPr="00471693">
              <w:t>бумаг»,</w:t>
            </w:r>
            <w:r w:rsidR="00471693">
              <w:t xml:space="preserve"> </w:t>
            </w:r>
            <w:hyperlink r:id="rId34" w:history="1">
              <w:r w:rsidR="00471693" w:rsidRPr="00471693">
                <w:t>Федеральный</w:t>
              </w:r>
              <w:r w:rsidR="00471693">
                <w:t xml:space="preserve"> </w:t>
              </w:r>
              <w:r w:rsidR="00471693" w:rsidRPr="00471693">
                <w:t>закон</w:t>
              </w:r>
            </w:hyperlink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1992</w:t>
            </w:r>
            <w:r>
              <w:t xml:space="preserve"> </w:t>
            </w:r>
            <w:r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4015-I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организации</w:t>
            </w:r>
            <w:r w:rsidR="00471693">
              <w:t xml:space="preserve"> </w:t>
            </w:r>
            <w:r w:rsidR="00471693" w:rsidRPr="00471693">
              <w:t>страхового</w:t>
            </w:r>
            <w:r w:rsidR="00471693">
              <w:t xml:space="preserve"> </w:t>
            </w:r>
            <w:r w:rsidR="00471693" w:rsidRPr="00471693">
              <w:t>дела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Федерации»,</w:t>
            </w:r>
            <w:r w:rsidR="00471693">
              <w:t xml:space="preserve"> </w:t>
            </w:r>
            <w:r w:rsidR="00471693" w:rsidRPr="00471693">
              <w:t>Федеральный</w:t>
            </w:r>
            <w:r w:rsidR="00471693">
              <w:t xml:space="preserve"> </w:t>
            </w:r>
            <w:r w:rsidR="00471693" w:rsidRPr="00471693">
              <w:t>закон</w:t>
            </w:r>
            <w:r w:rsidR="00471693">
              <w:t xml:space="preserve"> </w:t>
            </w:r>
            <w:r w:rsidR="00471693" w:rsidRPr="00471693">
              <w:t>от</w:t>
            </w:r>
            <w:r w:rsidR="00471693">
              <w:t xml:space="preserve"> </w:t>
            </w:r>
            <w:r w:rsidR="00471693" w:rsidRPr="00471693">
              <w:t>7</w:t>
            </w:r>
            <w:r w:rsidR="00471693">
              <w:t xml:space="preserve"> </w:t>
            </w:r>
            <w:r w:rsidR="00471693" w:rsidRPr="00471693">
              <w:t>февраля</w:t>
            </w:r>
            <w:r w:rsidR="00471693">
              <w:t xml:space="preserve"> </w:t>
            </w:r>
            <w:r w:rsidR="00471693" w:rsidRPr="00471693">
              <w:t>2011</w:t>
            </w:r>
            <w:r w:rsidR="00471693">
              <w:t xml:space="preserve"> </w:t>
            </w:r>
            <w:r w:rsidR="00471693" w:rsidRPr="00471693">
              <w:t>г.</w:t>
            </w:r>
          </w:p>
          <w:p w:rsidR="00471693" w:rsidRDefault="00C95944" w:rsidP="00471693">
            <w:r>
              <w:t>№</w:t>
            </w:r>
            <w:r w:rsidR="00471693" w:rsidRPr="00471693">
              <w:t>7-ФЗ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клиринге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клиринговой</w:t>
            </w:r>
            <w:r w:rsidR="00471693">
              <w:t xml:space="preserve"> </w:t>
            </w:r>
            <w:r w:rsidR="00471693" w:rsidRPr="00471693">
              <w:t>деятельности»,</w:t>
            </w:r>
            <w:r w:rsidR="00471693">
              <w:t xml:space="preserve"> </w:t>
            </w:r>
            <w:r w:rsidR="00471693" w:rsidRPr="00471693">
              <w:t>Федеральный</w:t>
            </w:r>
            <w:r w:rsidR="00471693">
              <w:t xml:space="preserve"> </w:t>
            </w:r>
            <w:r w:rsidR="00471693"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325-ФЗ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организованных</w:t>
            </w:r>
            <w:r>
              <w:t xml:space="preserve"> </w:t>
            </w:r>
            <w:r w:rsidRPr="00471693">
              <w:t>торгах»,</w:t>
            </w:r>
            <w:r>
              <w:t xml:space="preserve"> </w:t>
            </w:r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7</w:t>
            </w:r>
            <w:r>
              <w:t xml:space="preserve"> </w:t>
            </w:r>
            <w:r w:rsidRPr="00471693">
              <w:t>мая</w:t>
            </w:r>
            <w:r>
              <w:t xml:space="preserve"> </w:t>
            </w:r>
            <w:r w:rsidRPr="00471693">
              <w:t>1998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75-ФЗ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негосударственных</w:t>
            </w:r>
            <w:r>
              <w:t xml:space="preserve"> </w:t>
            </w:r>
            <w:r w:rsidRPr="00471693">
              <w:t>пенсионных</w:t>
            </w:r>
            <w:r>
              <w:t xml:space="preserve"> </w:t>
            </w:r>
            <w:r w:rsidRPr="00471693">
              <w:t>фондах»,</w:t>
            </w:r>
            <w:r>
              <w:t xml:space="preserve"> </w:t>
            </w:r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29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2001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156-ФЗ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инвестиционных</w:t>
            </w:r>
            <w:r>
              <w:t xml:space="preserve"> </w:t>
            </w:r>
            <w:r w:rsidRPr="00471693">
              <w:t>фондах»,</w:t>
            </w:r>
            <w:r>
              <w:t xml:space="preserve"> </w:t>
            </w:r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14</w:t>
            </w:r>
            <w:r>
              <w:t xml:space="preserve"> </w:t>
            </w:r>
            <w:r w:rsidRPr="00471693">
              <w:t>марта</w:t>
            </w:r>
            <w:r>
              <w:t xml:space="preserve"> </w:t>
            </w:r>
            <w:r w:rsidRPr="00471693">
              <w:t>2013</w:t>
            </w:r>
            <w:r w:rsidR="00C95944">
              <w:t>№</w:t>
            </w:r>
            <w:r w:rsidRPr="00471693">
              <w:t>29-ФЗ</w:t>
            </w:r>
          </w:p>
          <w:p w:rsidR="00471693" w:rsidRP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внесении</w:t>
            </w:r>
            <w:r>
              <w:t xml:space="preserve"> </w:t>
            </w:r>
            <w:r w:rsidRPr="00471693">
              <w:t>изменений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отдельные</w:t>
            </w:r>
            <w:r>
              <w:t xml:space="preserve"> </w:t>
            </w:r>
            <w:r w:rsidRPr="00471693">
              <w:t>законодательные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</w:t>
            </w:r>
            <w:r>
              <w:t xml:space="preserve"> 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lastRenderedPageBreak/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lastRenderedPageBreak/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  <w:r>
              <w:t xml:space="preserve"> </w:t>
            </w:r>
            <w:r w:rsidRPr="00471693">
              <w:lastRenderedPageBreak/>
              <w:t>действуют</w:t>
            </w:r>
            <w:r>
              <w:t xml:space="preserve"> </w:t>
            </w:r>
            <w:r w:rsidRPr="00471693">
              <w:t>ограничения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следующих</w:t>
            </w:r>
            <w:r>
              <w:t xml:space="preserve"> </w:t>
            </w:r>
            <w:r w:rsidRPr="00471693">
              <w:t>случаях:</w:t>
            </w:r>
          </w:p>
          <w:p w:rsidR="00471693" w:rsidRPr="00471693" w:rsidRDefault="00471693" w:rsidP="00471693">
            <w:r w:rsidRPr="00471693">
              <w:t>если</w:t>
            </w:r>
            <w:r>
              <w:t xml:space="preserve"> </w:t>
            </w:r>
            <w:r w:rsidRPr="00471693">
              <w:t>лицо,</w:t>
            </w:r>
            <w:r>
              <w:t xml:space="preserve"> </w:t>
            </w:r>
            <w:r w:rsidRPr="00471693">
              <w:t>осуществляющее</w:t>
            </w:r>
            <w:r>
              <w:t xml:space="preserve"> </w:t>
            </w:r>
            <w:r w:rsidRPr="00471693">
              <w:t>функции</w:t>
            </w:r>
            <w:r>
              <w:t xml:space="preserve"> </w:t>
            </w:r>
            <w:r w:rsidRPr="00471693">
              <w:t>единоличного</w:t>
            </w:r>
            <w:r>
              <w:t xml:space="preserve"> </w:t>
            </w:r>
            <w:r w:rsidRPr="00471693">
              <w:t>исполнительного</w:t>
            </w:r>
            <w:r>
              <w:t xml:space="preserve"> </w:t>
            </w:r>
            <w:r w:rsidRPr="00471693">
              <w:t>органа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иностранным</w:t>
            </w:r>
            <w:r>
              <w:t xml:space="preserve"> </w:t>
            </w:r>
            <w:r w:rsidRPr="00471693">
              <w:t>гражданином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лицом</w:t>
            </w:r>
            <w:r>
              <w:t xml:space="preserve"> </w:t>
            </w:r>
            <w:r w:rsidRPr="00471693">
              <w:t>без</w:t>
            </w:r>
            <w:r>
              <w:t xml:space="preserve"> </w:t>
            </w:r>
            <w:r w:rsidRPr="00471693">
              <w:t>гражданства,</w:t>
            </w:r>
            <w:r>
              <w:t xml:space="preserve"> </w:t>
            </w:r>
            <w:r w:rsidRPr="00471693">
              <w:t>коллегиальный</w:t>
            </w:r>
            <w:r>
              <w:t xml:space="preserve"> </w:t>
            </w:r>
            <w:r w:rsidRPr="00471693">
              <w:t>исполнительный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такой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чем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50%</w:t>
            </w:r>
            <w:r>
              <w:t xml:space="preserve"> </w:t>
            </w:r>
            <w:r w:rsidRPr="00471693">
              <w:t>должен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сформирован</w:t>
            </w:r>
            <w:r>
              <w:t xml:space="preserve"> </w:t>
            </w:r>
            <w:r w:rsidRPr="00471693">
              <w:t>из</w:t>
            </w:r>
            <w:r>
              <w:t xml:space="preserve"> </w:t>
            </w:r>
            <w:r w:rsidRPr="00471693">
              <w:t>граждан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t>Количество</w:t>
            </w:r>
            <w:r>
              <w:t xml:space="preserve"> </w:t>
            </w:r>
            <w:r w:rsidRPr="00471693">
              <w:t>работников,</w:t>
            </w:r>
            <w:r>
              <w:t xml:space="preserve"> </w:t>
            </w:r>
            <w:r w:rsidRPr="00471693">
              <w:t>являющихся</w:t>
            </w:r>
            <w:r>
              <w:t xml:space="preserve"> </w:t>
            </w:r>
            <w:r w:rsidRPr="00471693">
              <w:t>гражданами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должно</w:t>
            </w:r>
            <w:r>
              <w:t xml:space="preserve"> </w:t>
            </w:r>
            <w:r w:rsidRPr="00471693">
              <w:t>составлять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менее</w:t>
            </w:r>
            <w:r>
              <w:t xml:space="preserve"> </w:t>
            </w:r>
            <w:r w:rsidRPr="00471693">
              <w:t>75%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общего</w:t>
            </w:r>
            <w:r>
              <w:t xml:space="preserve"> </w:t>
            </w:r>
            <w:r w:rsidRPr="00471693">
              <w:t>количества</w:t>
            </w:r>
            <w:r>
              <w:t xml:space="preserve"> </w:t>
            </w:r>
            <w:r w:rsidRPr="00471693">
              <w:t>работников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</w:p>
          <w:p w:rsidR="00471693" w:rsidRPr="00471693" w:rsidRDefault="00471693" w:rsidP="00471693"/>
        </w:tc>
        <w:tc>
          <w:tcPr>
            <w:tcW w:w="3402" w:type="dxa"/>
            <w:shd w:val="clear" w:color="auto" w:fill="auto"/>
          </w:tcPr>
          <w:p w:rsidR="00471693" w:rsidRDefault="00471693" w:rsidP="00471693">
            <w:r w:rsidRPr="00471693">
              <w:lastRenderedPageBreak/>
              <w:t>приказ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России</w:t>
            </w:r>
          </w:p>
          <w:p w:rsidR="00471693" w:rsidRPr="00471693" w:rsidRDefault="00471693" w:rsidP="00471693">
            <w:r w:rsidRPr="00471693">
              <w:lastRenderedPageBreak/>
              <w:t>от</w:t>
            </w:r>
            <w:r>
              <w:t xml:space="preserve"> </w:t>
            </w:r>
            <w:r w:rsidRPr="00471693">
              <w:t>23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1997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02-195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введении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действие</w:t>
            </w:r>
            <w:r>
              <w:t xml:space="preserve"> </w:t>
            </w:r>
            <w:r w:rsidRPr="00471693">
              <w:t>Положения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особенностях</w:t>
            </w:r>
            <w:r>
              <w:t xml:space="preserve"> </w:t>
            </w:r>
            <w:r w:rsidRPr="00471693">
              <w:t>регистрации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организаций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иностранными</w:t>
            </w:r>
            <w:r>
              <w:t xml:space="preserve"> </w:t>
            </w:r>
            <w:r w:rsidRPr="00471693">
              <w:t>инвестициями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порядке</w:t>
            </w:r>
          </w:p>
          <w:p w:rsidR="00471693" w:rsidRPr="00471693" w:rsidRDefault="00471693" w:rsidP="00471693">
            <w:r w:rsidRPr="00471693">
              <w:t>получения</w:t>
            </w:r>
            <w:r>
              <w:t xml:space="preserve"> </w:t>
            </w:r>
            <w:r w:rsidRPr="00471693">
              <w:t>предварительного</w:t>
            </w:r>
            <w:r>
              <w:t xml:space="preserve"> </w:t>
            </w:r>
            <w:r w:rsidRPr="00471693">
              <w:t>разрешения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России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увеличение</w:t>
            </w:r>
            <w:r>
              <w:t xml:space="preserve"> </w:t>
            </w:r>
            <w:r w:rsidRPr="00471693">
              <w:t>уставного</w:t>
            </w:r>
            <w:r>
              <w:t xml:space="preserve"> </w:t>
            </w:r>
            <w:r w:rsidRPr="00471693">
              <w:t>капитала</w:t>
            </w:r>
            <w:r>
              <w:t xml:space="preserve"> </w:t>
            </w:r>
            <w:r w:rsidRPr="00471693">
              <w:t>зарегистрированной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счет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нерезидентов»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lastRenderedPageBreak/>
              <w:t>не</w:t>
            </w:r>
            <w:r>
              <w:t xml:space="preserve"> </w:t>
            </w:r>
            <w:r w:rsidRPr="00471693">
              <w:lastRenderedPageBreak/>
              <w:t>определен</w:t>
            </w:r>
          </w:p>
          <w:p w:rsidR="00471693" w:rsidRPr="00471693" w:rsidRDefault="00471693" w:rsidP="00471693"/>
        </w:tc>
      </w:tr>
      <w:tr w:rsidR="00471693" w:rsidRPr="00471693" w:rsidTr="00471693">
        <w:trPr>
          <w:trHeight w:val="2357"/>
        </w:trPr>
        <w:tc>
          <w:tcPr>
            <w:tcW w:w="2694" w:type="dxa"/>
          </w:tcPr>
          <w:p w:rsidR="00471693" w:rsidRPr="00471693" w:rsidRDefault="00471693" w:rsidP="00471693">
            <w:r w:rsidRPr="00471693">
              <w:lastRenderedPageBreak/>
              <w:t>6.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  <w:r>
              <w:t xml:space="preserve"> </w:t>
            </w:r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  <w:r>
              <w:t xml:space="preserve"> 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численность</w:t>
            </w:r>
            <w:r>
              <w:t xml:space="preserve"> </w:t>
            </w:r>
            <w:r w:rsidRPr="00471693">
              <w:t>иностранного</w:t>
            </w:r>
            <w:r>
              <w:t xml:space="preserve"> </w:t>
            </w:r>
            <w:r w:rsidRPr="00471693">
              <w:t>персонала</w:t>
            </w:r>
            <w:r>
              <w:t xml:space="preserve"> </w:t>
            </w:r>
            <w:r w:rsidRPr="00471693">
              <w:t>представительства</w:t>
            </w:r>
            <w:r>
              <w:t xml:space="preserve"> </w:t>
            </w:r>
            <w:r w:rsidRPr="00471693">
              <w:t>иностранной</w:t>
            </w:r>
            <w:r>
              <w:t xml:space="preserve"> </w:t>
            </w:r>
            <w:r w:rsidRPr="00471693">
              <w:t>кредитной</w:t>
            </w:r>
            <w:r>
              <w:t xml:space="preserve"> </w:t>
            </w:r>
            <w:r w:rsidRPr="00471693">
              <w:t>организации,</w:t>
            </w:r>
            <w:r>
              <w:t xml:space="preserve"> </w:t>
            </w:r>
            <w:r w:rsidRPr="00471693">
              <w:t>как</w:t>
            </w:r>
            <w:r>
              <w:t xml:space="preserve"> </w:t>
            </w:r>
            <w:r w:rsidRPr="00471693">
              <w:t>правило,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должна</w:t>
            </w:r>
            <w:r>
              <w:t xml:space="preserve"> </w:t>
            </w:r>
            <w:r w:rsidRPr="00471693">
              <w:t>превышать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человек.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случае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представительству</w:t>
            </w:r>
            <w:r>
              <w:t xml:space="preserve"> </w:t>
            </w:r>
            <w:r w:rsidRPr="00471693">
              <w:t>требуется</w:t>
            </w:r>
            <w:r>
              <w:t xml:space="preserve"> </w:t>
            </w:r>
            <w:r w:rsidRPr="00471693">
              <w:t>большее</w:t>
            </w:r>
            <w:r>
              <w:t xml:space="preserve"> </w:t>
            </w:r>
            <w:r w:rsidRPr="00471693">
              <w:t>количество</w:t>
            </w:r>
            <w:r>
              <w:t xml:space="preserve"> </w:t>
            </w:r>
            <w:r w:rsidRPr="00471693">
              <w:t>аккредитованных</w:t>
            </w:r>
            <w:r>
              <w:t xml:space="preserve"> </w:t>
            </w:r>
            <w:r w:rsidRPr="00471693">
              <w:t>сотрудников,</w:t>
            </w:r>
            <w:r>
              <w:t xml:space="preserve"> </w:t>
            </w:r>
            <w:r w:rsidRPr="00471693">
              <w:t>необходимость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этом</w:t>
            </w:r>
            <w:r>
              <w:t xml:space="preserve"> </w:t>
            </w:r>
            <w:r w:rsidRPr="00471693">
              <w:t>должна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обоснована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письменном</w:t>
            </w:r>
            <w:r>
              <w:t xml:space="preserve"> </w:t>
            </w:r>
            <w:r w:rsidRPr="00471693">
              <w:t>заявлении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имя</w:t>
            </w:r>
            <w:r>
              <w:t xml:space="preserve"> </w:t>
            </w:r>
            <w:r w:rsidRPr="00471693">
              <w:t>Председателя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России,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основании</w:t>
            </w:r>
            <w:r>
              <w:t xml:space="preserve"> </w:t>
            </w:r>
            <w:r w:rsidRPr="00471693">
              <w:t>которого</w:t>
            </w:r>
            <w:r>
              <w:t xml:space="preserve"> </w:t>
            </w:r>
            <w:r w:rsidRPr="00471693">
              <w:t>принимается</w:t>
            </w:r>
            <w:r>
              <w:t xml:space="preserve"> </w:t>
            </w:r>
            <w:r w:rsidRPr="00471693">
              <w:t>решение</w:t>
            </w:r>
          </w:p>
        </w:tc>
        <w:tc>
          <w:tcPr>
            <w:tcW w:w="3402" w:type="dxa"/>
            <w:shd w:val="clear" w:color="auto" w:fill="auto"/>
          </w:tcPr>
          <w:p w:rsidR="00471693" w:rsidRDefault="00471693" w:rsidP="00471693">
            <w:r w:rsidRPr="00471693">
              <w:t>приказ</w:t>
            </w:r>
            <w:r>
              <w:t xml:space="preserve"> </w:t>
            </w:r>
            <w:r w:rsidRPr="00471693">
              <w:t>Банка</w:t>
            </w:r>
            <w:r>
              <w:t xml:space="preserve"> </w:t>
            </w:r>
            <w:r w:rsidRPr="00471693">
              <w:t>России</w:t>
            </w:r>
          </w:p>
          <w:p w:rsidR="00471693" w:rsidRP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7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1997</w:t>
            </w:r>
            <w:r>
              <w:t xml:space="preserve"> </w:t>
            </w:r>
            <w:r w:rsidRPr="00471693">
              <w:t>г.</w:t>
            </w:r>
            <w:r w:rsidR="00C95944">
              <w:t>№</w:t>
            </w:r>
            <w:r w:rsidRPr="00471693">
              <w:t>02-437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порядке</w:t>
            </w:r>
            <w:r>
              <w:t xml:space="preserve"> </w:t>
            </w:r>
            <w:r w:rsidRPr="00471693">
              <w:t>открытия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деятельности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представительств</w:t>
            </w:r>
            <w:r>
              <w:t xml:space="preserve"> </w:t>
            </w:r>
            <w:r w:rsidRPr="00471693">
              <w:t>иностранных</w:t>
            </w:r>
            <w:r>
              <w:t xml:space="preserve"> </w:t>
            </w:r>
            <w:r w:rsidRPr="00471693">
              <w:t>кредитных</w:t>
            </w:r>
            <w:r>
              <w:t xml:space="preserve"> </w:t>
            </w:r>
            <w:r w:rsidRPr="00471693">
              <w:t>организаций»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7.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руководители</w:t>
            </w:r>
            <w:r>
              <w:t xml:space="preserve"> </w:t>
            </w:r>
            <w:r w:rsidRPr="00471693">
              <w:t>(в</w:t>
            </w:r>
            <w:r>
              <w:t xml:space="preserve"> </w:t>
            </w:r>
            <w:r w:rsidRPr="00471693">
              <w:t>том</w:t>
            </w:r>
            <w:r>
              <w:t xml:space="preserve"> </w:t>
            </w:r>
            <w:r w:rsidRPr="00471693">
              <w:t>числе</w:t>
            </w:r>
            <w:r>
              <w:t xml:space="preserve"> </w:t>
            </w:r>
            <w:r w:rsidRPr="00471693">
              <w:t>единоличный</w:t>
            </w:r>
            <w:r>
              <w:t xml:space="preserve"> </w:t>
            </w:r>
            <w:r w:rsidRPr="00471693">
              <w:t>исполнительный</w:t>
            </w:r>
            <w:r>
              <w:t xml:space="preserve"> </w:t>
            </w:r>
            <w:r w:rsidRPr="00471693">
              <w:t>орган)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главный</w:t>
            </w:r>
            <w:r>
              <w:t xml:space="preserve"> </w:t>
            </w:r>
            <w:r w:rsidRPr="00471693">
              <w:t>бухгалтер</w:t>
            </w:r>
            <w:r>
              <w:t xml:space="preserve"> </w:t>
            </w:r>
            <w:r w:rsidRPr="00471693">
              <w:t>субъекта</w:t>
            </w:r>
            <w:r>
              <w:t xml:space="preserve"> </w:t>
            </w:r>
            <w:r w:rsidRPr="00471693">
              <w:t>российского</w:t>
            </w:r>
            <w:r>
              <w:t xml:space="preserve"> </w:t>
            </w:r>
            <w:r w:rsidRPr="00471693">
              <w:t>страхового</w:t>
            </w:r>
            <w:r>
              <w:t xml:space="preserve"> </w:t>
            </w:r>
            <w:r w:rsidRPr="00471693">
              <w:t>дела</w:t>
            </w:r>
            <w:r>
              <w:t xml:space="preserve"> </w:t>
            </w:r>
            <w:r w:rsidRPr="00471693">
              <w:t>(юридического</w:t>
            </w:r>
            <w:r>
              <w:t xml:space="preserve"> </w:t>
            </w:r>
            <w:r w:rsidRPr="00471693">
              <w:t>лица)</w:t>
            </w:r>
            <w:r>
              <w:t xml:space="preserve"> </w:t>
            </w:r>
            <w:r w:rsidRPr="00471693">
              <w:t>должны</w:t>
            </w:r>
            <w:r>
              <w:t xml:space="preserve"> </w:t>
            </w:r>
            <w:r w:rsidRPr="00471693">
              <w:t>постоянно</w:t>
            </w:r>
            <w:r>
              <w:t xml:space="preserve"> </w:t>
            </w:r>
            <w:r w:rsidRPr="00471693">
              <w:t>проживать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</w:tcPr>
          <w:p w:rsidR="00471693" w:rsidRPr="00471693" w:rsidRDefault="00E000D9" w:rsidP="00471693">
            <w:hyperlink r:id="rId35" w:history="1">
              <w:r w:rsidR="00471693" w:rsidRPr="00471693">
                <w:t>Закон</w:t>
              </w:r>
            </w:hyperlink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</w:t>
            </w:r>
            <w:r w:rsidR="00471693">
              <w:t xml:space="preserve"> </w:t>
            </w:r>
            <w:r w:rsidR="00471693" w:rsidRPr="00471693">
              <w:t>от</w:t>
            </w:r>
            <w:r w:rsidR="00471693">
              <w:t xml:space="preserve"> </w:t>
            </w:r>
            <w:r w:rsidR="00471693" w:rsidRPr="00471693">
              <w:t>27</w:t>
            </w:r>
            <w:r w:rsidR="00471693">
              <w:t xml:space="preserve"> </w:t>
            </w:r>
            <w:r w:rsidR="00471693" w:rsidRPr="00471693">
              <w:t>ноября</w:t>
            </w:r>
            <w:r w:rsidR="00471693">
              <w:t xml:space="preserve"> </w:t>
            </w:r>
            <w:r w:rsidR="00471693" w:rsidRPr="00471693">
              <w:t>1992</w:t>
            </w:r>
            <w:r w:rsidR="00471693">
              <w:t xml:space="preserve"> </w:t>
            </w:r>
            <w:r w:rsidR="00471693" w:rsidRPr="00471693">
              <w:t>г.</w:t>
            </w:r>
            <w:r w:rsidR="00471693">
              <w:t xml:space="preserve"> </w:t>
            </w:r>
            <w:r w:rsidR="00C95944">
              <w:t>№</w:t>
            </w:r>
            <w:r w:rsidR="00471693" w:rsidRPr="00471693">
              <w:t>4015-I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организации</w:t>
            </w:r>
            <w:r w:rsidR="00471693">
              <w:t xml:space="preserve"> </w:t>
            </w:r>
            <w:r w:rsidR="00471693" w:rsidRPr="00471693">
              <w:t>страхового</w:t>
            </w:r>
            <w:r w:rsidR="00471693">
              <w:t xml:space="preserve"> </w:t>
            </w:r>
            <w:r w:rsidR="00471693" w:rsidRPr="00471693">
              <w:t>дела</w:t>
            </w:r>
            <w:r w:rsidR="00471693">
              <w:t xml:space="preserve"> </w:t>
            </w:r>
            <w:r w:rsidR="00471693" w:rsidRPr="00471693">
              <w:t>в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2015</w:t>
            </w:r>
            <w:r>
              <w:t xml:space="preserve"> </w:t>
            </w:r>
            <w:r w:rsidRPr="00471693">
              <w:t>г.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8.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Default="00471693" w:rsidP="00471693">
            <w:r w:rsidRPr="00471693">
              <w:t>деятельность,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осуществление</w:t>
            </w:r>
            <w:r>
              <w:t xml:space="preserve"> </w:t>
            </w:r>
            <w:r w:rsidRPr="00471693">
              <w:t>которой</w:t>
            </w:r>
            <w:r>
              <w:t xml:space="preserve"> </w:t>
            </w:r>
            <w:r w:rsidRPr="00471693">
              <w:t>требуется</w:t>
            </w:r>
            <w:r>
              <w:t xml:space="preserve"> </w:t>
            </w:r>
            <w:r w:rsidRPr="00471693">
              <w:t>лицензия,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осуществляться</w:t>
            </w:r>
            <w:r>
              <w:t xml:space="preserve"> </w:t>
            </w:r>
            <w:r w:rsidRPr="00471693">
              <w:t>только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</w:p>
          <w:p w:rsidR="00471693" w:rsidRDefault="00471693" w:rsidP="00471693"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индивидуальными</w:t>
            </w:r>
          </w:p>
          <w:p w:rsidR="00471693" w:rsidRDefault="00471693" w:rsidP="00471693">
            <w:r w:rsidRPr="00471693">
              <w:t>предпринимателями,</w:t>
            </w:r>
            <w:r>
              <w:t xml:space="preserve"> </w:t>
            </w:r>
            <w:r w:rsidRPr="00471693">
              <w:t>зарегистрированными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установленном</w:t>
            </w:r>
            <w:r>
              <w:t xml:space="preserve"> </w:t>
            </w:r>
            <w:r w:rsidRPr="00471693">
              <w:t>порядке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Федерации.</w:t>
            </w:r>
          </w:p>
          <w:p w:rsidR="00471693" w:rsidRPr="00471693" w:rsidRDefault="00471693" w:rsidP="00471693">
            <w:r w:rsidRPr="00471693">
              <w:t>Виды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подлежащей</w:t>
            </w:r>
            <w:r>
              <w:t xml:space="preserve"> </w:t>
            </w:r>
            <w:r w:rsidRPr="00471693">
              <w:t>лицензированию,</w:t>
            </w:r>
            <w:r>
              <w:t xml:space="preserve"> </w:t>
            </w:r>
            <w:r w:rsidRPr="00471693">
              <w:t>определяются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</w:tcPr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4</w:t>
            </w:r>
            <w:r>
              <w:t xml:space="preserve"> </w:t>
            </w:r>
            <w:r w:rsidRPr="00471693">
              <w:t>мая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г.№99-ФЗ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лицензировании</w:t>
            </w:r>
            <w:r>
              <w:t xml:space="preserve"> </w:t>
            </w:r>
            <w:r w:rsidRPr="00471693">
              <w:t>отдельных</w:t>
            </w:r>
            <w:r>
              <w:t xml:space="preserve"> </w:t>
            </w:r>
            <w:r w:rsidRPr="00471693">
              <w:t>видов</w:t>
            </w:r>
            <w:r>
              <w:t xml:space="preserve"> </w:t>
            </w:r>
            <w:r w:rsidRPr="00471693">
              <w:t>деятельности»</w:t>
            </w:r>
          </w:p>
          <w:p w:rsidR="00471693" w:rsidRDefault="00471693" w:rsidP="00471693">
            <w:r w:rsidRPr="00471693">
              <w:t>(и</w:t>
            </w:r>
            <w:r>
              <w:t xml:space="preserve"> </w:t>
            </w:r>
            <w:r w:rsidRPr="00471693">
              <w:t>законодательство,</w:t>
            </w:r>
            <w:r>
              <w:t xml:space="preserve"> </w:t>
            </w:r>
            <w:r w:rsidRPr="00471693">
              <w:t>регулирующее</w:t>
            </w:r>
            <w:r>
              <w:t xml:space="preserve"> </w:t>
            </w:r>
            <w:r w:rsidRPr="00471693">
              <w:t>виды</w:t>
            </w:r>
            <w:r>
              <w:t xml:space="preserve"> </w:t>
            </w:r>
            <w:r w:rsidRPr="00471693">
              <w:t>деятельности,</w:t>
            </w:r>
            <w:r>
              <w:t xml:space="preserve"> </w:t>
            </w:r>
            <w:r w:rsidRPr="00471693">
              <w:t>перечисленные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пункте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статьи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указанного</w:t>
            </w:r>
            <w:r>
              <w:t xml:space="preserve"> </w:t>
            </w:r>
            <w:r w:rsidRPr="00471693">
              <w:t>Федерального</w:t>
            </w:r>
            <w:r>
              <w:t xml:space="preserve"> </w:t>
            </w:r>
            <w:r w:rsidRPr="00471693">
              <w:t>закона),</w:t>
            </w:r>
            <w:r>
              <w:t xml:space="preserve"> </w:t>
            </w:r>
            <w:hyperlink r:id="rId36" w:history="1">
              <w:r w:rsidRPr="00471693">
                <w:t>Федеральный</w:t>
              </w:r>
              <w:r>
                <w:t xml:space="preserve"> </w:t>
              </w:r>
              <w:r w:rsidRPr="00471693">
                <w:t>закон</w:t>
              </w:r>
            </w:hyperlink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1990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395-I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банках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банковской</w:t>
            </w:r>
            <w:r w:rsidR="00471693">
              <w:t xml:space="preserve"> </w:t>
            </w:r>
            <w:r w:rsidR="00471693" w:rsidRPr="00471693">
              <w:t>деятельности»</w:t>
            </w:r>
          </w:p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9.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доля</w:t>
            </w:r>
            <w:r>
              <w:t xml:space="preserve"> </w:t>
            </w:r>
            <w:r w:rsidRPr="00471693">
              <w:t>каждого</w:t>
            </w:r>
            <w:r>
              <w:t xml:space="preserve"> </w:t>
            </w:r>
            <w:r w:rsidRPr="00471693">
              <w:t>акционера</w:t>
            </w:r>
            <w:r>
              <w:t xml:space="preserve"> </w:t>
            </w:r>
            <w:r w:rsidRPr="00471693">
              <w:t>(связанной</w:t>
            </w:r>
            <w:r>
              <w:t xml:space="preserve"> </w:t>
            </w:r>
            <w:r w:rsidRPr="00471693">
              <w:t>группы</w:t>
            </w:r>
            <w:r>
              <w:t xml:space="preserve"> </w:t>
            </w:r>
            <w:r w:rsidRPr="00471693">
              <w:t>лиц)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уставном</w:t>
            </w:r>
            <w:r>
              <w:t xml:space="preserve"> </w:t>
            </w:r>
            <w:r w:rsidRPr="00471693">
              <w:t>капитале</w:t>
            </w:r>
            <w:r>
              <w:t xml:space="preserve"> </w:t>
            </w:r>
            <w:r w:rsidRPr="00471693">
              <w:t>организатора</w:t>
            </w:r>
            <w:r>
              <w:t xml:space="preserve"> </w:t>
            </w:r>
            <w:r w:rsidRPr="00471693">
              <w:t>торговли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превышать</w:t>
            </w:r>
            <w:r>
              <w:t xml:space="preserve"> </w:t>
            </w:r>
            <w:r w:rsidRPr="00471693">
              <w:t>10</w:t>
            </w:r>
            <w:r w:rsidR="00C95944">
              <w:t>%</w:t>
            </w:r>
            <w:r w:rsidRPr="00471693">
              <w:t>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случаев,</w:t>
            </w:r>
            <w:r>
              <w:t xml:space="preserve"> </w:t>
            </w:r>
            <w:r w:rsidRPr="00471693">
              <w:t>когда</w:t>
            </w:r>
            <w:r>
              <w:t xml:space="preserve"> </w:t>
            </w:r>
            <w:r w:rsidRPr="00471693">
              <w:t>акционером</w:t>
            </w:r>
            <w:r>
              <w:t xml:space="preserve"> </w:t>
            </w:r>
            <w:r w:rsidRPr="00471693">
              <w:t>(связанной</w:t>
            </w:r>
            <w:r>
              <w:t xml:space="preserve"> </w:t>
            </w:r>
            <w:r w:rsidRPr="00471693">
              <w:t>группой</w:t>
            </w:r>
            <w:r>
              <w:t xml:space="preserve"> </w:t>
            </w:r>
            <w:r w:rsidRPr="00471693">
              <w:t>лиц)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уполномоченный</w:t>
            </w:r>
            <w:r>
              <w:t xml:space="preserve"> </w:t>
            </w:r>
            <w:r w:rsidRPr="00471693">
              <w:t>орган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инфраструктурные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финансового</w:t>
            </w:r>
            <w:r>
              <w:t xml:space="preserve"> </w:t>
            </w:r>
            <w:r w:rsidRPr="00471693">
              <w:t>рынка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t>входящие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одну</w:t>
            </w:r>
            <w:r>
              <w:t xml:space="preserve"> </w:t>
            </w:r>
            <w:r w:rsidRPr="00471693">
              <w:t>холдинговую</w:t>
            </w:r>
            <w:r>
              <w:t xml:space="preserve"> </w:t>
            </w:r>
            <w:r w:rsidRPr="00471693">
              <w:t>группу</w:t>
            </w:r>
          </w:p>
        </w:tc>
        <w:tc>
          <w:tcPr>
            <w:tcW w:w="3402" w:type="dxa"/>
          </w:tcPr>
          <w:p w:rsidR="00471693" w:rsidRDefault="00471693" w:rsidP="00471693"/>
          <w:p w:rsidR="00471693" w:rsidRPr="00471693" w:rsidRDefault="00471693" w:rsidP="00471693"/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Default="00471693" w:rsidP="00471693">
            <w:r w:rsidRPr="00471693">
              <w:t>10.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>
            <w:r w:rsidRPr="00471693">
              <w:t>ведение</w:t>
            </w:r>
            <w:r>
              <w:t xml:space="preserve"> </w:t>
            </w:r>
            <w:r w:rsidRPr="00471693">
              <w:t>страховых</w:t>
            </w:r>
            <w:r>
              <w:t xml:space="preserve"> </w:t>
            </w:r>
            <w:r w:rsidRPr="00471693">
              <w:t>историй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осуществляется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организацией,</w:t>
            </w:r>
            <w:r>
              <w:t xml:space="preserve"> </w:t>
            </w:r>
            <w:r w:rsidRPr="00471693">
              <w:t>учреждаемой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осуществляющей</w:t>
            </w:r>
            <w:r>
              <w:t xml:space="preserve"> </w:t>
            </w:r>
            <w:r w:rsidRPr="00471693">
              <w:t>деятельность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законодательством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</w:p>
        </w:tc>
        <w:tc>
          <w:tcPr>
            <w:tcW w:w="3402" w:type="dxa"/>
          </w:tcPr>
          <w:p w:rsidR="00471693" w:rsidRDefault="00471693" w:rsidP="00471693"/>
          <w:p w:rsidR="00471693" w:rsidRPr="00471693" w:rsidRDefault="00471693" w:rsidP="00471693"/>
        </w:tc>
        <w:tc>
          <w:tcPr>
            <w:tcW w:w="1417" w:type="dxa"/>
          </w:tcPr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  <w:tr w:rsidR="00471693" w:rsidRPr="00471693" w:rsidTr="00471693">
        <w:tc>
          <w:tcPr>
            <w:tcW w:w="2694" w:type="dxa"/>
          </w:tcPr>
          <w:p w:rsidR="00471693" w:rsidRPr="00471693" w:rsidRDefault="00471693" w:rsidP="00471693"/>
          <w:p w:rsidR="00471693" w:rsidRDefault="00471693" w:rsidP="00471693">
            <w:r w:rsidRPr="00471693">
              <w:t>11.</w:t>
            </w:r>
            <w:r>
              <w:t xml:space="preserve"> </w:t>
            </w:r>
            <w:r w:rsidRPr="00471693">
              <w:t>Ограничение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пунктам</w:t>
            </w:r>
            <w:r>
              <w:t xml:space="preserve"> </w:t>
            </w:r>
            <w:r w:rsidRPr="00471693">
              <w:t>6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11</w:t>
            </w:r>
          </w:p>
          <w:p w:rsidR="00471693" w:rsidRPr="00471693" w:rsidRDefault="00471693" w:rsidP="00471693">
            <w:r w:rsidRPr="00471693">
              <w:lastRenderedPageBreak/>
              <w:t>приложения</w:t>
            </w:r>
            <w:r>
              <w:t xml:space="preserve"> </w:t>
            </w:r>
            <w:r w:rsidR="00C95944">
              <w:t>№</w:t>
            </w:r>
            <w:r w:rsidRPr="00471693">
              <w:t>17</w:t>
            </w:r>
          </w:p>
        </w:tc>
        <w:tc>
          <w:tcPr>
            <w:tcW w:w="6804" w:type="dxa"/>
          </w:tcPr>
          <w:p w:rsidR="00471693" w:rsidRPr="00471693" w:rsidRDefault="00471693" w:rsidP="00471693"/>
          <w:p w:rsidR="00471693" w:rsidRDefault="00471693" w:rsidP="00471693">
            <w:r w:rsidRPr="00471693">
              <w:t>организация,</w:t>
            </w:r>
            <w:r>
              <w:t xml:space="preserve"> </w:t>
            </w:r>
            <w:r w:rsidRPr="00471693">
              <w:t>получившая</w:t>
            </w:r>
            <w:r>
              <w:t xml:space="preserve"> </w:t>
            </w:r>
            <w:r w:rsidRPr="00471693">
              <w:t>статус</w:t>
            </w:r>
            <w:r>
              <w:t xml:space="preserve"> </w:t>
            </w:r>
            <w:r w:rsidRPr="00471693">
              <w:t>центрального</w:t>
            </w:r>
            <w:r>
              <w:t xml:space="preserve"> </w:t>
            </w:r>
            <w:r w:rsidRPr="00471693">
              <w:t>депозитария,</w:t>
            </w:r>
            <w:r>
              <w:t xml:space="preserve"> </w:t>
            </w:r>
            <w:r w:rsidRPr="00471693">
              <w:t>является</w:t>
            </w:r>
            <w:r>
              <w:t xml:space="preserve"> </w:t>
            </w:r>
            <w:r w:rsidRPr="00471693">
              <w:t>единственной</w:t>
            </w:r>
            <w:r>
              <w:t xml:space="preserve"> </w:t>
            </w:r>
            <w:r w:rsidRPr="00471693">
              <w:t>организацией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Федерации,</w:t>
            </w:r>
            <w:r>
              <w:t xml:space="preserve"> </w:t>
            </w:r>
            <w:r w:rsidRPr="00471693">
              <w:lastRenderedPageBreak/>
              <w:t>осуществляющей</w:t>
            </w:r>
            <w:r>
              <w:t xml:space="preserve"> </w:t>
            </w:r>
            <w:r w:rsidRPr="00471693">
              <w:t>функции</w:t>
            </w:r>
            <w:r>
              <w:t xml:space="preserve"> </w:t>
            </w:r>
            <w:r w:rsidRPr="00471693">
              <w:t>центрального</w:t>
            </w:r>
            <w:r>
              <w:t xml:space="preserve"> </w:t>
            </w:r>
            <w:r w:rsidRPr="00471693">
              <w:t>депозитария</w:t>
            </w:r>
          </w:p>
          <w:p w:rsidR="00471693" w:rsidRPr="00471693" w:rsidRDefault="00471693" w:rsidP="00471693">
            <w:r w:rsidRPr="00471693">
              <w:t>центральный</w:t>
            </w:r>
            <w:r>
              <w:t xml:space="preserve"> </w:t>
            </w:r>
            <w:r w:rsidRPr="00471693">
              <w:t>депозитарий</w:t>
            </w:r>
            <w:r>
              <w:t xml:space="preserve"> </w:t>
            </w:r>
            <w:r w:rsidRPr="00471693">
              <w:t>создается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акционерного</w:t>
            </w:r>
            <w:r>
              <w:t xml:space="preserve"> </w:t>
            </w:r>
            <w:r w:rsidRPr="00471693">
              <w:t>общества</w:t>
            </w:r>
          </w:p>
        </w:tc>
        <w:tc>
          <w:tcPr>
            <w:tcW w:w="3402" w:type="dxa"/>
          </w:tcPr>
          <w:p w:rsidR="00471693" w:rsidRPr="00471693" w:rsidRDefault="00471693" w:rsidP="00471693"/>
          <w:p w:rsidR="00471693" w:rsidRDefault="00471693" w:rsidP="00471693">
            <w:r w:rsidRPr="00471693">
              <w:t>Федеральный</w:t>
            </w:r>
            <w:r>
              <w:t xml:space="preserve"> </w:t>
            </w:r>
            <w:r w:rsidRPr="00471693">
              <w:t>закон</w:t>
            </w:r>
            <w:r>
              <w:t xml:space="preserve"> </w:t>
            </w:r>
            <w:r w:rsidRPr="00471693">
              <w:t>от</w:t>
            </w:r>
          </w:p>
          <w:p w:rsidR="00471693" w:rsidRPr="00471693" w:rsidRDefault="00471693" w:rsidP="00471693">
            <w:r w:rsidRPr="00471693">
              <w:t>7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414-ФЗ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lastRenderedPageBreak/>
              <w:t>центральном</w:t>
            </w:r>
            <w:r>
              <w:t xml:space="preserve"> </w:t>
            </w:r>
            <w:r w:rsidRPr="00471693">
              <w:t>депозитарии»</w:t>
            </w:r>
          </w:p>
        </w:tc>
        <w:tc>
          <w:tcPr>
            <w:tcW w:w="1417" w:type="dxa"/>
          </w:tcPr>
          <w:p w:rsidR="00471693" w:rsidRPr="00471693" w:rsidRDefault="00471693" w:rsidP="00471693"/>
          <w:p w:rsidR="00471693" w:rsidRPr="00471693" w:rsidRDefault="00471693" w:rsidP="00471693">
            <w:r w:rsidRPr="00471693">
              <w:t>не</w:t>
            </w:r>
            <w:r>
              <w:t xml:space="preserve"> </w:t>
            </w:r>
            <w:r w:rsidRPr="00471693">
              <w:t>определен</w:t>
            </w:r>
          </w:p>
        </w:tc>
      </w:tr>
    </w:tbl>
    <w:p w:rsidR="00C95944" w:rsidRDefault="00C95944" w:rsidP="00471693"/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18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механизме</w:t>
      </w:r>
    </w:p>
    <w:p w:rsidR="00471693" w:rsidRPr="00471693" w:rsidRDefault="00471693" w:rsidP="00471693"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их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</w:p>
    <w:p w:rsidR="00471693" w:rsidRDefault="00471693" w:rsidP="00471693">
      <w:r w:rsidRPr="00471693">
        <w:t>товаров,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71</w:t>
      </w:r>
      <w:r>
        <w:t xml:space="preserve"> </w:t>
      </w:r>
      <w:r w:rsidRPr="00471693">
        <w:t>и</w:t>
      </w:r>
      <w:r>
        <w:t xml:space="preserve"> </w:t>
      </w:r>
      <w:r w:rsidRPr="00471693">
        <w:t>72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их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«аудиторские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аудита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учета,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и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отчетности;</w:t>
      </w:r>
    </w:p>
    <w:p w:rsidR="00471693" w:rsidRPr="00471693" w:rsidRDefault="00471693" w:rsidP="00471693">
      <w:r w:rsidRPr="00471693">
        <w:t>«бухгалтерские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постановке,</w:t>
      </w:r>
      <w:r>
        <w:t xml:space="preserve"> </w:t>
      </w:r>
      <w:r w:rsidRPr="00471693">
        <w:t>ведению,</w:t>
      </w:r>
      <w:r>
        <w:t xml:space="preserve"> </w:t>
      </w:r>
      <w:r w:rsidRPr="00471693">
        <w:t>восстановлению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учета,</w:t>
      </w:r>
      <w:r>
        <w:t xml:space="preserve"> </w:t>
      </w:r>
      <w:r w:rsidRPr="00471693">
        <w:t>составлению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налоговой,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и</w:t>
      </w:r>
      <w:r>
        <w:t xml:space="preserve"> </w:t>
      </w:r>
      <w:r w:rsidRPr="00471693">
        <w:t>бухгалтерской</w:t>
      </w:r>
      <w:r>
        <w:t xml:space="preserve"> </w:t>
      </w:r>
      <w:r w:rsidRPr="00471693">
        <w:t>отчетности;</w:t>
      </w:r>
    </w:p>
    <w:p w:rsidR="00471693" w:rsidRPr="00471693" w:rsidRDefault="00471693" w:rsidP="00471693">
      <w:r w:rsidRPr="00471693">
        <w:t>«движимое</w:t>
      </w:r>
      <w:r>
        <w:t xml:space="preserve"> </w:t>
      </w:r>
      <w:r w:rsidRPr="00471693">
        <w:t>имущество»</w:t>
      </w:r>
      <w:r>
        <w:t xml:space="preserve"> </w:t>
      </w:r>
      <w:r w:rsidRPr="00471693">
        <w:t>–</w:t>
      </w:r>
      <w:r>
        <w:t xml:space="preserve"> </w:t>
      </w:r>
      <w:r w:rsidRPr="00471693">
        <w:t>вещи,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недвижимому</w:t>
      </w:r>
      <w:r>
        <w:t xml:space="preserve"> </w:t>
      </w:r>
      <w:r w:rsidRPr="00471693">
        <w:t>имуществу,</w:t>
      </w:r>
      <w:r>
        <w:t xml:space="preserve"> </w:t>
      </w:r>
      <w:r w:rsidRPr="00471693">
        <w:t>к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средствам;</w:t>
      </w:r>
    </w:p>
    <w:p w:rsidR="00471693" w:rsidRDefault="00471693" w:rsidP="00471693">
      <w:r w:rsidRPr="00471693">
        <w:t>«дизайнерские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проектированию</w:t>
      </w:r>
      <w:r>
        <w:t xml:space="preserve"> </w:t>
      </w:r>
      <w:r w:rsidRPr="00471693">
        <w:t>художественных</w:t>
      </w:r>
      <w:r>
        <w:t xml:space="preserve"> </w:t>
      </w:r>
      <w:r w:rsidRPr="00471693">
        <w:t>форм,</w:t>
      </w:r>
      <w:r>
        <w:t xml:space="preserve"> </w:t>
      </w:r>
      <w:r w:rsidRPr="00471693">
        <w:t>внешнего</w:t>
      </w:r>
      <w:r>
        <w:t xml:space="preserve"> </w:t>
      </w:r>
      <w:r w:rsidRPr="00471693">
        <w:t>вида</w:t>
      </w:r>
      <w:r>
        <w:t xml:space="preserve"> </w:t>
      </w:r>
      <w:r w:rsidRPr="00471693">
        <w:t>изделий,</w:t>
      </w:r>
      <w:r>
        <w:t xml:space="preserve"> </w:t>
      </w:r>
      <w:r w:rsidRPr="00471693">
        <w:t>фасадов</w:t>
      </w:r>
      <w:r>
        <w:t xml:space="preserve"> </w:t>
      </w:r>
      <w:r w:rsidRPr="00471693">
        <w:t>зданий,</w:t>
      </w:r>
      <w:r>
        <w:t xml:space="preserve"> </w:t>
      </w:r>
      <w:r w:rsidRPr="00471693">
        <w:t>интерьеров</w:t>
      </w:r>
      <w:r>
        <w:t xml:space="preserve"> </w:t>
      </w:r>
      <w:r w:rsidRPr="00471693">
        <w:t>помещений;</w:t>
      </w:r>
      <w:r>
        <w:t xml:space="preserve"> </w:t>
      </w:r>
      <w:r w:rsidRPr="00471693">
        <w:t>художественное</w:t>
      </w:r>
      <w:r>
        <w:t xml:space="preserve"> </w:t>
      </w:r>
      <w:r w:rsidRPr="00471693">
        <w:t>конструирование;</w:t>
      </w:r>
    </w:p>
    <w:p w:rsidR="00471693" w:rsidRPr="00471693" w:rsidRDefault="00471693" w:rsidP="00471693">
      <w:r w:rsidRPr="00471693">
        <w:t>«импорт</w:t>
      </w:r>
      <w:r>
        <w:t xml:space="preserve"> </w:t>
      </w:r>
      <w:r w:rsidRPr="00471693">
        <w:t>товаров»</w:t>
      </w:r>
      <w:r>
        <w:t xml:space="preserve"> </w:t>
      </w:r>
      <w:r w:rsidRPr="00471693">
        <w:t>–</w:t>
      </w:r>
      <w:r>
        <w:t xml:space="preserve"> </w:t>
      </w:r>
      <w:r w:rsidRPr="00471693">
        <w:t>ввоз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налогоплательщиками</w:t>
      </w:r>
      <w:r>
        <w:t xml:space="preserve"> </w:t>
      </w:r>
      <w:r w:rsidRPr="00471693">
        <w:t>(плательщиками)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«инжиниринговые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инженерно-консультационные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строительства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промышленных,</w:t>
      </w:r>
      <w:r>
        <w:t xml:space="preserve"> </w:t>
      </w:r>
      <w:r w:rsidRPr="00471693">
        <w:t>инфраструктурных,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proofErr w:type="spellStart"/>
      <w:r w:rsidRPr="00471693">
        <w:t>предпроектные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проектные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(подготовка</w:t>
      </w:r>
      <w:r>
        <w:t xml:space="preserve"> </w:t>
      </w:r>
      <w:r w:rsidRPr="00471693">
        <w:t>технико-экономических</w:t>
      </w:r>
      <w:r>
        <w:t xml:space="preserve"> </w:t>
      </w:r>
      <w:r w:rsidRPr="00471693">
        <w:t>обоснований,</w:t>
      </w:r>
      <w:r>
        <w:t xml:space="preserve"> </w:t>
      </w:r>
      <w:r w:rsidRPr="00471693">
        <w:t>проектно-конструкторские</w:t>
      </w:r>
      <w:r>
        <w:t xml:space="preserve"> </w:t>
      </w:r>
      <w:r w:rsidRPr="00471693">
        <w:t>разработки,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испытания</w:t>
      </w:r>
      <w:r>
        <w:t xml:space="preserve"> </w:t>
      </w:r>
      <w:r w:rsidRPr="00471693">
        <w:t>и</w:t>
      </w:r>
      <w:r>
        <w:t xml:space="preserve"> </w:t>
      </w:r>
      <w:r w:rsidRPr="00471693">
        <w:t>анализ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таких</w:t>
      </w:r>
      <w:r>
        <w:t xml:space="preserve"> </w:t>
      </w:r>
      <w:r w:rsidRPr="00471693">
        <w:t>испытаний);</w:t>
      </w:r>
    </w:p>
    <w:p w:rsidR="00471693" w:rsidRPr="00471693" w:rsidRDefault="00471693" w:rsidP="00471693">
      <w:r w:rsidRPr="00471693">
        <w:t>«компетентные</w:t>
      </w:r>
      <w:r>
        <w:t xml:space="preserve"> </w:t>
      </w:r>
      <w:r w:rsidRPr="00471693">
        <w:t>органы»</w:t>
      </w:r>
      <w:r>
        <w:t xml:space="preserve"> </w:t>
      </w:r>
      <w:r w:rsidRPr="00471693">
        <w:t>–</w:t>
      </w:r>
      <w:r>
        <w:t xml:space="preserve"> </w:t>
      </w:r>
      <w:r w:rsidRPr="00471693">
        <w:t>министерства</w:t>
      </w:r>
      <w:r>
        <w:t xml:space="preserve"> </w:t>
      </w:r>
      <w:r w:rsidRPr="00471693">
        <w:t>финансов,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«консультационные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разъяснений,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форм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оценку</w:t>
      </w:r>
      <w:r>
        <w:t xml:space="preserve"> </w:t>
      </w:r>
      <w:r w:rsidRPr="00471693">
        <w:t>проблем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лица,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управленческим,</w:t>
      </w:r>
      <w:r>
        <w:t xml:space="preserve"> </w:t>
      </w:r>
      <w:r w:rsidRPr="00471693">
        <w:t>экономическим,</w:t>
      </w:r>
      <w:r>
        <w:t xml:space="preserve"> </w:t>
      </w:r>
      <w:r w:rsidRPr="00471693">
        <w:t>финансовым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налоговым</w:t>
      </w:r>
      <w:r>
        <w:t xml:space="preserve"> </w:t>
      </w:r>
      <w:r w:rsidRPr="00471693">
        <w:t>и</w:t>
      </w:r>
      <w:r>
        <w:t xml:space="preserve"> </w:t>
      </w:r>
      <w:r w:rsidRPr="00471693">
        <w:t>бухгалтерским)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персоналом;</w:t>
      </w:r>
    </w:p>
    <w:p w:rsidR="00471693" w:rsidRPr="00471693" w:rsidRDefault="00471693" w:rsidP="00471693">
      <w:r w:rsidRPr="00471693">
        <w:t>«косвенные</w:t>
      </w:r>
      <w:r>
        <w:t xml:space="preserve"> </w:t>
      </w:r>
      <w:r w:rsidRPr="00471693">
        <w:t>налоги»</w:t>
      </w:r>
      <w:r>
        <w:t xml:space="preserve"> </w:t>
      </w:r>
      <w:r w:rsidRPr="00471693">
        <w:t>–</w:t>
      </w:r>
      <w:r>
        <w:t xml:space="preserve"> </w:t>
      </w:r>
      <w:r w:rsidRPr="00471693">
        <w:t>налог</w:t>
      </w:r>
      <w:r>
        <w:t xml:space="preserve"> </w:t>
      </w:r>
      <w:r w:rsidRPr="00471693">
        <w:t>на</w:t>
      </w:r>
      <w:r>
        <w:t xml:space="preserve"> </w:t>
      </w:r>
      <w:r w:rsidRPr="00471693">
        <w:t>добавленную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НДС)</w:t>
      </w:r>
      <w:r>
        <w:t xml:space="preserve"> </w:t>
      </w:r>
      <w:r w:rsidRPr="00471693">
        <w:t>и</w:t>
      </w:r>
      <w:r>
        <w:t xml:space="preserve"> </w:t>
      </w:r>
      <w:r w:rsidRPr="00471693">
        <w:t>акцизы</w:t>
      </w:r>
      <w:r>
        <w:t xml:space="preserve"> </w:t>
      </w:r>
      <w:r w:rsidRPr="00471693">
        <w:t>(акцизный</w:t>
      </w:r>
      <w:r>
        <w:t xml:space="preserve"> </w:t>
      </w:r>
      <w:r w:rsidRPr="00471693">
        <w:t>налог</w:t>
      </w:r>
      <w:r>
        <w:t xml:space="preserve"> </w:t>
      </w:r>
      <w:r w:rsidRPr="00471693">
        <w:t>или</w:t>
      </w:r>
      <w:r>
        <w:t xml:space="preserve"> </w:t>
      </w:r>
      <w:r w:rsidRPr="00471693">
        <w:t>акцизный</w:t>
      </w:r>
      <w:r>
        <w:t xml:space="preserve"> </w:t>
      </w:r>
      <w:r w:rsidRPr="00471693">
        <w:t>сбор);</w:t>
      </w:r>
    </w:p>
    <w:p w:rsidR="00471693" w:rsidRPr="00471693" w:rsidRDefault="00471693" w:rsidP="00471693">
      <w:r w:rsidRPr="00471693">
        <w:t>«маркетинговые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исследованием,</w:t>
      </w:r>
      <w:r>
        <w:t xml:space="preserve"> </w:t>
      </w:r>
      <w:r w:rsidRPr="00471693">
        <w:t>анализом,</w:t>
      </w:r>
      <w:r>
        <w:t xml:space="preserve"> </w:t>
      </w:r>
      <w:r w:rsidRPr="00471693">
        <w:t>планированием</w:t>
      </w:r>
      <w:r>
        <w:t xml:space="preserve"> </w:t>
      </w:r>
      <w:r w:rsidRPr="00471693">
        <w:t>и</w:t>
      </w:r>
      <w:r>
        <w:t xml:space="preserve"> </w:t>
      </w:r>
      <w:r w:rsidRPr="00471693">
        <w:t>прогнозированием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характеристику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выработку</w:t>
      </w:r>
      <w:r>
        <w:t xml:space="preserve"> </w:t>
      </w:r>
      <w:r w:rsidRPr="00471693">
        <w:t>ценовой</w:t>
      </w:r>
      <w:r>
        <w:t xml:space="preserve"> </w:t>
      </w:r>
      <w:r w:rsidRPr="00471693">
        <w:t>стратегии</w:t>
      </w:r>
      <w:r>
        <w:t xml:space="preserve"> </w:t>
      </w:r>
      <w:r w:rsidRPr="00471693">
        <w:t>и</w:t>
      </w:r>
      <w:r>
        <w:t xml:space="preserve"> </w:t>
      </w:r>
      <w:r w:rsidRPr="00471693">
        <w:t>стратегии</w:t>
      </w:r>
      <w:r>
        <w:t xml:space="preserve"> </w:t>
      </w:r>
      <w:r w:rsidRPr="00471693">
        <w:t>рекламы;</w:t>
      </w:r>
    </w:p>
    <w:p w:rsidR="00471693" w:rsidRPr="00471693" w:rsidRDefault="00471693" w:rsidP="00471693">
      <w:r w:rsidRPr="00471693">
        <w:t>«налогоплательщик</w:t>
      </w:r>
      <w:r>
        <w:t xml:space="preserve"> </w:t>
      </w:r>
      <w:r w:rsidRPr="00471693">
        <w:t>(плательщик)»</w:t>
      </w:r>
      <w:r>
        <w:t xml:space="preserve"> </w:t>
      </w:r>
      <w:r w:rsidRPr="00471693">
        <w:t>–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(плательщик)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сборов</w:t>
      </w:r>
      <w:r>
        <w:t xml:space="preserve"> </w:t>
      </w:r>
      <w:r w:rsidRPr="00471693">
        <w:t>и</w:t>
      </w:r>
      <w:r>
        <w:t xml:space="preserve"> </w:t>
      </w:r>
      <w:r w:rsidRPr="00471693">
        <w:t>пошлин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налогоплательщик);</w:t>
      </w:r>
    </w:p>
    <w:p w:rsidR="00471693" w:rsidRPr="00471693" w:rsidRDefault="00471693" w:rsidP="00471693">
      <w:r w:rsidRPr="00471693">
        <w:t>«научно-исследовательские</w:t>
      </w:r>
      <w:r>
        <w:t xml:space="preserve"> </w:t>
      </w:r>
      <w:r w:rsidRPr="00471693">
        <w:t>работы»</w:t>
      </w:r>
      <w:r>
        <w:t xml:space="preserve"> </w:t>
      </w:r>
      <w:r w:rsidRPr="00471693">
        <w:t>–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исследований,</w:t>
      </w:r>
      <w:r>
        <w:t xml:space="preserve"> </w:t>
      </w:r>
      <w:r w:rsidRPr="00471693">
        <w:t>обусловленных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заданием</w:t>
      </w:r>
      <w:r>
        <w:t xml:space="preserve"> </w:t>
      </w:r>
      <w:r w:rsidRPr="00471693">
        <w:t>заказчика;</w:t>
      </w:r>
    </w:p>
    <w:p w:rsidR="00471693" w:rsidRDefault="00471693" w:rsidP="00471693">
      <w:r w:rsidRPr="00471693">
        <w:t>«недвижимое</w:t>
      </w:r>
      <w:r>
        <w:t xml:space="preserve"> </w:t>
      </w:r>
      <w:r w:rsidRPr="00471693">
        <w:t>имущество»</w:t>
      </w:r>
      <w:r>
        <w:t xml:space="preserve"> </w:t>
      </w:r>
      <w:r w:rsidRPr="00471693">
        <w:t>–</w:t>
      </w:r>
      <w:r>
        <w:t xml:space="preserve"> </w:t>
      </w:r>
      <w:r w:rsidRPr="00471693">
        <w:t>земельные</w:t>
      </w:r>
      <w:r>
        <w:t xml:space="preserve"> </w:t>
      </w:r>
      <w:r w:rsidRPr="00471693">
        <w:t>участки,</w:t>
      </w:r>
      <w:r>
        <w:t xml:space="preserve"> </w:t>
      </w:r>
      <w:r w:rsidRPr="00471693">
        <w:t>участки</w:t>
      </w:r>
      <w:r>
        <w:t xml:space="preserve"> </w:t>
      </w:r>
      <w:r w:rsidRPr="00471693">
        <w:t>недр,</w:t>
      </w:r>
      <w:r>
        <w:t xml:space="preserve"> </w:t>
      </w:r>
      <w:r w:rsidRPr="00471693">
        <w:t>обособленные</w:t>
      </w:r>
      <w:r>
        <w:t xml:space="preserve"> </w:t>
      </w:r>
      <w:r w:rsidRPr="00471693">
        <w:t>водные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</w:t>
      </w:r>
      <w:r>
        <w:t xml:space="preserve"> </w:t>
      </w:r>
      <w:r w:rsidRPr="00471693">
        <w:t>все,</w:t>
      </w:r>
      <w:r>
        <w:t xml:space="preserve"> </w:t>
      </w:r>
      <w:r w:rsidRPr="00471693">
        <w:t>что</w:t>
      </w:r>
      <w:r>
        <w:t xml:space="preserve"> </w:t>
      </w:r>
      <w:r w:rsidRPr="00471693">
        <w:t>прочно</w:t>
      </w:r>
      <w:r>
        <w:t xml:space="preserve"> </w:t>
      </w:r>
      <w:r w:rsidRPr="00471693">
        <w:t>связано</w:t>
      </w:r>
      <w:r>
        <w:t xml:space="preserve"> </w:t>
      </w:r>
      <w:r w:rsidRPr="00471693">
        <w:t>с</w:t>
      </w:r>
      <w:r>
        <w:t xml:space="preserve"> </w:t>
      </w:r>
      <w:r w:rsidRPr="00471693">
        <w:t>землей,</w:t>
      </w:r>
      <w:r>
        <w:t xml:space="preserve"> </w:t>
      </w:r>
      <w:r w:rsidRPr="00471693">
        <w:t>то</w:t>
      </w:r>
      <w:r>
        <w:t xml:space="preserve"> </w:t>
      </w:r>
      <w:r w:rsidRPr="00471693">
        <w:t>есть</w:t>
      </w:r>
      <w:r>
        <w:t xml:space="preserve"> </w:t>
      </w:r>
      <w:r w:rsidRPr="00471693">
        <w:t>объекты,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без</w:t>
      </w:r>
      <w:r>
        <w:t xml:space="preserve"> </w:t>
      </w:r>
      <w:r w:rsidRPr="00471693">
        <w:t>несоразмерного</w:t>
      </w:r>
      <w:r>
        <w:t xml:space="preserve"> </w:t>
      </w:r>
      <w:r w:rsidRPr="00471693">
        <w:lastRenderedPageBreak/>
        <w:t>ущерба</w:t>
      </w:r>
      <w:r>
        <w:t xml:space="preserve"> </w:t>
      </w:r>
      <w:r w:rsidRPr="00471693">
        <w:t>их</w:t>
      </w:r>
      <w:r>
        <w:t xml:space="preserve"> </w:t>
      </w:r>
      <w:r w:rsidRPr="00471693">
        <w:t>назначению</w:t>
      </w:r>
      <w:r>
        <w:t xml:space="preserve"> </w:t>
      </w:r>
      <w:r w:rsidRPr="00471693">
        <w:t>невозможно,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леса,</w:t>
      </w:r>
      <w:r>
        <w:t xml:space="preserve"> </w:t>
      </w:r>
      <w:r w:rsidRPr="00471693">
        <w:t>многолетние</w:t>
      </w:r>
      <w:r>
        <w:t xml:space="preserve"> </w:t>
      </w:r>
      <w:r w:rsidRPr="00471693">
        <w:t>насаждения,</w:t>
      </w:r>
      <w:r>
        <w:t xml:space="preserve"> </w:t>
      </w:r>
      <w:r w:rsidRPr="00471693">
        <w:t>здания,</w:t>
      </w:r>
      <w:r>
        <w:t xml:space="preserve"> </w:t>
      </w:r>
      <w:r w:rsidRPr="00471693">
        <w:t>сооружения,</w:t>
      </w:r>
      <w:r>
        <w:t xml:space="preserve"> </w:t>
      </w:r>
      <w:r w:rsidRPr="00471693">
        <w:t>трубопроводы,</w:t>
      </w:r>
      <w:r>
        <w:t xml:space="preserve"> </w:t>
      </w:r>
      <w:r w:rsidRPr="00471693">
        <w:t>линии</w:t>
      </w:r>
      <w:r>
        <w:t xml:space="preserve"> </w:t>
      </w:r>
      <w:r w:rsidRPr="00471693">
        <w:t>электропередачи,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как</w:t>
      </w:r>
      <w:r>
        <w:t xml:space="preserve"> </w:t>
      </w:r>
      <w:r w:rsidRPr="00471693">
        <w:t>имущественные</w:t>
      </w:r>
      <w:r>
        <w:t xml:space="preserve"> </w:t>
      </w:r>
      <w:r w:rsidRPr="00471693">
        <w:t>комплексы</w:t>
      </w:r>
      <w:r>
        <w:t xml:space="preserve"> </w:t>
      </w:r>
      <w:r w:rsidRPr="00471693">
        <w:t>и</w:t>
      </w:r>
      <w:r>
        <w:t xml:space="preserve"> </w:t>
      </w:r>
      <w:r w:rsidRPr="00471693">
        <w:t>космические</w:t>
      </w:r>
      <w:r>
        <w:t xml:space="preserve"> </w:t>
      </w:r>
      <w:r w:rsidRPr="00471693">
        <w:t>объекты;</w:t>
      </w:r>
    </w:p>
    <w:p w:rsidR="00471693" w:rsidRPr="00471693" w:rsidRDefault="00471693" w:rsidP="00471693">
      <w:r w:rsidRPr="00471693">
        <w:t>«нулевая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НДС»</w:t>
      </w:r>
      <w:r>
        <w:t xml:space="preserve"> </w:t>
      </w:r>
      <w:r w:rsidRPr="00471693">
        <w:t>–</w:t>
      </w:r>
      <w:r>
        <w:t xml:space="preserve"> </w:t>
      </w:r>
      <w:r w:rsidRPr="00471693">
        <w:t>обложение</w:t>
      </w:r>
      <w:r>
        <w:t xml:space="preserve"> </w:t>
      </w:r>
      <w:r w:rsidRPr="00471693">
        <w:t>НДС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ставке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ноль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</w:t>
      </w:r>
      <w:r>
        <w:t xml:space="preserve"> </w:t>
      </w:r>
      <w:r w:rsidRPr="00471693">
        <w:t>правом</w:t>
      </w:r>
      <w:r>
        <w:t xml:space="preserve"> </w:t>
      </w:r>
      <w:r w:rsidRPr="00471693">
        <w:t>на</w:t>
      </w:r>
      <w:r>
        <w:t xml:space="preserve"> </w:t>
      </w:r>
      <w:r w:rsidRPr="00471693">
        <w:t>вычет</w:t>
      </w:r>
      <w:r>
        <w:t xml:space="preserve"> </w:t>
      </w:r>
      <w:r w:rsidRPr="00471693">
        <w:t>(зачет)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сумм</w:t>
      </w:r>
      <w:r>
        <w:t xml:space="preserve"> </w:t>
      </w:r>
      <w:r w:rsidRPr="00471693">
        <w:t>НДС;</w:t>
      </w:r>
    </w:p>
    <w:p w:rsidR="00471693" w:rsidRPr="00471693" w:rsidRDefault="00471693" w:rsidP="00471693">
      <w:r w:rsidRPr="00471693">
        <w:t>«опытно-конструкторские</w:t>
      </w:r>
      <w:r>
        <w:t xml:space="preserve"> </w:t>
      </w:r>
      <w:r w:rsidRPr="00471693">
        <w:t>и</w:t>
      </w:r>
      <w:r>
        <w:t xml:space="preserve"> </w:t>
      </w:r>
      <w:r w:rsidRPr="00471693">
        <w:t>опытно-технологические</w:t>
      </w:r>
      <w:r>
        <w:t xml:space="preserve"> </w:t>
      </w:r>
      <w:r w:rsidRPr="00471693">
        <w:t>(технологические)</w:t>
      </w:r>
      <w:r>
        <w:t xml:space="preserve"> </w:t>
      </w:r>
      <w:r w:rsidRPr="00471693">
        <w:t>работы»</w:t>
      </w:r>
      <w:r>
        <w:t xml:space="preserve"> </w:t>
      </w:r>
      <w:r w:rsidRPr="00471693">
        <w:t>–</w:t>
      </w:r>
      <w:r>
        <w:t xml:space="preserve"> </w:t>
      </w:r>
      <w:r w:rsidRPr="00471693">
        <w:t>разработка</w:t>
      </w:r>
      <w:r>
        <w:t xml:space="preserve"> </w:t>
      </w:r>
      <w:r w:rsidRPr="00471693">
        <w:t>образца</w:t>
      </w:r>
      <w:r>
        <w:t xml:space="preserve"> </w:t>
      </w:r>
      <w:r w:rsidRPr="00471693">
        <w:t>нового</w:t>
      </w:r>
      <w:r>
        <w:t xml:space="preserve"> </w:t>
      </w:r>
      <w:r w:rsidRPr="00471693">
        <w:t>изделия,</w:t>
      </w:r>
      <w:r>
        <w:t xml:space="preserve"> </w:t>
      </w:r>
      <w:r w:rsidRPr="00471693">
        <w:t>конструкторской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него</w:t>
      </w:r>
      <w:r>
        <w:t xml:space="preserve"> </w:t>
      </w:r>
      <w:r w:rsidRPr="00471693">
        <w:t>или</w:t>
      </w:r>
      <w:r>
        <w:t xml:space="preserve"> </w:t>
      </w:r>
      <w:r w:rsidRPr="00471693">
        <w:t>новой</w:t>
      </w:r>
      <w:r>
        <w:t xml:space="preserve"> </w:t>
      </w:r>
      <w:r w:rsidRPr="00471693">
        <w:t>технологии;</w:t>
      </w:r>
    </w:p>
    <w:p w:rsidR="00471693" w:rsidRPr="00471693" w:rsidRDefault="00471693" w:rsidP="00471693">
      <w:r w:rsidRPr="00471693">
        <w:t>«работа»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имеют</w:t>
      </w:r>
      <w:r>
        <w:t xml:space="preserve"> </w:t>
      </w:r>
      <w:r w:rsidRPr="00471693">
        <w:t>материальное</w:t>
      </w:r>
      <w:r>
        <w:t xml:space="preserve"> </w:t>
      </w:r>
      <w:r w:rsidRPr="00471693">
        <w:t>выражение</w:t>
      </w:r>
      <w:r>
        <w:t xml:space="preserve"> </w:t>
      </w:r>
      <w:r w:rsidRPr="00471693">
        <w:t>и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реализованы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«рекламные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созданию,</w:t>
      </w:r>
      <w:r>
        <w:t xml:space="preserve"> </w:t>
      </w:r>
      <w:r w:rsidRPr="00471693">
        <w:t>распространению</w:t>
      </w:r>
      <w:r>
        <w:t xml:space="preserve"> </w:t>
      </w:r>
      <w:r w:rsidRPr="00471693">
        <w:t>и</w:t>
      </w:r>
      <w:r>
        <w:t xml:space="preserve"> </w:t>
      </w:r>
      <w:r w:rsidRPr="00471693">
        <w:t>размещению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предназначенной</w:t>
      </w:r>
      <w:r>
        <w:t xml:space="preserve"> </w:t>
      </w:r>
      <w:r w:rsidRPr="00471693">
        <w:t>для</w:t>
      </w:r>
      <w:r>
        <w:t xml:space="preserve"> </w:t>
      </w:r>
      <w:r w:rsidRPr="00471693">
        <w:t>неопределенного</w:t>
      </w:r>
      <w:r>
        <w:t xml:space="preserve"> </w:t>
      </w:r>
      <w:r w:rsidRPr="00471693">
        <w:t>круга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призванной</w:t>
      </w:r>
      <w:r>
        <w:t xml:space="preserve"> </w:t>
      </w:r>
      <w:r w:rsidRPr="00471693">
        <w:t>формировать</w:t>
      </w:r>
      <w:r>
        <w:t xml:space="preserve"> </w:t>
      </w:r>
      <w:r w:rsidRPr="00471693">
        <w:t>или</w:t>
      </w:r>
      <w:r>
        <w:t xml:space="preserve"> </w:t>
      </w:r>
      <w:r w:rsidRPr="00471693">
        <w:t>поддерживать</w:t>
      </w:r>
      <w:r>
        <w:t xml:space="preserve"> </w:t>
      </w:r>
      <w:r w:rsidRPr="00471693">
        <w:t>интерес</w:t>
      </w:r>
      <w:r>
        <w:t xml:space="preserve"> </w:t>
      </w:r>
      <w:r w:rsidRPr="00471693">
        <w:t>к</w:t>
      </w:r>
      <w:r>
        <w:t xml:space="preserve"> </w:t>
      </w:r>
      <w:r w:rsidRPr="00471693">
        <w:t>юридическому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физическому</w:t>
      </w:r>
      <w:r>
        <w:t xml:space="preserve"> </w:t>
      </w:r>
      <w:r w:rsidRPr="00471693">
        <w:t>лицу,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товарным</w:t>
      </w:r>
      <w:r>
        <w:t xml:space="preserve"> </w:t>
      </w:r>
      <w:r w:rsidRPr="00471693">
        <w:t>знакам,</w:t>
      </w:r>
      <w:r>
        <w:t xml:space="preserve"> </w:t>
      </w:r>
      <w:r w:rsidRPr="00471693">
        <w:t>работам,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с</w:t>
      </w:r>
      <w:r>
        <w:t xml:space="preserve"> </w:t>
      </w:r>
      <w:r w:rsidRPr="00471693">
        <w:t>помощью</w:t>
      </w:r>
      <w:r>
        <w:t xml:space="preserve"> </w:t>
      </w:r>
      <w:r w:rsidRPr="00471693">
        <w:t>любых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любой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«товар»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реализуемые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предназначенные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любое</w:t>
      </w:r>
      <w:r>
        <w:t xml:space="preserve"> </w:t>
      </w:r>
      <w:r w:rsidRPr="00471693">
        <w:t>движимое</w:t>
      </w:r>
      <w:r>
        <w:t xml:space="preserve"> </w:t>
      </w:r>
      <w:r w:rsidRPr="00471693">
        <w:t>и</w:t>
      </w:r>
      <w:r>
        <w:t xml:space="preserve"> </w:t>
      </w:r>
      <w:r w:rsidRPr="00471693">
        <w:t>недвижимое</w:t>
      </w:r>
      <w:r>
        <w:t xml:space="preserve"> </w:t>
      </w:r>
      <w:r w:rsidRPr="00471693">
        <w:t>имущество,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все</w:t>
      </w:r>
      <w:r>
        <w:t xml:space="preserve"> </w:t>
      </w:r>
      <w:r w:rsidRPr="00471693">
        <w:t>виды</w:t>
      </w:r>
      <w:r>
        <w:t xml:space="preserve"> </w:t>
      </w:r>
      <w:r w:rsidRPr="00471693">
        <w:t>энергии;</w:t>
      </w:r>
    </w:p>
    <w:p w:rsidR="00471693" w:rsidRPr="00471693" w:rsidRDefault="00471693" w:rsidP="00471693">
      <w:r w:rsidRPr="00471693">
        <w:t>«транспортные</w:t>
      </w:r>
      <w:r>
        <w:t xml:space="preserve"> </w:t>
      </w:r>
      <w:r w:rsidRPr="00471693">
        <w:t>средства»</w:t>
      </w:r>
      <w:r>
        <w:t xml:space="preserve"> </w:t>
      </w:r>
      <w:r w:rsidRPr="00471693">
        <w:t>–</w:t>
      </w:r>
      <w:r>
        <w:t xml:space="preserve"> </w:t>
      </w:r>
      <w:r w:rsidRPr="00471693">
        <w:t>морские</w:t>
      </w:r>
      <w:r>
        <w:t xml:space="preserve"> </w:t>
      </w:r>
      <w:r w:rsidRPr="00471693">
        <w:t>и</w:t>
      </w:r>
      <w:r>
        <w:t xml:space="preserve"> </w:t>
      </w:r>
      <w:r w:rsidRPr="00471693">
        <w:t>воздушные</w:t>
      </w:r>
      <w:r>
        <w:t xml:space="preserve"> </w:t>
      </w:r>
      <w:r w:rsidRPr="00471693">
        <w:t>суда,</w:t>
      </w:r>
      <w:r>
        <w:t xml:space="preserve"> </w:t>
      </w:r>
      <w:r w:rsidRPr="00471693">
        <w:t>суда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плавания,</w:t>
      </w:r>
      <w:r>
        <w:t xml:space="preserve"> </w:t>
      </w:r>
      <w:r w:rsidRPr="00471693">
        <w:t>суда</w:t>
      </w:r>
      <w:r>
        <w:t xml:space="preserve"> </w:t>
      </w:r>
      <w:r w:rsidRPr="00471693">
        <w:t>смешанного</w:t>
      </w:r>
      <w:r>
        <w:t xml:space="preserve"> </w:t>
      </w:r>
      <w:r w:rsidRPr="00471693">
        <w:t>(река</w:t>
      </w:r>
      <w:r>
        <w:t xml:space="preserve"> </w:t>
      </w:r>
      <w:r w:rsidRPr="00471693">
        <w:t>–</w:t>
      </w:r>
      <w:r>
        <w:t xml:space="preserve"> </w:t>
      </w:r>
      <w:r w:rsidRPr="00471693">
        <w:t>море)</w:t>
      </w:r>
      <w:r>
        <w:t xml:space="preserve"> </w:t>
      </w:r>
      <w:r w:rsidRPr="00471693">
        <w:t>плавания;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трамвайного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состава;</w:t>
      </w:r>
      <w:r>
        <w:t xml:space="preserve"> </w:t>
      </w:r>
      <w:r w:rsidRPr="00471693">
        <w:t>автобусы;</w:t>
      </w:r>
      <w:r>
        <w:t xml:space="preserve"> </w:t>
      </w:r>
      <w:r w:rsidRPr="00471693">
        <w:t>автомобили,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прицепы</w:t>
      </w:r>
      <w:r>
        <w:t xml:space="preserve"> </w:t>
      </w:r>
      <w:r w:rsidRPr="00471693">
        <w:t>и</w:t>
      </w:r>
      <w:r>
        <w:t xml:space="preserve"> </w:t>
      </w:r>
      <w:r w:rsidRPr="00471693">
        <w:t>полуприцепы;</w:t>
      </w:r>
      <w:r>
        <w:t xml:space="preserve"> </w:t>
      </w:r>
      <w:r w:rsidRPr="00471693">
        <w:t>грузовые</w:t>
      </w:r>
      <w:r>
        <w:t xml:space="preserve"> </w:t>
      </w:r>
      <w:r w:rsidRPr="00471693">
        <w:t>контейнеры;</w:t>
      </w:r>
      <w:r>
        <w:t xml:space="preserve"> </w:t>
      </w:r>
      <w:r w:rsidRPr="00471693">
        <w:t>карьерные</w:t>
      </w:r>
      <w:r>
        <w:t xml:space="preserve"> </w:t>
      </w:r>
      <w:r w:rsidRPr="00471693">
        <w:t>самосвалы;</w:t>
      </w:r>
    </w:p>
    <w:p w:rsidR="00471693" w:rsidRPr="00471693" w:rsidRDefault="00471693" w:rsidP="00471693">
      <w:r w:rsidRPr="00471693">
        <w:t>«услуга»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не</w:t>
      </w:r>
      <w:r>
        <w:t xml:space="preserve"> </w:t>
      </w:r>
      <w:r w:rsidRPr="00471693">
        <w:t>имеют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выражения,</w:t>
      </w:r>
      <w:r>
        <w:t xml:space="preserve"> </w:t>
      </w:r>
      <w:r w:rsidRPr="00471693">
        <w:t>реализуются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этой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передача,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патентов,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марок,</w:t>
      </w:r>
      <w:r>
        <w:t xml:space="preserve"> </w:t>
      </w:r>
      <w:r w:rsidRPr="00471693">
        <w:t>авторских</w:t>
      </w:r>
      <w:r>
        <w:t xml:space="preserve"> </w:t>
      </w:r>
      <w:r w:rsidRPr="00471693">
        <w:t>прав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прав;</w:t>
      </w:r>
    </w:p>
    <w:p w:rsidR="00471693" w:rsidRPr="00471693" w:rsidRDefault="00471693" w:rsidP="00471693">
      <w:r w:rsidRPr="00471693">
        <w:t>«услуги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информации»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сбора</w:t>
      </w:r>
      <w:r>
        <w:t xml:space="preserve"> </w:t>
      </w:r>
      <w:r w:rsidRPr="00471693">
        <w:t>и</w:t>
      </w:r>
      <w:r>
        <w:t xml:space="preserve"> </w:t>
      </w:r>
      <w:r w:rsidRPr="00471693">
        <w:t>обобщению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систематизации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массивов</w:t>
      </w:r>
      <w:r>
        <w:t xml:space="preserve"> </w:t>
      </w:r>
      <w:r w:rsidRPr="00471693">
        <w:t>(данных)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распоряжение</w:t>
      </w:r>
      <w:r>
        <w:t xml:space="preserve"> </w:t>
      </w:r>
      <w:r w:rsidRPr="00471693">
        <w:t>пользователя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этой</w:t>
      </w:r>
      <w:r>
        <w:t xml:space="preserve"> </w:t>
      </w:r>
      <w:r w:rsidRPr="00471693">
        <w:t>информации;</w:t>
      </w:r>
    </w:p>
    <w:p w:rsidR="00471693" w:rsidRPr="00471693" w:rsidRDefault="00471693" w:rsidP="00471693">
      <w:r w:rsidRPr="00471693">
        <w:t>«экспорт</w:t>
      </w:r>
      <w:r>
        <w:t xml:space="preserve"> </w:t>
      </w:r>
      <w:r w:rsidRPr="00471693">
        <w:t>товаров»</w:t>
      </w:r>
      <w:r>
        <w:t xml:space="preserve"> </w:t>
      </w:r>
      <w:r w:rsidRPr="00471693">
        <w:t>–</w:t>
      </w:r>
      <w:r>
        <w:t xml:space="preserve"> </w:t>
      </w:r>
      <w:r w:rsidRPr="00471693">
        <w:t>вывоз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налогоплательщиком,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«юридические</w:t>
      </w:r>
      <w:r>
        <w:t xml:space="preserve"> </w:t>
      </w:r>
      <w:r w:rsidRPr="00471693">
        <w:t>услуги»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и</w:t>
      </w:r>
      <w:r>
        <w:t xml:space="preserve"> </w:t>
      </w:r>
      <w:r w:rsidRPr="00471693">
        <w:t>разъяснений,</w:t>
      </w:r>
      <w:r>
        <w:t xml:space="preserve"> </w:t>
      </w:r>
      <w:r w:rsidRPr="00471693">
        <w:t>подготовка</w:t>
      </w:r>
      <w:r>
        <w:t xml:space="preserve"> </w:t>
      </w:r>
      <w:r w:rsidRPr="00471693">
        <w:t>и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экспертиза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заказчиков</w:t>
      </w:r>
      <w:r>
        <w:t xml:space="preserve"> </w:t>
      </w:r>
      <w:r w:rsidRPr="00471693">
        <w:t>в</w:t>
      </w:r>
      <w:r>
        <w:t xml:space="preserve"> </w:t>
      </w:r>
      <w:r w:rsidRPr="00471693">
        <w:t>судах.</w:t>
      </w:r>
    </w:p>
    <w:p w:rsidR="00471693" w:rsidRPr="00471693" w:rsidRDefault="00471693" w:rsidP="00471693">
      <w:r w:rsidRPr="00471693">
        <w:t>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товаров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вывезены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нулевая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вычеты</w:t>
      </w:r>
      <w:r>
        <w:t xml:space="preserve"> </w:t>
      </w:r>
      <w:r w:rsidRPr="00471693">
        <w:t>(зачеты)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аналогичном</w:t>
      </w:r>
      <w:r>
        <w:t xml:space="preserve"> </w:t>
      </w:r>
      <w:r w:rsidRPr="00471693">
        <w:t>предусмотренному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применяемому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экспортированных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Место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налогоплательщику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когда</w:t>
      </w:r>
      <w:r>
        <w:t xml:space="preserve"> </w:t>
      </w:r>
      <w:r w:rsidRPr="00471693">
        <w:t>перевозка</w:t>
      </w:r>
      <w:r>
        <w:t xml:space="preserve"> </w:t>
      </w:r>
      <w:r w:rsidRPr="00471693">
        <w:t>(транспортировка)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начата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завершена</w:t>
      </w:r>
      <w:r>
        <w:t xml:space="preserve"> </w:t>
      </w:r>
      <w:r w:rsidRPr="00471693">
        <w:t>в</w:t>
      </w:r>
      <w:r>
        <w:t xml:space="preserve"> </w:t>
      </w:r>
      <w:r w:rsidRPr="00471693">
        <w:t>другом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местом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товар</w:t>
      </w:r>
      <w:r>
        <w:t xml:space="preserve"> </w:t>
      </w:r>
      <w:r w:rsidRPr="00471693">
        <w:t>помещается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процедуру</w:t>
      </w:r>
      <w:r>
        <w:t xml:space="preserve"> </w:t>
      </w:r>
      <w:r w:rsidRPr="00471693">
        <w:t>выпуска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потребления.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Для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обоснованности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вывезены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(их</w:t>
      </w:r>
      <w:r>
        <w:t xml:space="preserve"> </w:t>
      </w:r>
      <w:r w:rsidRPr="00471693">
        <w:t>копии):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(контракты),</w:t>
      </w:r>
      <w:r>
        <w:t xml:space="preserve"> </w:t>
      </w:r>
      <w:r w:rsidRPr="00471693">
        <w:t>заключенные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(контракты)),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товаров;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lastRenderedPageBreak/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вещей);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на</w:t>
      </w:r>
      <w:r>
        <w:t xml:space="preserve"> </w:t>
      </w:r>
      <w:r w:rsidRPr="00471693">
        <w:t>изготовление</w:t>
      </w:r>
      <w:r>
        <w:t xml:space="preserve"> </w:t>
      </w:r>
      <w:r w:rsidRPr="00471693">
        <w:t>товаров;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на</w:t>
      </w:r>
      <w:r>
        <w:t xml:space="preserve"> </w:t>
      </w:r>
      <w:r w:rsidRPr="00471693">
        <w:t>переработку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выписка</w:t>
      </w:r>
      <w:r>
        <w:t xml:space="preserve"> </w:t>
      </w:r>
      <w:r w:rsidRPr="00471693">
        <w:t>банка,</w:t>
      </w:r>
      <w:r>
        <w:t xml:space="preserve"> </w:t>
      </w:r>
      <w:r w:rsidRPr="00471693">
        <w:t>подтверждающая</w:t>
      </w:r>
      <w:r>
        <w:t xml:space="preserve"> </w:t>
      </w:r>
      <w:r w:rsidRPr="00471693">
        <w:t>фактическое</w:t>
      </w:r>
      <w:r>
        <w:t xml:space="preserve"> </w:t>
      </w:r>
      <w:r w:rsidRPr="00471693">
        <w:t>поступление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экспортированных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  <w:r>
        <w:t xml:space="preserve"> </w:t>
      </w:r>
      <w:r w:rsidRPr="00471693">
        <w:t>налогоплательщика-экспортера,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предусмотрен</w:t>
      </w:r>
      <w:r>
        <w:t xml:space="preserve"> </w:t>
      </w:r>
      <w:r w:rsidRPr="00471693">
        <w:t>расчет</w:t>
      </w:r>
      <w:r>
        <w:t xml:space="preserve"> </w:t>
      </w:r>
      <w:r w:rsidRPr="00471693">
        <w:t>наличными</w:t>
      </w:r>
      <w:r>
        <w:t xml:space="preserve"> </w:t>
      </w:r>
      <w:r w:rsidRPr="00471693">
        <w:t>денежными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и</w:t>
      </w:r>
      <w:r>
        <w:t xml:space="preserve"> </w:t>
      </w:r>
      <w:r w:rsidRPr="00471693">
        <w:t>такой</w:t>
      </w:r>
      <w:r>
        <w:t xml:space="preserve"> </w:t>
      </w:r>
      <w:r w:rsidRPr="00471693">
        <w:t>расчет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экспортируются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выписку</w:t>
      </w:r>
      <w:r>
        <w:t xml:space="preserve"> </w:t>
      </w:r>
      <w:r w:rsidRPr="00471693">
        <w:t>банка</w:t>
      </w:r>
      <w:r>
        <w:t xml:space="preserve"> </w:t>
      </w:r>
      <w:r w:rsidRPr="00471693">
        <w:t>(копию</w:t>
      </w:r>
      <w:r>
        <w:t xml:space="preserve"> </w:t>
      </w:r>
      <w:r w:rsidRPr="00471693">
        <w:t>выписки),</w:t>
      </w:r>
      <w:r>
        <w:t xml:space="preserve"> </w:t>
      </w:r>
      <w:r w:rsidRPr="00471693">
        <w:t>подтверждающую</w:t>
      </w:r>
      <w:r>
        <w:t xml:space="preserve"> </w:t>
      </w:r>
      <w:r w:rsidRPr="00471693">
        <w:t>внесение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сумм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счет</w:t>
      </w:r>
      <w:r>
        <w:t xml:space="preserve"> </w:t>
      </w:r>
      <w:r w:rsidRPr="00471693">
        <w:t>в</w:t>
      </w:r>
      <w:r>
        <w:t xml:space="preserve"> </w:t>
      </w:r>
      <w:r w:rsidRPr="00471693">
        <w:t>банке,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копии</w:t>
      </w:r>
      <w:r>
        <w:t xml:space="preserve"> </w:t>
      </w:r>
      <w:r w:rsidRPr="00471693">
        <w:t>приходных</w:t>
      </w:r>
      <w:r>
        <w:t xml:space="preserve"> </w:t>
      </w:r>
      <w:r w:rsidRPr="00471693">
        <w:t>кассовых</w:t>
      </w:r>
      <w:r>
        <w:t xml:space="preserve"> </w:t>
      </w:r>
      <w:r w:rsidRPr="00471693">
        <w:t>ордеров,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фактическое</w:t>
      </w:r>
      <w:r>
        <w:t xml:space="preserve"> </w:t>
      </w:r>
      <w:r w:rsidRPr="00471693">
        <w:t>поступление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от</w:t>
      </w:r>
      <w:r>
        <w:t xml:space="preserve"> </w:t>
      </w:r>
      <w:r w:rsidRPr="00471693">
        <w:t>покупателя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экспортируются</w:t>
      </w:r>
      <w:r>
        <w:t xml:space="preserve"> </w:t>
      </w:r>
      <w:r w:rsidRPr="00471693">
        <w:t>товары.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предусматривающему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к</w:t>
      </w:r>
      <w:r>
        <w:t xml:space="preserve"> </w:t>
      </w:r>
      <w:r w:rsidRPr="00471693">
        <w:t>лизингополучателю,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выписку</w:t>
      </w:r>
      <w:r>
        <w:t xml:space="preserve"> </w:t>
      </w:r>
      <w:r w:rsidRPr="00471693">
        <w:t>банка</w:t>
      </w:r>
      <w:r>
        <w:t xml:space="preserve"> </w:t>
      </w:r>
      <w:r w:rsidRPr="00471693">
        <w:t>(копию</w:t>
      </w:r>
      <w:r>
        <w:t xml:space="preserve"> </w:t>
      </w:r>
      <w:r w:rsidRPr="00471693">
        <w:t>выписки),</w:t>
      </w:r>
      <w:r>
        <w:t xml:space="preserve"> </w:t>
      </w:r>
      <w:r w:rsidRPr="00471693">
        <w:t>подтверждающую</w:t>
      </w:r>
      <w:r>
        <w:t xml:space="preserve"> </w:t>
      </w:r>
      <w:r w:rsidRPr="00471693">
        <w:t>фактическое</w:t>
      </w:r>
      <w:r>
        <w:t xml:space="preserve"> </w:t>
      </w:r>
      <w:r w:rsidRPr="00471693">
        <w:t>поступление</w:t>
      </w:r>
      <w:r>
        <w:t xml:space="preserve"> </w:t>
      </w:r>
      <w:r w:rsidRPr="00471693">
        <w:t>лизингового</w:t>
      </w:r>
      <w:r>
        <w:t xml:space="preserve"> </w:t>
      </w:r>
      <w:r w:rsidRPr="00471693">
        <w:t>платежа</w:t>
      </w:r>
      <w:r>
        <w:t xml:space="preserve"> </w:t>
      </w:r>
      <w:r w:rsidRPr="00471693">
        <w:t>(в</w:t>
      </w:r>
      <w:r>
        <w:t xml:space="preserve"> </w:t>
      </w:r>
      <w:r w:rsidRPr="00471693">
        <w:t>части</w:t>
      </w:r>
      <w:r>
        <w:t xml:space="preserve"> </w:t>
      </w:r>
      <w:r w:rsidRPr="00471693">
        <w:t>возмещения</w:t>
      </w:r>
    </w:p>
    <w:p w:rsidR="00471693" w:rsidRDefault="00471693" w:rsidP="00471693">
      <w:r w:rsidRPr="00471693">
        <w:t>первоначальной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лизинга))</w:t>
      </w:r>
      <w:r>
        <w:t xml:space="preserve"> </w:t>
      </w:r>
      <w:r w:rsidRPr="00471693">
        <w:t>на</w:t>
      </w:r>
      <w:r>
        <w:t xml:space="preserve"> </w:t>
      </w:r>
      <w:r w:rsidRPr="00471693">
        <w:t>счет</w:t>
      </w:r>
    </w:p>
    <w:p w:rsidR="00471693" w:rsidRPr="00471693" w:rsidRDefault="00471693" w:rsidP="00471693">
      <w:r w:rsidRPr="00471693">
        <w:t>налогоплательщика-экспортера,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внешнеторговых</w:t>
      </w:r>
      <w:r>
        <w:t xml:space="preserve"> </w:t>
      </w:r>
      <w:r w:rsidRPr="00471693">
        <w:t>товарообменных</w:t>
      </w:r>
      <w:r>
        <w:t xml:space="preserve"> </w:t>
      </w:r>
      <w:r w:rsidRPr="00471693">
        <w:t>(бартерных)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</w:t>
      </w:r>
      <w:r>
        <w:t xml:space="preserve"> </w:t>
      </w:r>
      <w:r w:rsidRPr="00471693">
        <w:t>налогоплательщик-экспортер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(выполнение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услуг),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(приобретенных)</w:t>
      </w:r>
      <w:r>
        <w:t xml:space="preserve"> </w:t>
      </w:r>
      <w:r w:rsidRPr="00471693">
        <w:t>им</w:t>
      </w:r>
      <w:r>
        <w:t xml:space="preserve"> </w:t>
      </w:r>
      <w:r w:rsidRPr="00471693">
        <w:t>по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операциям.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подпункте,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если</w:t>
      </w:r>
      <w:r>
        <w:t xml:space="preserve"> </w:t>
      </w:r>
      <w:r w:rsidRPr="00471693">
        <w:t>их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экспортированных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ввозе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составленное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межведомственным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с</w:t>
      </w:r>
      <w:r>
        <w:t xml:space="preserve"> </w:t>
      </w:r>
      <w:r w:rsidRPr="00471693">
        <w:t>отметкой</w:t>
      </w:r>
      <w:r>
        <w:t xml:space="preserve"> </w:t>
      </w:r>
      <w:r w:rsidRPr="00471693">
        <w:t>налогового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об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(освобождении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ином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обязательств)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заявление)</w:t>
      </w:r>
      <w:r>
        <w:t xml:space="preserve"> </w:t>
      </w:r>
      <w:r w:rsidRPr="00471693">
        <w:t>(на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в</w:t>
      </w:r>
      <w:r>
        <w:t xml:space="preserve"> </w:t>
      </w:r>
      <w:r w:rsidRPr="00471693">
        <w:t>оригинале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копии</w:t>
      </w:r>
      <w:r>
        <w:t xml:space="preserve"> </w:t>
      </w:r>
      <w:r w:rsidRPr="00471693">
        <w:t>по</w:t>
      </w:r>
      <w:r>
        <w:t xml:space="preserve"> </w:t>
      </w:r>
      <w:r w:rsidRPr="00471693">
        <w:t>усмотрению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государств-членов)</w:t>
      </w:r>
      <w:r>
        <w:t xml:space="preserve"> </w:t>
      </w:r>
      <w:r w:rsidRPr="00471693">
        <w:t>либо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(на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налогоплательщика).</w:t>
      </w:r>
    </w:p>
    <w:p w:rsidR="00471693" w:rsidRPr="00471693" w:rsidRDefault="00471693" w:rsidP="00471693">
      <w:r w:rsidRPr="00471693">
        <w:t>Налогоплательщик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реквизиты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из</w:t>
      </w:r>
      <w:r>
        <w:t xml:space="preserve"> </w:t>
      </w:r>
      <w:r w:rsidRPr="00471693">
        <w:t>тех</w:t>
      </w:r>
      <w:r>
        <w:t xml:space="preserve"> </w:t>
      </w:r>
      <w:r w:rsidRPr="00471693">
        <w:t>заявлений,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поступила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форме,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межведомственным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Форма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заявлений,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ее</w:t>
      </w:r>
      <w:r>
        <w:t xml:space="preserve"> </w:t>
      </w:r>
      <w:r w:rsidRPr="00471693">
        <w:t>заполнения</w:t>
      </w:r>
      <w:r>
        <w:t xml:space="preserve"> </w:t>
      </w:r>
      <w:r w:rsidRPr="00471693">
        <w:t>и</w:t>
      </w:r>
      <w:r>
        <w:t xml:space="preserve"> </w:t>
      </w:r>
      <w:r w:rsidRPr="00471693">
        <w:t>формат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их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зоны</w:t>
      </w:r>
      <w:r>
        <w:t xml:space="preserve"> </w:t>
      </w:r>
      <w:r w:rsidRPr="00471693">
        <w:t>или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склада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вместо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заверенная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копия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декларации,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помещены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зоны</w:t>
      </w:r>
      <w:r>
        <w:t xml:space="preserve"> </w:t>
      </w:r>
      <w:r w:rsidRPr="00471693">
        <w:t>или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склада;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(товаросопроводительные)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представляются,</w:t>
      </w:r>
      <w:r>
        <w:t xml:space="preserve"> </w:t>
      </w:r>
      <w:r w:rsidRPr="00471693">
        <w:t>если</w:t>
      </w:r>
      <w:r>
        <w:t xml:space="preserve"> </w:t>
      </w:r>
      <w:r w:rsidRPr="00471693">
        <w:t>для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без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этих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обоснованность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c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lastRenderedPageBreak/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(перечня</w:t>
      </w:r>
      <w:r>
        <w:t xml:space="preserve"> </w:t>
      </w:r>
      <w:r w:rsidRPr="00471693">
        <w:t>заявлений),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если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обоснованность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следует</w:t>
      </w:r>
      <w:r>
        <w:t xml:space="preserve"> </w:t>
      </w:r>
      <w:r w:rsidRPr="00471693">
        <w:t>из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акцизам,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были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НДС,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1,</w:t>
      </w:r>
      <w:r>
        <w:t xml:space="preserve"> </w:t>
      </w:r>
      <w:r w:rsidRPr="00471693">
        <w:t>2,</w:t>
      </w:r>
      <w:r>
        <w:t xml:space="preserve"> </w:t>
      </w:r>
      <w:r w:rsidRPr="00471693">
        <w:t>4,</w:t>
      </w:r>
      <w:r>
        <w:t xml:space="preserve"> </w:t>
      </w:r>
      <w:r w:rsidRPr="00471693">
        <w:t>5</w:t>
      </w:r>
      <w:r>
        <w:t xml:space="preserve"> </w:t>
      </w:r>
      <w:r w:rsidRPr="00471693">
        <w:t>и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четвертым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налоговыми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</w:p>
    <w:p w:rsidR="00471693" w:rsidRDefault="00471693" w:rsidP="00471693">
      <w:r w:rsidRPr="00471693">
        <w:t>180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(передачи)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непредставлении</w:t>
      </w:r>
      <w:r>
        <w:t xml:space="preserve"> </w:t>
      </w:r>
      <w:r w:rsidRPr="00471693">
        <w:t>этих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уплате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за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(отчетный)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приходится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либо</w:t>
      </w:r>
      <w:r>
        <w:t xml:space="preserve"> </w:t>
      </w:r>
      <w:r w:rsidRPr="00471693">
        <w:t>иной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(отчетный)</w:t>
      </w:r>
      <w:r>
        <w:t xml:space="preserve"> </w:t>
      </w:r>
      <w:r w:rsidRPr="00471693">
        <w:t>период,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правом</w:t>
      </w:r>
      <w:r>
        <w:t xml:space="preserve"> </w:t>
      </w:r>
      <w:r w:rsidRPr="00471693">
        <w:t>на</w:t>
      </w:r>
      <w:r>
        <w:t xml:space="preserve"> </w:t>
      </w:r>
      <w:r w:rsidRPr="00471693">
        <w:t>вычет</w:t>
      </w:r>
      <w:r>
        <w:t xml:space="preserve"> </w:t>
      </w:r>
      <w:r w:rsidRPr="00471693">
        <w:t>(зачет)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сумм</w:t>
      </w:r>
      <w:r>
        <w:t xml:space="preserve"> </w:t>
      </w:r>
      <w:r w:rsidRPr="00471693">
        <w:t>НДС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исчисления</w:t>
      </w:r>
      <w:r>
        <w:t xml:space="preserve"> </w:t>
      </w:r>
      <w:r w:rsidRPr="00471693">
        <w:t>НДС</w:t>
      </w:r>
      <w:r>
        <w:t xml:space="preserve"> </w:t>
      </w:r>
      <w:r w:rsidRPr="00471693">
        <w:t>при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датой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по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составления</w:t>
      </w:r>
      <w:r>
        <w:t xml:space="preserve"> </w:t>
      </w:r>
      <w:r w:rsidRPr="00471693">
        <w:t>первичного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(учетного)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оформленного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покупателя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(первого</w:t>
      </w:r>
      <w:r>
        <w:t xml:space="preserve"> </w:t>
      </w:r>
      <w:r w:rsidRPr="00471693">
        <w:t>перевозчика),</w:t>
      </w:r>
      <w:r>
        <w:t xml:space="preserve"> </w:t>
      </w:r>
      <w:r w:rsidRPr="00471693">
        <w:t>либо</w:t>
      </w:r>
      <w:r>
        <w:t xml:space="preserve"> </w:t>
      </w:r>
      <w:r w:rsidRPr="00471693">
        <w:t>дата</w:t>
      </w:r>
      <w:r>
        <w:t xml:space="preserve"> </w:t>
      </w:r>
      <w:r w:rsidRPr="00471693">
        <w:t>выписки</w:t>
      </w:r>
      <w:r>
        <w:t xml:space="preserve"> </w:t>
      </w:r>
      <w:r w:rsidRPr="00471693">
        <w:t>иного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НДС.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исчисления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по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произведенным</w:t>
      </w:r>
      <w:r>
        <w:t xml:space="preserve"> </w:t>
      </w:r>
      <w:r w:rsidRPr="00471693">
        <w:t>из</w:t>
      </w:r>
      <w:r>
        <w:t xml:space="preserve"> </w:t>
      </w:r>
      <w:r w:rsidRPr="00471693">
        <w:t>собственного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датой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по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составления</w:t>
      </w:r>
      <w:r>
        <w:t xml:space="preserve"> </w:t>
      </w:r>
      <w:r w:rsidRPr="00471693">
        <w:t>первичного</w:t>
      </w:r>
      <w:r>
        <w:t xml:space="preserve"> </w:t>
      </w:r>
      <w:r w:rsidRPr="00471693">
        <w:t>бухгалтерского</w:t>
      </w:r>
      <w:r>
        <w:t xml:space="preserve"> </w:t>
      </w:r>
      <w:r w:rsidRPr="00471693">
        <w:t>(учетного)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оформленного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покупателя</w:t>
      </w:r>
      <w:r>
        <w:t xml:space="preserve"> </w:t>
      </w:r>
      <w:r w:rsidRPr="00471693">
        <w:t>(получателя)</w:t>
      </w:r>
      <w:r>
        <w:t xml:space="preserve"> </w:t>
      </w:r>
      <w:r w:rsidRPr="00471693">
        <w:t>товаров;</w:t>
      </w:r>
      <w:r>
        <w:t xml:space="preserve"> </w:t>
      </w:r>
      <w:r w:rsidRPr="00471693">
        <w:t>по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произведенным</w:t>
      </w:r>
      <w:r>
        <w:t xml:space="preserve"> </w:t>
      </w:r>
      <w:r w:rsidRPr="00471693">
        <w:t>из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датой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дата</w:t>
      </w:r>
      <w:r>
        <w:t xml:space="preserve"> </w:t>
      </w:r>
      <w:r w:rsidRPr="00471693">
        <w:t>подписания</w:t>
      </w:r>
      <w:r>
        <w:t xml:space="preserve"> </w:t>
      </w:r>
      <w:r w:rsidRPr="00471693">
        <w:t>акта</w:t>
      </w:r>
      <w:r>
        <w:t xml:space="preserve"> </w:t>
      </w:r>
      <w:r w:rsidRPr="00471693">
        <w:t>приема-передачи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произведены</w:t>
      </w:r>
      <w:r>
        <w:t xml:space="preserve"> </w:t>
      </w:r>
      <w:r w:rsidRPr="00471693">
        <w:t>подакцизные</w:t>
      </w:r>
      <w:r>
        <w:t xml:space="preserve"> </w:t>
      </w:r>
      <w:r w:rsidRPr="00471693">
        <w:t>товары.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неуплаты,</w:t>
      </w:r>
      <w:r>
        <w:t xml:space="preserve"> </w:t>
      </w:r>
      <w:r w:rsidRPr="00471693">
        <w:t>неполной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уплаты</w:t>
      </w:r>
      <w:r>
        <w:t xml:space="preserve"> </w:t>
      </w:r>
      <w:r w:rsidRPr="00471693">
        <w:t>таких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с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взыскивает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и</w:t>
      </w:r>
      <w:r>
        <w:t xml:space="preserve"> </w:t>
      </w:r>
      <w:r w:rsidRPr="00471693">
        <w:t>пени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пеней</w:t>
      </w:r>
      <w:r>
        <w:t xml:space="preserve"> </w:t>
      </w:r>
      <w:r w:rsidRPr="00471693">
        <w:t>и</w:t>
      </w:r>
      <w:r>
        <w:t xml:space="preserve"> </w:t>
      </w:r>
      <w:r w:rsidRPr="00471693">
        <w:t>меры</w:t>
      </w:r>
      <w:r>
        <w:t xml:space="preserve"> </w:t>
      </w:r>
      <w:r w:rsidRPr="00471693">
        <w:t>ответственности,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вычету</w:t>
      </w:r>
      <w:r>
        <w:t xml:space="preserve"> </w:t>
      </w:r>
      <w:r w:rsidRPr="00471693">
        <w:t>(зачету),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товары.</w:t>
      </w:r>
      <w:r>
        <w:t xml:space="preserve"> </w:t>
      </w:r>
      <w:r w:rsidRPr="00471693">
        <w:t>Суммы</w:t>
      </w:r>
      <w:r>
        <w:t xml:space="preserve"> </w:t>
      </w:r>
      <w:r w:rsidRPr="00471693">
        <w:t>пеней,</w:t>
      </w:r>
      <w:r>
        <w:t xml:space="preserve"> </w:t>
      </w:r>
      <w:r w:rsidRPr="00471693">
        <w:t>штрафов,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сроков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Объем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действующие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отгрузки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суммы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отражению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декларации</w:t>
      </w:r>
      <w:r>
        <w:t xml:space="preserve"> </w:t>
      </w:r>
      <w:r w:rsidRPr="00471693">
        <w:t>по</w:t>
      </w:r>
      <w:r>
        <w:t xml:space="preserve"> </w:t>
      </w:r>
      <w:r w:rsidRPr="00471693">
        <w:t>акцизам.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проверяет</w:t>
      </w:r>
      <w:r>
        <w:t xml:space="preserve"> </w:t>
      </w:r>
      <w:r w:rsidRPr="00471693">
        <w:t>обоснованность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вычетов</w:t>
      </w:r>
      <w:r>
        <w:t xml:space="preserve"> </w:t>
      </w:r>
      <w:r w:rsidRPr="00471693">
        <w:t>(зачетов)</w:t>
      </w:r>
      <w:r>
        <w:t xml:space="preserve"> </w:t>
      </w:r>
      <w:r w:rsidRPr="00471693">
        <w:t>по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налогам,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(выносит)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непредставления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(вынести)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подтверждении</w:t>
      </w:r>
      <w:r>
        <w:t xml:space="preserve"> </w:t>
      </w:r>
      <w:r w:rsidRPr="00471693">
        <w:t>обоснованности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вычетов</w:t>
      </w:r>
      <w:r>
        <w:t xml:space="preserve"> </w:t>
      </w:r>
      <w:r w:rsidRPr="00471693">
        <w:t>(зачетов)</w:t>
      </w:r>
      <w:r>
        <w:t xml:space="preserve"> </w:t>
      </w:r>
      <w:r w:rsidRPr="00471693">
        <w:t>по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налогам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экспортированных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налоговом</w:t>
      </w:r>
      <w:r>
        <w:t xml:space="preserve"> </w:t>
      </w:r>
      <w:r w:rsidRPr="00471693">
        <w:t>органе</w:t>
      </w:r>
      <w:r>
        <w:t xml:space="preserve"> </w:t>
      </w:r>
      <w:r w:rsidRPr="00471693">
        <w:t>одного</w:t>
      </w:r>
      <w:r>
        <w:t xml:space="preserve"> </w:t>
      </w:r>
      <w:r w:rsidRPr="00471693">
        <w:lastRenderedPageBreak/>
        <w:t>государства-члена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от</w:t>
      </w:r>
      <w:r>
        <w:t xml:space="preserve"> </w:t>
      </w:r>
      <w:r w:rsidRPr="00471693">
        <w:t>налогового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факта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в</w:t>
      </w:r>
      <w:r>
        <w:t xml:space="preserve"> </w:t>
      </w:r>
      <w:r w:rsidRPr="00471693">
        <w:t>полном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(освобождения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налогов).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Если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перемещении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данным,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налоговыми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взыскивает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и</w:t>
      </w:r>
      <w:r>
        <w:t xml:space="preserve"> </w:t>
      </w:r>
      <w:r w:rsidRPr="00471693">
        <w:t>пени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экспортированы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пеней</w:t>
      </w:r>
      <w:r>
        <w:t xml:space="preserve"> </w:t>
      </w:r>
      <w:r w:rsidRPr="00471693">
        <w:t>и</w:t>
      </w:r>
      <w:r>
        <w:t xml:space="preserve"> </w:t>
      </w:r>
      <w:r w:rsidRPr="00471693">
        <w:t>меры</w:t>
      </w:r>
      <w:r>
        <w:t xml:space="preserve"> </w:t>
      </w:r>
      <w:r w:rsidRPr="00471693">
        <w:t>ответственности,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НДС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(контрактам)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изготовлении,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выполнялись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изготовлению,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К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товарам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товары,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для</w:t>
      </w:r>
      <w:r>
        <w:t xml:space="preserve"> </w:t>
      </w:r>
      <w:r w:rsidRPr="00471693">
        <w:t>обложения</w:t>
      </w:r>
      <w:r>
        <w:t xml:space="preserve"> </w:t>
      </w:r>
      <w:r w:rsidRPr="00471693">
        <w:t>акцизами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объем,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(иные</w:t>
      </w:r>
      <w:r>
        <w:t xml:space="preserve"> </w:t>
      </w:r>
      <w:r w:rsidRPr="00471693">
        <w:t>показатели)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выработанных</w:t>
      </w:r>
      <w:r>
        <w:t xml:space="preserve"> </w:t>
      </w:r>
      <w:r w:rsidRPr="00471693">
        <w:t>из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выражении,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твердые</w:t>
      </w:r>
      <w:r>
        <w:t xml:space="preserve"> </w:t>
      </w:r>
      <w:r w:rsidRPr="00471693">
        <w:t>(специфические)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либо</w:t>
      </w:r>
      <w:r>
        <w:t xml:space="preserve"> </w:t>
      </w:r>
      <w:r w:rsidRPr="00471693">
        <w:t>как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выработанных</w:t>
      </w:r>
      <w:r>
        <w:t xml:space="preserve"> </w:t>
      </w:r>
      <w:r w:rsidRPr="00471693">
        <w:t>из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адвалорные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акцизов.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по</w:t>
      </w:r>
      <w:r>
        <w:t xml:space="preserve"> </w:t>
      </w:r>
      <w:r w:rsidRPr="00471693">
        <w:t>НДС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при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ее</w:t>
      </w:r>
      <w:r>
        <w:t xml:space="preserve"> </w:t>
      </w:r>
      <w:r w:rsidRPr="00471693">
        <w:t>в</w:t>
      </w:r>
      <w:r>
        <w:t xml:space="preserve"> </w:t>
      </w:r>
      <w:r w:rsidRPr="00471693">
        <w:t>сторону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(уменьшения)</w:t>
      </w:r>
      <w:r>
        <w:t xml:space="preserve"> </w:t>
      </w:r>
      <w:r w:rsidRPr="00471693">
        <w:t>из-за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(уменьшения)</w:t>
      </w:r>
      <w:r>
        <w:t xml:space="preserve"> </w:t>
      </w:r>
      <w:r w:rsidRPr="00471693">
        <w:t>цены</w:t>
      </w:r>
      <w:r>
        <w:t xml:space="preserve"> </w:t>
      </w:r>
      <w:r w:rsidRPr="00471693">
        <w:t>реализованных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</w:t>
      </w:r>
      <w:r>
        <w:t xml:space="preserve"> </w:t>
      </w:r>
      <w:r w:rsidRPr="00471693">
        <w:t>уменьшения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(объема)</w:t>
      </w:r>
      <w:r>
        <w:t xml:space="preserve"> </w:t>
      </w:r>
      <w:r w:rsidRPr="00471693">
        <w:t>реализованных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возвратом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</w:t>
      </w:r>
      <w:r>
        <w:t xml:space="preserve"> </w:t>
      </w:r>
      <w:r w:rsidRPr="00471693">
        <w:t>корректируется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налоговом</w:t>
      </w:r>
      <w:r>
        <w:t xml:space="preserve"> </w:t>
      </w:r>
      <w:r w:rsidRPr="00471693">
        <w:t>(отчетном)</w:t>
      </w:r>
      <w:r>
        <w:t xml:space="preserve"> </w:t>
      </w:r>
      <w:r w:rsidRPr="00471693">
        <w:t>периоде,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изменили</w:t>
      </w:r>
      <w:r>
        <w:t xml:space="preserve"> </w:t>
      </w:r>
      <w:r w:rsidRPr="00471693">
        <w:t>цену</w:t>
      </w:r>
      <w:r>
        <w:t xml:space="preserve"> </w:t>
      </w:r>
      <w:r w:rsidRPr="00471693">
        <w:t>(согласовали</w:t>
      </w:r>
      <w:r>
        <w:t xml:space="preserve"> </w:t>
      </w:r>
      <w:r w:rsidRPr="00471693">
        <w:t>возврат)</w:t>
      </w:r>
      <w:r>
        <w:t xml:space="preserve"> </w:t>
      </w:r>
      <w:r w:rsidRPr="00471693">
        <w:t>экспортированных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предусматривающему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к</w:t>
      </w:r>
      <w:r>
        <w:t xml:space="preserve"> </w:t>
      </w:r>
      <w:r w:rsidRPr="00471693">
        <w:t>лизингополучателю,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вещей),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об</w:t>
      </w:r>
      <w:r>
        <w:t xml:space="preserve"> </w:t>
      </w:r>
      <w:r w:rsidRPr="00471693">
        <w:t>изготовлении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нулевая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(если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операция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обложению</w:t>
      </w:r>
      <w:r>
        <w:t xml:space="preserve"> </w:t>
      </w:r>
      <w:r w:rsidRPr="00471693">
        <w:t>акцизами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государства-члена)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по</w:t>
      </w:r>
      <w:r>
        <w:t xml:space="preserve"> </w:t>
      </w:r>
      <w:r w:rsidRPr="00471693">
        <w:t>НДС</w:t>
      </w:r>
      <w:r>
        <w:t xml:space="preserve"> </w:t>
      </w:r>
      <w:r w:rsidRPr="00471693">
        <w:t>при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предусматривающему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к</w:t>
      </w:r>
      <w:r>
        <w:t xml:space="preserve"> </w:t>
      </w:r>
      <w:r w:rsidRPr="00471693">
        <w:t>лизингополучателю,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дату,</w:t>
      </w:r>
      <w:r>
        <w:t xml:space="preserve"> </w:t>
      </w:r>
      <w:r w:rsidRPr="00471693">
        <w:t>предусмотренную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для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лизингового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части</w:t>
      </w:r>
      <w:r>
        <w:t xml:space="preserve"> </w:t>
      </w:r>
      <w:r w:rsidRPr="00471693">
        <w:t>первоначальной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лизинга),</w:t>
      </w:r>
      <w:r>
        <w:t xml:space="preserve"> </w:t>
      </w:r>
      <w:r w:rsidRPr="00471693">
        <w:t>приходящейся</w:t>
      </w:r>
      <w:r>
        <w:t xml:space="preserve"> </w:t>
      </w:r>
      <w:r w:rsidRPr="00471693">
        <w:t>на</w:t>
      </w:r>
      <w:r>
        <w:t xml:space="preserve"> </w:t>
      </w:r>
      <w:r w:rsidRPr="00471693">
        <w:t>каждый</w:t>
      </w:r>
      <w:r>
        <w:t xml:space="preserve"> </w:t>
      </w:r>
      <w:r w:rsidRPr="00471693">
        <w:t>лизинговый</w:t>
      </w:r>
      <w:r>
        <w:t xml:space="preserve"> </w:t>
      </w:r>
      <w:r w:rsidRPr="00471693">
        <w:t>платеж.</w:t>
      </w:r>
    </w:p>
    <w:p w:rsidR="00471693" w:rsidRPr="00471693" w:rsidRDefault="00471693" w:rsidP="00471693">
      <w:r w:rsidRPr="00471693">
        <w:t>Налоговые</w:t>
      </w:r>
      <w:r>
        <w:t xml:space="preserve"> </w:t>
      </w:r>
      <w:r w:rsidRPr="00471693">
        <w:t>вычеты</w:t>
      </w:r>
      <w:r>
        <w:t xml:space="preserve"> </w:t>
      </w:r>
      <w:r w:rsidRPr="00471693">
        <w:t>(зачеты)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части,</w:t>
      </w:r>
      <w:r>
        <w:t xml:space="preserve"> </w:t>
      </w:r>
      <w:r w:rsidRPr="00471693">
        <w:t>приходящейся</w:t>
      </w:r>
      <w:r>
        <w:t xml:space="preserve"> </w:t>
      </w:r>
      <w:r w:rsidRPr="00471693">
        <w:t>на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лизинговому</w:t>
      </w:r>
      <w:r>
        <w:t xml:space="preserve"> </w:t>
      </w:r>
      <w:r w:rsidRPr="00471693">
        <w:t>платежу.</w:t>
      </w:r>
    </w:p>
    <w:p w:rsidR="00471693" w:rsidRPr="00471693" w:rsidRDefault="00471693" w:rsidP="00471693">
      <w:r w:rsidRPr="00471693">
        <w:t>Налоговой</w:t>
      </w:r>
      <w:r>
        <w:t xml:space="preserve"> </w:t>
      </w:r>
      <w:r w:rsidRPr="00471693">
        <w:t>базой</w:t>
      </w:r>
      <w:r>
        <w:t xml:space="preserve"> </w:t>
      </w:r>
      <w:r w:rsidRPr="00471693">
        <w:t>по</w:t>
      </w:r>
      <w:r>
        <w:t xml:space="preserve"> </w:t>
      </w:r>
      <w:r w:rsidRPr="00471693">
        <w:t>НДС</w:t>
      </w:r>
      <w:r>
        <w:t xml:space="preserve"> </w:t>
      </w:r>
      <w:r w:rsidRPr="00471693">
        <w:t>при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передаваемых</w:t>
      </w:r>
      <w:r>
        <w:t xml:space="preserve"> </w:t>
      </w:r>
      <w:r w:rsidRPr="00471693">
        <w:t>(предоставляемых)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предусмотренная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(контрактом),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</w:t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товаросопроводительных</w:t>
      </w:r>
      <w:r>
        <w:t xml:space="preserve"> </w:t>
      </w:r>
      <w:r w:rsidRPr="00471693">
        <w:t>документах,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</w:t>
      </w:r>
      <w:r>
        <w:t xml:space="preserve"> </w:t>
      </w:r>
      <w:r w:rsidRPr="00471693">
        <w:t>и</w:t>
      </w:r>
      <w:r>
        <w:t xml:space="preserve"> </w:t>
      </w:r>
      <w:r w:rsidRPr="00471693">
        <w:t>товаросопроводительных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отраженная</w:t>
      </w:r>
      <w:r>
        <w:t xml:space="preserve"> </w:t>
      </w:r>
      <w:r w:rsidRPr="00471693">
        <w:t>в</w:t>
      </w:r>
      <w:r>
        <w:t xml:space="preserve"> </w:t>
      </w:r>
      <w:r w:rsidRPr="00471693">
        <w:t>учете.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полноты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регулирующее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налогообложения.</w:t>
      </w:r>
    </w:p>
    <w:p w:rsidR="00471693" w:rsidRPr="00471693" w:rsidRDefault="00471693" w:rsidP="00471693">
      <w:r w:rsidRPr="00471693">
        <w:t>III.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</w:t>
      </w:r>
    </w:p>
    <w:p w:rsidR="00471693" w:rsidRPr="00471693" w:rsidRDefault="00471693" w:rsidP="00471693">
      <w:r w:rsidRPr="00471693">
        <w:lastRenderedPageBreak/>
        <w:t>13.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импортируемым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импортируемых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зоны</w:t>
      </w:r>
      <w:r>
        <w:t xml:space="preserve"> </w:t>
      </w:r>
      <w:r w:rsidRPr="00471693">
        <w:t>или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склада),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налоговым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по</w:t>
      </w:r>
      <w:r>
        <w:t xml:space="preserve"> </w:t>
      </w:r>
      <w:r w:rsidRPr="00471693">
        <w:t>месту</w:t>
      </w:r>
      <w:r>
        <w:t xml:space="preserve"> </w:t>
      </w:r>
      <w:r w:rsidRPr="00471693">
        <w:t>постановки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налогоплательщиков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налогоплательщиков,</w:t>
      </w:r>
      <w:r>
        <w:t xml:space="preserve"> </w:t>
      </w:r>
      <w:r w:rsidRPr="00471693">
        <w:t>применяющих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режимы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13.1</w:t>
      </w:r>
      <w:r>
        <w:t xml:space="preserve"> </w:t>
      </w:r>
      <w:r w:rsidRPr="00471693">
        <w:t>–</w:t>
      </w:r>
      <w:r>
        <w:t xml:space="preserve"> </w:t>
      </w:r>
      <w:r w:rsidRPr="00471693">
        <w:t>13.5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лицо,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обладает</w:t>
      </w:r>
      <w:r>
        <w:t xml:space="preserve"> </w:t>
      </w:r>
      <w:r w:rsidRPr="00471693">
        <w:t>правом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предусматривается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(контрактом).</w:t>
      </w:r>
    </w:p>
    <w:p w:rsidR="00471693" w:rsidRDefault="00471693" w:rsidP="00471693">
      <w:r w:rsidRPr="00471693">
        <w:t>13.1.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–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агентом.</w:t>
      </w:r>
    </w:p>
    <w:p w:rsidR="00471693" w:rsidRDefault="00471693" w:rsidP="00471693">
      <w:r w:rsidRPr="00471693">
        <w:t>13.2.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импортируются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13.3.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реализуются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через</w:t>
      </w:r>
      <w:r>
        <w:t xml:space="preserve"> </w:t>
      </w:r>
      <w:r w:rsidRPr="00471693">
        <w:t>комиссионера,</w:t>
      </w:r>
      <w:r>
        <w:t xml:space="preserve"> </w:t>
      </w:r>
      <w:r w:rsidRPr="00471693">
        <w:t>поверенного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агента</w:t>
      </w:r>
      <w:r>
        <w:t xml:space="preserve"> </w:t>
      </w:r>
      <w:r w:rsidRPr="00471693">
        <w:t>налогоплательщику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импортируются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либо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–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агентом.</w:t>
      </w:r>
    </w:p>
    <w:p w:rsidR="00471693" w:rsidRDefault="00471693" w:rsidP="00471693">
      <w:r w:rsidRPr="00471693">
        <w:t>13.4.</w:t>
      </w:r>
      <w:r>
        <w:t xml:space="preserve"> </w:t>
      </w:r>
      <w:r w:rsidRPr="00471693">
        <w:t>Если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приобретает</w:t>
      </w:r>
      <w:r>
        <w:t xml:space="preserve"> </w:t>
      </w:r>
      <w:r w:rsidRPr="00471693">
        <w:t>товары,</w:t>
      </w:r>
      <w:r>
        <w:t xml:space="preserve"> </w:t>
      </w:r>
      <w:r w:rsidRPr="00471693">
        <w:t>ранее</w:t>
      </w:r>
      <w:r>
        <w:t xml:space="preserve"> </w:t>
      </w:r>
      <w:r w:rsidRPr="00471693">
        <w:t>импортированные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уплачены,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–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будут</w:t>
      </w:r>
      <w:r>
        <w:t xml:space="preserve"> </w:t>
      </w:r>
      <w:r w:rsidRPr="00471693">
        <w:t>реализованы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через</w:t>
      </w:r>
      <w:r>
        <w:t xml:space="preserve"> </w:t>
      </w:r>
      <w:r w:rsidRPr="00471693">
        <w:t>комиссионера,</w:t>
      </w:r>
      <w:r>
        <w:t xml:space="preserve"> </w:t>
      </w:r>
      <w:r w:rsidRPr="00471693">
        <w:t>поверенного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агента).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приобретает</w:t>
      </w:r>
      <w:r>
        <w:t xml:space="preserve"> </w:t>
      </w:r>
      <w:r w:rsidRPr="00471693">
        <w:t>товары,</w:t>
      </w:r>
      <w:r>
        <w:t xml:space="preserve"> </w:t>
      </w:r>
      <w:r w:rsidRPr="00471693">
        <w:t>ранее</w:t>
      </w:r>
      <w:r>
        <w:t xml:space="preserve"> </w:t>
      </w:r>
      <w:r w:rsidRPr="00471693">
        <w:t>импортированные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</w:t>
      </w:r>
      <w:r>
        <w:t xml:space="preserve"> </w:t>
      </w:r>
      <w:r w:rsidRPr="00471693">
        <w:t>(налогоплательщиком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государства-члена)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агентскому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уплачены,</w:t>
      </w:r>
      <w:r>
        <w:t xml:space="preserve"> </w:t>
      </w:r>
      <w:r w:rsidRPr="00471693">
        <w:t>то</w:t>
      </w:r>
      <w:r>
        <w:t xml:space="preserve"> </w:t>
      </w:r>
      <w:r w:rsidRPr="00471693">
        <w:t>уплата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–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агентом,</w:t>
      </w:r>
      <w:r>
        <w:t xml:space="preserve"> </w:t>
      </w:r>
      <w:r w:rsidRPr="00471693">
        <w:t>импортировавшими</w:t>
      </w:r>
      <w:r>
        <w:t xml:space="preserve"> </w:t>
      </w:r>
      <w:r w:rsidRPr="00471693">
        <w:t>товары.</w:t>
      </w:r>
    </w:p>
    <w:p w:rsidR="00471693" w:rsidRDefault="00471693" w:rsidP="00471693">
      <w:r w:rsidRPr="00471693">
        <w:t>13.5.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импортируются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–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либо,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–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будут</w:t>
      </w:r>
      <w:r>
        <w:t xml:space="preserve"> </w:t>
      </w:r>
      <w:r w:rsidRPr="00471693">
        <w:t>реализованы</w:t>
      </w:r>
      <w:r>
        <w:t xml:space="preserve"> </w:t>
      </w:r>
      <w:r w:rsidRPr="00471693">
        <w:t>через</w:t>
      </w:r>
      <w:r>
        <w:t xml:space="preserve"> </w:t>
      </w:r>
      <w:r w:rsidRPr="00471693">
        <w:t>комиссионера,</w:t>
      </w:r>
      <w:r>
        <w:t xml:space="preserve"> </w:t>
      </w:r>
      <w:r w:rsidRPr="00471693">
        <w:t>поверенного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агента).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уплаты</w:t>
      </w:r>
      <w:r>
        <w:t xml:space="preserve"> </w:t>
      </w:r>
      <w:r w:rsidRPr="00471693">
        <w:t>НДС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у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импортируются</w:t>
      </w:r>
      <w:r>
        <w:t xml:space="preserve"> </w:t>
      </w:r>
      <w:r w:rsidRPr="00471693">
        <w:t>товары)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приобретенных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изготовлении),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вещей),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lastRenderedPageBreak/>
        <w:t>продуктом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и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по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товарам.</w:t>
      </w:r>
    </w:p>
    <w:p w:rsidR="00471693" w:rsidRDefault="00471693" w:rsidP="00471693">
      <w:r w:rsidRPr="00471693">
        <w:t>Стоимостью</w:t>
      </w:r>
      <w:r>
        <w:t xml:space="preserve"> </w:t>
      </w:r>
      <w:r w:rsidRPr="00471693">
        <w:t>приобретенных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изготовлении)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цена</w:t>
      </w:r>
      <w:r>
        <w:t xml:space="preserve"> </w:t>
      </w:r>
      <w:r w:rsidRPr="00471693">
        <w:t>сделки,</w:t>
      </w:r>
      <w:r>
        <w:t xml:space="preserve"> </w:t>
      </w:r>
      <w:r w:rsidRPr="00471693">
        <w:t>подлежащая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поставщику</w:t>
      </w:r>
      <w:r>
        <w:t xml:space="preserve"> </w:t>
      </w:r>
      <w:r w:rsidRPr="00471693">
        <w:t>за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условиям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(контракта).</w:t>
      </w:r>
    </w:p>
    <w:p w:rsidR="00471693" w:rsidRPr="00471693" w:rsidRDefault="00471693" w:rsidP="00471693">
      <w:r w:rsidRPr="00471693">
        <w:t>Стоимостью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по</w:t>
      </w:r>
      <w:r>
        <w:t xml:space="preserve"> </w:t>
      </w:r>
      <w:r w:rsidRPr="00471693">
        <w:t>товарообменному</w:t>
      </w:r>
      <w:r>
        <w:t xml:space="preserve"> </w:t>
      </w:r>
      <w:r w:rsidRPr="00471693">
        <w:t>(бартерному)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предусмотренная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(контрактом),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</w:t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товаросопроводительных</w:t>
      </w:r>
      <w:r>
        <w:t xml:space="preserve"> </w:t>
      </w:r>
      <w:r w:rsidRPr="00471693">
        <w:t>документах,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</w:t>
      </w:r>
      <w:r>
        <w:t xml:space="preserve"> </w:t>
      </w:r>
      <w:r w:rsidRPr="00471693">
        <w:t>и</w:t>
      </w:r>
      <w:r>
        <w:t xml:space="preserve"> </w:t>
      </w:r>
      <w:r w:rsidRPr="00471693">
        <w:t>товаросопроводительных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отраженная</w:t>
      </w:r>
      <w:r>
        <w:t xml:space="preserve"> </w:t>
      </w:r>
      <w:r w:rsidRPr="00471693">
        <w:t>в</w:t>
      </w:r>
      <w:r>
        <w:t xml:space="preserve"> </w:t>
      </w:r>
      <w:r w:rsidRPr="00471693">
        <w:t>учете.</w:t>
      </w:r>
    </w:p>
    <w:p w:rsid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базы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изготовлении),</w:t>
      </w:r>
      <w:r>
        <w:t xml:space="preserve"> </w:t>
      </w:r>
      <w:r w:rsidRPr="00471693">
        <w:t>выраженная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валюте,</w:t>
      </w:r>
      <w:r>
        <w:t xml:space="preserve"> </w:t>
      </w:r>
      <w:r w:rsidRPr="00471693">
        <w:t>пересчитывается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национальную</w:t>
      </w:r>
      <w:r>
        <w:t xml:space="preserve"> </w:t>
      </w:r>
      <w:r w:rsidRPr="00471693">
        <w:t>валюту</w:t>
      </w:r>
      <w:r>
        <w:t xml:space="preserve"> </w:t>
      </w:r>
      <w:r w:rsidRPr="00471693">
        <w:t>по</w:t>
      </w:r>
      <w:r>
        <w:t xml:space="preserve"> </w:t>
      </w:r>
      <w:r w:rsidRPr="00471693">
        <w:t>курсу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к</w:t>
      </w:r>
      <w:r>
        <w:t xml:space="preserve"> </w:t>
      </w:r>
      <w:r w:rsidRPr="00471693">
        <w:t>учету.</w:t>
      </w:r>
    </w:p>
    <w:p w:rsidR="00471693" w:rsidRDefault="00471693" w:rsidP="00471693"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выполненных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и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по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продуктам</w:t>
      </w:r>
      <w:r>
        <w:t xml:space="preserve"> </w:t>
      </w:r>
      <w:r w:rsidRPr="00471693">
        <w:t>переработки.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выполненных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выраженная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валюте,</w:t>
      </w:r>
      <w:r>
        <w:t xml:space="preserve"> </w:t>
      </w:r>
      <w:r w:rsidRPr="00471693">
        <w:t>пересчитывается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национальную</w:t>
      </w:r>
      <w:r>
        <w:t xml:space="preserve"> </w:t>
      </w:r>
      <w:r w:rsidRPr="00471693">
        <w:t>валюту</w:t>
      </w:r>
      <w:r>
        <w:t xml:space="preserve"> </w:t>
      </w:r>
      <w:r w:rsidRPr="00471693">
        <w:t>по</w:t>
      </w:r>
      <w:r>
        <w:t xml:space="preserve"> </w:t>
      </w:r>
      <w:r w:rsidRPr="00471693">
        <w:t>курсу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к</w:t>
      </w:r>
      <w:r>
        <w:t xml:space="preserve"> </w:t>
      </w:r>
      <w:r w:rsidRPr="00471693">
        <w:t>учету.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при</w:t>
      </w:r>
      <w:r>
        <w:t xml:space="preserve"> </w:t>
      </w:r>
      <w:r w:rsidRPr="00471693">
        <w:t>ввозе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предусматривающему</w:t>
      </w:r>
      <w:r>
        <w:t xml:space="preserve"> </w:t>
      </w:r>
      <w:r w:rsidRPr="00471693">
        <w:t>переход</w:t>
      </w:r>
      <w:r>
        <w:t xml:space="preserve"> </w:t>
      </w:r>
      <w:r w:rsidRPr="00471693">
        <w:t>права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к</w:t>
      </w:r>
      <w:r>
        <w:t xml:space="preserve"> </w:t>
      </w:r>
      <w:r w:rsidRPr="00471693">
        <w:t>лизингополучателю,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части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ее</w:t>
      </w:r>
      <w:r>
        <w:t xml:space="preserve"> </w:t>
      </w:r>
      <w:r w:rsidRPr="00471693">
        <w:t>оплаты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(независимо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даты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платежа).</w:t>
      </w:r>
      <w:r>
        <w:t xml:space="preserve"> </w:t>
      </w:r>
      <w:r w:rsidRPr="00471693">
        <w:t>Лизинговый</w:t>
      </w:r>
      <w:r>
        <w:t xml:space="preserve"> </w:t>
      </w:r>
      <w:r w:rsidRPr="00471693">
        <w:t>платеж</w:t>
      </w:r>
      <w:r>
        <w:t xml:space="preserve"> </w:t>
      </w:r>
      <w:r w:rsidRPr="00471693">
        <w:t>в</w:t>
      </w:r>
      <w:r>
        <w:t xml:space="preserve"> </w:t>
      </w:r>
      <w:r w:rsidRPr="00471693">
        <w:t>иностранной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пересчитывается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национальную</w:t>
      </w:r>
      <w:r>
        <w:t xml:space="preserve"> </w:t>
      </w:r>
      <w:r w:rsidRPr="00471693">
        <w:t>валюту</w:t>
      </w:r>
      <w:r>
        <w:t xml:space="preserve"> </w:t>
      </w:r>
      <w:r w:rsidRPr="00471693">
        <w:t>по</w:t>
      </w:r>
      <w:r>
        <w:t xml:space="preserve"> </w:t>
      </w:r>
      <w:r w:rsidRPr="00471693">
        <w:t>курсу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(центрального)</w:t>
      </w:r>
      <w:r>
        <w:t xml:space="preserve"> </w:t>
      </w:r>
      <w:r w:rsidRPr="00471693">
        <w:t>банка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дату,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моменту</w:t>
      </w:r>
      <w:r>
        <w:t xml:space="preserve"> </w:t>
      </w:r>
      <w:r w:rsidRPr="00471693">
        <w:t>(дате)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базы.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базой</w:t>
      </w:r>
      <w:r>
        <w:t xml:space="preserve"> </w:t>
      </w:r>
      <w:r w:rsidRPr="00471693">
        <w:t>для</w:t>
      </w:r>
      <w:r>
        <w:t xml:space="preserve"> </w:t>
      </w:r>
      <w:r w:rsidRPr="00471693">
        <w:t>обложения</w:t>
      </w:r>
      <w:r>
        <w:t xml:space="preserve"> </w:t>
      </w:r>
      <w:r w:rsidRPr="00471693">
        <w:t>акцизами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объем,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(иные</w:t>
      </w:r>
      <w:r>
        <w:t xml:space="preserve"> </w:t>
      </w:r>
      <w:r w:rsidRPr="00471693">
        <w:t>показатели)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продуктом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выражении,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твердые</w:t>
      </w:r>
      <w:r>
        <w:t xml:space="preserve"> </w:t>
      </w:r>
      <w:r w:rsidRPr="00471693">
        <w:t>(специфические)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акцизов,</w:t>
      </w:r>
      <w:r>
        <w:t xml:space="preserve"> </w:t>
      </w:r>
      <w:r w:rsidRPr="00471693">
        <w:t>либо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продуктом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адвалорные</w:t>
      </w:r>
      <w:r>
        <w:t xml:space="preserve"> </w:t>
      </w:r>
      <w:r w:rsidRPr="00471693">
        <w:t>ставки</w:t>
      </w:r>
      <w:r>
        <w:t xml:space="preserve"> </w:t>
      </w:r>
      <w:r w:rsidRPr="00471693">
        <w:t>акцизов.</w:t>
      </w:r>
    </w:p>
    <w:p w:rsidR="00471693" w:rsidRPr="00471693" w:rsidRDefault="00471693" w:rsidP="00471693"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для</w:t>
      </w:r>
      <w:r>
        <w:t xml:space="preserve"> </w:t>
      </w:r>
      <w:r w:rsidRPr="00471693">
        <w:t>исчисления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подакцизных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продуктом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(но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подакцизные</w:t>
      </w:r>
      <w:r>
        <w:t xml:space="preserve"> </w:t>
      </w:r>
      <w:r w:rsidRPr="00471693">
        <w:t>товары).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по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исчисляются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по</w:t>
      </w:r>
      <w:r>
        <w:t xml:space="preserve"> </w:t>
      </w:r>
      <w:r w:rsidRPr="00471693">
        <w:t>налоговым</w:t>
      </w:r>
      <w:r>
        <w:t xml:space="preserve"> </w:t>
      </w:r>
      <w:r w:rsidRPr="00471693">
        <w:t>ставкам,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полноты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регулирующее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налогообложения.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по</w:t>
      </w:r>
      <w:r>
        <w:t xml:space="preserve"> </w:t>
      </w:r>
      <w:r w:rsidRPr="00471693">
        <w:t>маркируемым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20-го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месяцем:</w:t>
      </w:r>
    </w:p>
    <w:p w:rsidR="00471693" w:rsidRPr="00471693" w:rsidRDefault="00471693" w:rsidP="00471693">
      <w:r w:rsidRPr="00471693">
        <w:t>принятия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срока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лизинга.</w:t>
      </w:r>
    </w:p>
    <w:p w:rsidR="00471693" w:rsidRPr="00471693" w:rsidRDefault="00471693" w:rsidP="00471693">
      <w:r w:rsidRPr="00471693">
        <w:t>Уплата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по</w:t>
      </w:r>
      <w:r>
        <w:t xml:space="preserve"> </w:t>
      </w:r>
      <w:r w:rsidRPr="00471693">
        <w:t>маркируемым</w:t>
      </w:r>
      <w:r>
        <w:t xml:space="preserve"> </w:t>
      </w:r>
      <w:r w:rsidRPr="00471693">
        <w:t>подакцизным</w:t>
      </w:r>
      <w:r>
        <w:t xml:space="preserve"> </w:t>
      </w:r>
      <w:r w:rsidRPr="00471693">
        <w:t>товарам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обязан</w:t>
      </w:r>
      <w:r>
        <w:t xml:space="preserve"> </w:t>
      </w:r>
      <w:r w:rsidRPr="00471693">
        <w:t>представить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налоговую</w:t>
      </w:r>
      <w:r>
        <w:t xml:space="preserve"> </w:t>
      </w:r>
      <w:r w:rsidRPr="00471693">
        <w:t>декларацию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lastRenderedPageBreak/>
        <w:t>утвержденной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20-го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месяцем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(срока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лизинга).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документы: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(в</w:t>
      </w:r>
      <w:r>
        <w:t xml:space="preserve"> </w:t>
      </w:r>
      <w:r w:rsidRPr="00471693">
        <w:t>четырех</w:t>
      </w:r>
      <w:r>
        <w:t xml:space="preserve"> </w:t>
      </w:r>
      <w:r w:rsidRPr="00471693">
        <w:t>экземплярах)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либо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выписку</w:t>
      </w:r>
      <w:r>
        <w:t xml:space="preserve"> </w:t>
      </w:r>
      <w:r w:rsidRPr="00471693">
        <w:t>банка,</w:t>
      </w:r>
      <w:r>
        <w:t xml:space="preserve"> </w:t>
      </w:r>
      <w:r w:rsidRPr="00471693">
        <w:t>подтверждающую</w:t>
      </w:r>
      <w:r>
        <w:t xml:space="preserve"> </w:t>
      </w:r>
      <w:r w:rsidRPr="00471693">
        <w:t>фактическую</w:t>
      </w:r>
      <w:r>
        <w:t xml:space="preserve"> </w:t>
      </w:r>
      <w:r w:rsidRPr="00471693">
        <w:t>уплату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подтверждающий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излишне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(взысканных)</w:t>
      </w:r>
      <w:r>
        <w:t xml:space="preserve"> </w:t>
      </w:r>
      <w:r w:rsidRPr="00471693">
        <w:t>сумм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сборов</w:t>
      </w:r>
      <w:r>
        <w:t xml:space="preserve"> </w:t>
      </w:r>
      <w:r w:rsidRPr="00471693">
        <w:t>либо</w:t>
      </w:r>
      <w:r>
        <w:t xml:space="preserve"> </w:t>
      </w:r>
      <w:r w:rsidRPr="00471693">
        <w:t>сумм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возврату</w:t>
      </w:r>
      <w:r>
        <w:t xml:space="preserve"> </w:t>
      </w:r>
      <w:r w:rsidRPr="00471693">
        <w:t>(зачету),</w:t>
      </w:r>
      <w:r>
        <w:t xml:space="preserve"> </w:t>
      </w:r>
      <w:r w:rsidRPr="00471693">
        <w:t>как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(выносит)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зачете</w:t>
      </w:r>
      <w:r>
        <w:t xml:space="preserve"> </w:t>
      </w:r>
      <w:r w:rsidRPr="00471693">
        <w:t>в</w:t>
      </w:r>
      <w:r>
        <w:t xml:space="preserve"> </w:t>
      </w:r>
      <w:r w:rsidRPr="00471693">
        <w:t>счет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товарам.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выписка</w:t>
      </w:r>
      <w:r>
        <w:t xml:space="preserve"> </w:t>
      </w:r>
      <w:r w:rsidRPr="00471693">
        <w:t>банка</w:t>
      </w:r>
      <w:r>
        <w:t xml:space="preserve"> </w:t>
      </w:r>
      <w:r w:rsidRPr="00471693">
        <w:t>(ее</w:t>
      </w:r>
      <w:r>
        <w:t xml:space="preserve"> </w:t>
      </w:r>
      <w:r w:rsidRPr="00471693">
        <w:t>копия),</w:t>
      </w:r>
      <w:r>
        <w:t xml:space="preserve"> </w:t>
      </w:r>
      <w:r w:rsidRPr="00471693">
        <w:t>подтверждающая</w:t>
      </w:r>
      <w:r>
        <w:t xml:space="preserve"> </w:t>
      </w:r>
      <w:r w:rsidRPr="00471693">
        <w:t>фактическую</w:t>
      </w:r>
      <w:r>
        <w:t xml:space="preserve"> </w:t>
      </w:r>
      <w:r w:rsidRPr="00471693">
        <w:t>уплату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представляется.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наступлении</w:t>
      </w:r>
      <w:r>
        <w:t xml:space="preserve"> </w:t>
      </w:r>
      <w:r w:rsidRPr="00471693">
        <w:t>срока</w:t>
      </w:r>
      <w:r>
        <w:t xml:space="preserve"> </w:t>
      </w:r>
      <w:r w:rsidRPr="00471693">
        <w:t>платежа,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лизинга;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(товаросопроводительные)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представляются,</w:t>
      </w:r>
      <w:r>
        <w:t xml:space="preserve"> </w:t>
      </w:r>
      <w:r w:rsidRPr="00471693">
        <w:t>если</w:t>
      </w:r>
      <w:r>
        <w:t xml:space="preserve"> </w:t>
      </w:r>
      <w:r w:rsidRPr="00471693">
        <w:t>для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без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этих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счета-фактуры,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отгрузке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их</w:t>
      </w:r>
      <w:r>
        <w:t xml:space="preserve"> </w:t>
      </w:r>
      <w:r w:rsidRPr="00471693">
        <w:t>выставление</w:t>
      </w:r>
      <w:r>
        <w:t xml:space="preserve"> </w:t>
      </w:r>
      <w:r w:rsidRPr="00471693">
        <w:t>(выписка)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выставление</w:t>
      </w:r>
      <w:r>
        <w:t xml:space="preserve"> </w:t>
      </w:r>
      <w:r w:rsidRPr="00471693">
        <w:t>(выписка)</w:t>
      </w:r>
      <w:r>
        <w:t xml:space="preserve"> </w:t>
      </w:r>
      <w:r w:rsidRPr="00471693">
        <w:t>счета-фактуры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у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Союза,</w:t>
      </w:r>
      <w:r>
        <w:t xml:space="preserve"> </w:t>
      </w:r>
      <w:r w:rsidRPr="00471693">
        <w:t>то</w:t>
      </w:r>
      <w:r>
        <w:t xml:space="preserve"> </w:t>
      </w:r>
      <w:r w:rsidRPr="00471693">
        <w:t>вместо</w:t>
      </w:r>
      <w:r>
        <w:t xml:space="preserve"> </w:t>
      </w:r>
      <w:r w:rsidRPr="00471693">
        <w:t>счета-фактуры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иной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(документы),</w:t>
      </w:r>
      <w:r>
        <w:t xml:space="preserve"> </w:t>
      </w:r>
      <w:r w:rsidRPr="00471693">
        <w:t>выставленный</w:t>
      </w:r>
      <w:r>
        <w:t xml:space="preserve"> </w:t>
      </w:r>
      <w:r w:rsidRPr="00471693">
        <w:t>(выписанный)</w:t>
      </w:r>
      <w:r>
        <w:t xml:space="preserve"> </w:t>
      </w:r>
      <w:r w:rsidRPr="00471693">
        <w:t>продавцом,</w:t>
      </w:r>
      <w:r>
        <w:t xml:space="preserve"> </w:t>
      </w:r>
      <w:r w:rsidRPr="00471693">
        <w:t>подтверждающий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приобретены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импортированные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(предметов</w:t>
      </w:r>
      <w:r>
        <w:t xml:space="preserve"> </w:t>
      </w:r>
      <w:r w:rsidRPr="00471693">
        <w:t>лизинга)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лизинга;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(товарного</w:t>
      </w:r>
      <w:r>
        <w:t xml:space="preserve"> </w:t>
      </w:r>
      <w:r w:rsidRPr="00471693">
        <w:t>займа,</w:t>
      </w:r>
      <w:r>
        <w:t xml:space="preserve"> </w:t>
      </w:r>
      <w:r w:rsidRPr="00471693">
        <w:t>займа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вещей);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об</w:t>
      </w:r>
      <w:r>
        <w:t xml:space="preserve"> </w:t>
      </w:r>
      <w:r w:rsidRPr="00471693">
        <w:t>изготовлении</w:t>
      </w:r>
      <w:r>
        <w:t xml:space="preserve"> </w:t>
      </w:r>
      <w:r w:rsidRPr="00471693">
        <w:t>товаров;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на</w:t>
      </w:r>
      <w:r>
        <w:t xml:space="preserve"> </w:t>
      </w:r>
      <w:r w:rsidRPr="00471693">
        <w:t>переработку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информационное</w:t>
      </w:r>
      <w:r>
        <w:t xml:space="preserve"> </w:t>
      </w:r>
      <w:r w:rsidRPr="00471693">
        <w:t>сообщение</w:t>
      </w:r>
      <w:r>
        <w:t xml:space="preserve"> </w:t>
      </w:r>
      <w:r w:rsidRPr="00471693">
        <w:t>(в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13.2</w:t>
      </w:r>
      <w:r>
        <w:t xml:space="preserve"> </w:t>
      </w:r>
      <w:r w:rsidRPr="00471693">
        <w:t>–</w:t>
      </w:r>
      <w:r>
        <w:t xml:space="preserve"> </w:t>
      </w:r>
      <w:r w:rsidRPr="00471693">
        <w:t>13.5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Протокола),</w:t>
      </w:r>
      <w:r>
        <w:t xml:space="preserve"> </w:t>
      </w:r>
      <w:r w:rsidRPr="00471693">
        <w:t>представленное</w:t>
      </w:r>
      <w:r>
        <w:t xml:space="preserve"> </w:t>
      </w:r>
      <w:r w:rsidRPr="00471693">
        <w:t>налогоплательщику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(подписанное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(индивидуальным</w:t>
      </w:r>
      <w:r>
        <w:t xml:space="preserve"> </w:t>
      </w:r>
      <w:r w:rsidRPr="00471693">
        <w:t>предпринимателем)</w:t>
      </w:r>
      <w:r>
        <w:t xml:space="preserve"> </w:t>
      </w:r>
      <w:r w:rsidRPr="00471693">
        <w:t>и</w:t>
      </w:r>
      <w:r>
        <w:t xml:space="preserve"> </w:t>
      </w:r>
      <w:r w:rsidRPr="00471693">
        <w:t>заверенное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организации),</w:t>
      </w:r>
      <w:r>
        <w:t xml:space="preserve"> </w:t>
      </w:r>
      <w:r w:rsidRPr="00471693">
        <w:t>реализующим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импортированные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сведениях</w:t>
      </w:r>
      <w:r>
        <w:t xml:space="preserve"> </w:t>
      </w:r>
      <w:r w:rsidRPr="00471693">
        <w:t>о</w:t>
      </w:r>
      <w:r>
        <w:t xml:space="preserve"> </w:t>
      </w:r>
      <w:r w:rsidRPr="00471693">
        <w:t>налогоплательщике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(контракте),</w:t>
      </w:r>
      <w:r>
        <w:t xml:space="preserve"> </w:t>
      </w:r>
      <w:r w:rsidRPr="00471693">
        <w:t>заключенном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приобретении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товаров:</w:t>
      </w:r>
    </w:p>
    <w:p w:rsidR="00471693" w:rsidRPr="00471693" w:rsidRDefault="00471693" w:rsidP="00471693">
      <w:r w:rsidRPr="00471693">
        <w:t>номер,</w:t>
      </w:r>
      <w:r>
        <w:t xml:space="preserve"> </w:t>
      </w:r>
      <w:r w:rsidRPr="00471693">
        <w:t>идентифицирующий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полное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(организации</w:t>
      </w:r>
      <w:r>
        <w:t xml:space="preserve"> </w:t>
      </w:r>
      <w:r w:rsidRPr="00471693">
        <w:t>(индивидуального</w:t>
      </w:r>
      <w:r>
        <w:t xml:space="preserve"> </w:t>
      </w:r>
      <w:r w:rsidRPr="00471693">
        <w:t>предпринимателя)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место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(жительства)</w:t>
      </w:r>
      <w:r>
        <w:t xml:space="preserve"> </w:t>
      </w:r>
      <w:r w:rsidRPr="00471693">
        <w:t>налогоплательщика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номер</w:t>
      </w:r>
      <w:r>
        <w:t xml:space="preserve"> </w:t>
      </w:r>
      <w:r w:rsidRPr="00471693">
        <w:t>и</w:t>
      </w:r>
      <w:r>
        <w:t xml:space="preserve"> </w:t>
      </w:r>
      <w:r w:rsidRPr="00471693">
        <w:t>дата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(контракта);</w:t>
      </w:r>
    </w:p>
    <w:p w:rsidR="00471693" w:rsidRPr="00471693" w:rsidRDefault="00471693" w:rsidP="00471693">
      <w:r w:rsidRPr="00471693">
        <w:t>номер</w:t>
      </w:r>
      <w:r>
        <w:t xml:space="preserve"> </w:t>
      </w:r>
      <w:r w:rsidRPr="00471693">
        <w:t>и</w:t>
      </w:r>
      <w:r>
        <w:t xml:space="preserve"> </w:t>
      </w:r>
      <w:r w:rsidRPr="00471693">
        <w:t>дата</w:t>
      </w:r>
      <w:r>
        <w:t xml:space="preserve"> </w:t>
      </w:r>
      <w:r w:rsidRPr="00471693">
        <w:t>спецификации.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собственником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(является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lastRenderedPageBreak/>
        <w:t>агентом),</w:t>
      </w:r>
      <w:r>
        <w:t xml:space="preserve"> </w:t>
      </w:r>
      <w:r w:rsidRPr="00471693">
        <w:t>то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абзацах</w:t>
      </w:r>
      <w:r>
        <w:t xml:space="preserve"> </w:t>
      </w:r>
      <w:r w:rsidRPr="00471693">
        <w:t>втором</w:t>
      </w:r>
      <w:r>
        <w:t xml:space="preserve"> </w:t>
      </w:r>
      <w:r w:rsidRPr="00471693">
        <w:t>–</w:t>
      </w:r>
      <w:r>
        <w:t xml:space="preserve"> </w:t>
      </w:r>
      <w:r w:rsidRPr="00471693">
        <w:t>шестом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подпункта,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собственника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сообщения</w:t>
      </w:r>
      <w:r>
        <w:t xml:space="preserve"> </w:t>
      </w:r>
      <w:r w:rsidRPr="00471693">
        <w:t>на</w:t>
      </w:r>
      <w:r>
        <w:t xml:space="preserve"> </w:t>
      </w:r>
      <w:r w:rsidRPr="00471693">
        <w:t>иностранном</w:t>
      </w:r>
      <w:r>
        <w:t xml:space="preserve"> </w:t>
      </w:r>
      <w:r w:rsidRPr="00471693">
        <w:t>языке</w:t>
      </w:r>
      <w:r>
        <w:t xml:space="preserve"> </w:t>
      </w:r>
      <w:r w:rsidRPr="00471693">
        <w:t>обязательно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перевода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русский</w:t>
      </w:r>
      <w:r>
        <w:t xml:space="preserve"> </w:t>
      </w:r>
      <w:r w:rsidRPr="00471693">
        <w:t>язык.</w:t>
      </w:r>
    </w:p>
    <w:p w:rsidR="00471693" w:rsidRDefault="00471693" w:rsidP="00471693">
      <w:r w:rsidRPr="00471693">
        <w:t>Информационное</w:t>
      </w:r>
      <w:r>
        <w:t xml:space="preserve"> </w:t>
      </w:r>
      <w:r w:rsidRPr="00471693">
        <w:t>сообщение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подпунктом,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</w:t>
      </w:r>
      <w:r>
        <w:t xml:space="preserve"> </w:t>
      </w:r>
      <w:r w:rsidRPr="00471693">
        <w:t>(контракте),</w:t>
      </w:r>
      <w:r>
        <w:t xml:space="preserve"> </w:t>
      </w:r>
      <w:r w:rsidRPr="00471693">
        <w:t>указанном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агентский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заключения);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приобретены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импортированные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(контрактам)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агентскому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13.2</w:t>
      </w:r>
      <w:r>
        <w:t xml:space="preserve"> </w:t>
      </w:r>
      <w:r w:rsidRPr="00471693">
        <w:t>–</w:t>
      </w:r>
      <w:r>
        <w:t xml:space="preserve"> </w:t>
      </w:r>
      <w:r w:rsidRPr="00471693">
        <w:t>13.5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уплачиваются</w:t>
      </w:r>
      <w:r>
        <w:t xml:space="preserve"> </w:t>
      </w:r>
      <w:r w:rsidRPr="00471693">
        <w:t>комиссионером,</w:t>
      </w:r>
      <w:r>
        <w:t xml:space="preserve"> </w:t>
      </w:r>
      <w:r w:rsidRPr="00471693">
        <w:t>поверенным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агентом).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2</w:t>
      </w:r>
      <w:r>
        <w:t xml:space="preserve"> </w:t>
      </w:r>
      <w:r w:rsidRPr="00471693">
        <w:t>–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копиях,</w:t>
      </w:r>
      <w:r>
        <w:t xml:space="preserve"> </w:t>
      </w:r>
      <w:r w:rsidRPr="00471693">
        <w:t>заверенных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устанавливаемом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при</w:t>
      </w:r>
      <w:r>
        <w:t xml:space="preserve"> </w:t>
      </w:r>
      <w:r w:rsidRPr="00471693">
        <w:t>первой</w:t>
      </w:r>
      <w:r>
        <w:t xml:space="preserve"> </w:t>
      </w:r>
      <w:r w:rsidRPr="00471693">
        <w:t>уплате</w:t>
      </w:r>
      <w:r>
        <w:t xml:space="preserve"> </w:t>
      </w:r>
      <w:r w:rsidRPr="00471693">
        <w:t>НДС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  <w:r>
        <w:t xml:space="preserve"> </w:t>
      </w:r>
      <w:r w:rsidRPr="00471693">
        <w:t>В</w:t>
      </w:r>
      <w:r>
        <w:t xml:space="preserve"> </w:t>
      </w:r>
      <w:r w:rsidRPr="00471693">
        <w:t>дальнейшем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(их</w:t>
      </w:r>
      <w:r>
        <w:t xml:space="preserve"> </w:t>
      </w:r>
      <w:r w:rsidRPr="00471693">
        <w:t>копии),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сообщения,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если</w:t>
      </w:r>
      <w:r>
        <w:t xml:space="preserve"> </w:t>
      </w:r>
      <w:r w:rsidRPr="00471693">
        <w:t>их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следует</w:t>
      </w:r>
      <w:r>
        <w:t xml:space="preserve"> </w:t>
      </w:r>
      <w:r w:rsidRPr="00471693">
        <w:t>из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Уточненное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(в</w:t>
      </w:r>
      <w:r>
        <w:t xml:space="preserve"> </w:t>
      </w:r>
      <w:r w:rsidRPr="00471693">
        <w:t>четырех</w:t>
      </w:r>
      <w:r>
        <w:t xml:space="preserve"> </w:t>
      </w:r>
      <w:r w:rsidRPr="00471693">
        <w:t>экземплярах)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налогоплательщика.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уточненным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2</w:t>
      </w:r>
      <w:r>
        <w:t xml:space="preserve"> </w:t>
      </w:r>
      <w:r w:rsidRPr="00471693">
        <w:t>–</w:t>
      </w:r>
      <w:r>
        <w:t xml:space="preserve"> </w:t>
      </w:r>
      <w:r w:rsidRPr="00471693">
        <w:t>8</w:t>
      </w:r>
      <w:r>
        <w:t xml:space="preserve"> </w:t>
      </w:r>
      <w:r w:rsidRPr="00471693">
        <w:t>пункта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были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уточненного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не</w:t>
      </w:r>
      <w:r>
        <w:t xml:space="preserve"> </w:t>
      </w:r>
      <w:r w:rsidRPr="00471693">
        <w:t>влечет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внесение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представленную</w:t>
      </w:r>
      <w:r>
        <w:t xml:space="preserve"> </w:t>
      </w:r>
      <w:r w:rsidRPr="00471693">
        <w:t>налоговую</w:t>
      </w:r>
      <w:r>
        <w:t xml:space="preserve"> </w:t>
      </w:r>
      <w:r w:rsidRPr="00471693">
        <w:t>декларацию,</w:t>
      </w:r>
      <w:r>
        <w:t xml:space="preserve"> </w:t>
      </w:r>
      <w:r w:rsidRPr="00471693">
        <w:t>то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уточненную</w:t>
      </w:r>
      <w:r>
        <w:t xml:space="preserve"> </w:t>
      </w:r>
      <w:r w:rsidRPr="00471693">
        <w:t>(дополнительную)</w:t>
      </w:r>
      <w:r>
        <w:t xml:space="preserve"> </w:t>
      </w:r>
      <w:r w:rsidRPr="00471693">
        <w:t>налоговую</w:t>
      </w:r>
      <w:r>
        <w:t xml:space="preserve"> </w:t>
      </w:r>
      <w:r w:rsidRPr="00471693">
        <w:t>декларацию,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уточненного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не</w:t>
      </w:r>
      <w:r>
        <w:t xml:space="preserve"> </w:t>
      </w:r>
      <w:r w:rsidRPr="00471693">
        <w:t>влечет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восстановления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</w:t>
      </w:r>
      <w:r>
        <w:t xml:space="preserve"> </w:t>
      </w:r>
      <w:r w:rsidRPr="00471693">
        <w:t>вычету</w:t>
      </w:r>
      <w:r>
        <w:t xml:space="preserve"> </w:t>
      </w:r>
      <w:r w:rsidRPr="00471693">
        <w:t>сумм</w:t>
      </w:r>
      <w:r>
        <w:t xml:space="preserve"> </w:t>
      </w:r>
      <w:r w:rsidRPr="00471693">
        <w:t>НДС,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Уточненное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неуплаты,</w:t>
      </w:r>
      <w:r>
        <w:t xml:space="preserve"> </w:t>
      </w:r>
      <w:r w:rsidRPr="00471693">
        <w:t>неполной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по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уплаты</w:t>
      </w:r>
      <w:r>
        <w:t xml:space="preserve"> </w:t>
      </w:r>
      <w:r w:rsidRPr="00471693">
        <w:t>таких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в</w:t>
      </w:r>
      <w:r>
        <w:t xml:space="preserve"> </w:t>
      </w:r>
      <w:r w:rsidRPr="00471693">
        <w:t>более</w:t>
      </w:r>
      <w:r>
        <w:t xml:space="preserve"> </w:t>
      </w:r>
      <w:r w:rsidRPr="00471693">
        <w:t>поздний</w:t>
      </w:r>
      <w:r>
        <w:t xml:space="preserve"> </w:t>
      </w:r>
      <w:r w:rsidRPr="00471693">
        <w:t>срок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выявления</w:t>
      </w:r>
      <w:r>
        <w:t xml:space="preserve"> </w:t>
      </w:r>
      <w:r w:rsidRPr="00471693">
        <w:t>фактов</w:t>
      </w:r>
      <w:r>
        <w:t xml:space="preserve"> </w:t>
      </w:r>
      <w:r w:rsidRPr="00471693">
        <w:t>непредставления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деклараций,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их</w:t>
      </w:r>
      <w:r>
        <w:t xml:space="preserve"> </w:t>
      </w:r>
      <w:r w:rsidRPr="00471693">
        <w:t>с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данных,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декларациях,</w:t>
      </w:r>
      <w:r>
        <w:t xml:space="preserve"> </w:t>
      </w:r>
      <w:r w:rsidRPr="00471693">
        <w:t>данным,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налоговыми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взыскивает</w:t>
      </w:r>
      <w:r>
        <w:t xml:space="preserve"> </w:t>
      </w:r>
      <w:r w:rsidRPr="00471693">
        <w:t>косвенные</w:t>
      </w:r>
      <w:r>
        <w:t xml:space="preserve"> </w:t>
      </w:r>
      <w:r w:rsidRPr="00471693">
        <w:t>налоги</w:t>
      </w:r>
      <w:r>
        <w:t xml:space="preserve"> </w:t>
      </w:r>
      <w:r w:rsidRPr="00471693">
        <w:t>и</w:t>
      </w:r>
      <w:r>
        <w:t xml:space="preserve"> </w:t>
      </w:r>
      <w:r w:rsidRPr="00471693">
        <w:t>пени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уплате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пеней</w:t>
      </w:r>
      <w:r>
        <w:t xml:space="preserve"> </w:t>
      </w:r>
      <w:r w:rsidRPr="00471693">
        <w:t>и</w:t>
      </w:r>
      <w:r>
        <w:t xml:space="preserve"> </w:t>
      </w:r>
      <w:r w:rsidRPr="00471693">
        <w:t>меры</w:t>
      </w:r>
      <w:r>
        <w:t xml:space="preserve"> </w:t>
      </w:r>
      <w:r w:rsidRPr="00471693">
        <w:t>ответственности,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При</w:t>
      </w:r>
      <w:r>
        <w:t xml:space="preserve"> </w:t>
      </w:r>
      <w:r w:rsidRPr="00471693">
        <w:t>возврате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их</w:t>
      </w:r>
      <w:r>
        <w:t xml:space="preserve"> </w:t>
      </w:r>
      <w:r w:rsidRPr="00471693">
        <w:t>на</w:t>
      </w:r>
      <w:r>
        <w:t xml:space="preserve"> </w:t>
      </w:r>
      <w:r w:rsidRPr="00471693">
        <w:t>учет</w:t>
      </w:r>
      <w:r>
        <w:t xml:space="preserve"> </w:t>
      </w:r>
      <w:r w:rsidRPr="00471693">
        <w:t>отражение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декларации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по</w:t>
      </w:r>
      <w:r>
        <w:t xml:space="preserve"> </w:t>
      </w:r>
      <w:r w:rsidRPr="00471693">
        <w:t>импорту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не</w:t>
      </w:r>
      <w:r>
        <w:t xml:space="preserve"> </w:t>
      </w:r>
      <w:r w:rsidRPr="00471693">
        <w:t>производится,</w:t>
      </w:r>
      <w:r>
        <w:t xml:space="preserve"> </w:t>
      </w:r>
      <w:r w:rsidRPr="00471693">
        <w:t>если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осуществлен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комплектации.</w:t>
      </w:r>
    </w:p>
    <w:p w:rsidR="00471693" w:rsidRPr="00471693" w:rsidRDefault="00471693" w:rsidP="00471693">
      <w:r w:rsidRPr="00471693">
        <w:t>Возврат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подтвержден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претензией,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lastRenderedPageBreak/>
        <w:t>соответствующими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совершению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товарами.</w:t>
      </w:r>
      <w:r>
        <w:t xml:space="preserve"> </w:t>
      </w:r>
      <w:r w:rsidRPr="00471693">
        <w:t>К</w:t>
      </w:r>
      <w:r>
        <w:t xml:space="preserve"> </w:t>
      </w:r>
      <w:r w:rsidRPr="00471693">
        <w:t>таким</w:t>
      </w:r>
      <w:r>
        <w:t xml:space="preserve"> </w:t>
      </w:r>
      <w:r w:rsidRPr="00471693">
        <w:t>документам</w:t>
      </w:r>
      <w:r>
        <w:t xml:space="preserve"> </w:t>
      </w:r>
      <w:r w:rsidRPr="00471693">
        <w:t>могут</w:t>
      </w:r>
      <w:r>
        <w:t xml:space="preserve"> </w:t>
      </w:r>
      <w:r w:rsidRPr="00471693">
        <w:t>относиться</w:t>
      </w:r>
      <w:r>
        <w:t xml:space="preserve"> </w:t>
      </w:r>
      <w:r w:rsidRPr="00471693">
        <w:t>акты</w:t>
      </w:r>
      <w:r>
        <w:t xml:space="preserve"> </w:t>
      </w:r>
      <w:r w:rsidRPr="00471693">
        <w:t>приема-передачи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возвращенных</w:t>
      </w:r>
      <w:r>
        <w:t xml:space="preserve"> </w:t>
      </w:r>
      <w:r w:rsidRPr="00471693">
        <w:t>товаров),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(товаросопроводительные)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возвращенных</w:t>
      </w:r>
      <w:r>
        <w:t xml:space="preserve"> </w:t>
      </w:r>
      <w:r w:rsidRPr="00471693">
        <w:t>товаров),</w:t>
      </w:r>
      <w:r>
        <w:t xml:space="preserve"> </w:t>
      </w:r>
      <w:r w:rsidRPr="00471693">
        <w:t>акты</w:t>
      </w:r>
      <w:r>
        <w:t xml:space="preserve"> </w:t>
      </w:r>
      <w:r w:rsidRPr="00471693">
        <w:t>уничтожения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частичного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(их</w:t>
      </w:r>
      <w:r>
        <w:t xml:space="preserve"> </w:t>
      </w:r>
      <w:r w:rsidRPr="00471693">
        <w:t>копии)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возврате</w:t>
      </w:r>
      <w:r>
        <w:t xml:space="preserve"> </w:t>
      </w:r>
      <w:r w:rsidRPr="00471693">
        <w:t>по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месяца,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товары</w:t>
      </w:r>
      <w:r>
        <w:t xml:space="preserve"> </w:t>
      </w:r>
      <w:r w:rsidRPr="00471693">
        <w:t>были</w:t>
      </w:r>
      <w:r>
        <w:t xml:space="preserve"> </w:t>
      </w:r>
      <w:r w:rsidRPr="00471693">
        <w:t>приняты</w:t>
      </w:r>
      <w:r>
        <w:t xml:space="preserve"> </w:t>
      </w:r>
      <w:r w:rsidRPr="00471693">
        <w:t>на</w:t>
      </w:r>
      <w:r>
        <w:t xml:space="preserve"> </w:t>
      </w:r>
      <w:r w:rsidRPr="00471693">
        <w:t>учет,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уточненную</w:t>
      </w:r>
      <w:r>
        <w:t xml:space="preserve"> </w:t>
      </w:r>
      <w:r w:rsidRPr="00471693">
        <w:t>(дополнительную)</w:t>
      </w:r>
      <w:r>
        <w:t xml:space="preserve"> </w:t>
      </w:r>
      <w:r w:rsidRPr="00471693">
        <w:t>налоговую</w:t>
      </w:r>
      <w:r>
        <w:t xml:space="preserve"> </w:t>
      </w:r>
      <w:r w:rsidRPr="00471693">
        <w:t>декларацию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</w:t>
      </w:r>
    </w:p>
    <w:p w:rsidR="00471693" w:rsidRDefault="00471693" w:rsidP="00471693">
      <w:r w:rsidRPr="00471693">
        <w:t>(их</w:t>
      </w:r>
      <w:r>
        <w:t xml:space="preserve"> </w:t>
      </w:r>
      <w:r w:rsidRPr="00471693">
        <w:t>копии),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втором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налоговыми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частичного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уточненное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без</w:t>
      </w:r>
      <w:r>
        <w:t xml:space="preserve"> </w:t>
      </w:r>
      <w:r w:rsidRPr="00471693">
        <w:t>отражения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частично</w:t>
      </w:r>
      <w:r>
        <w:t xml:space="preserve"> </w:t>
      </w:r>
      <w:r w:rsidRPr="00471693">
        <w:t>возвращенных</w:t>
      </w:r>
      <w:r>
        <w:t xml:space="preserve"> </w:t>
      </w:r>
      <w:r w:rsidRPr="00471693">
        <w:t>товарах.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(в</w:t>
      </w:r>
      <w:r>
        <w:t xml:space="preserve"> </w:t>
      </w:r>
      <w:r w:rsidRPr="00471693">
        <w:t>четырех</w:t>
      </w:r>
      <w:r>
        <w:t xml:space="preserve"> </w:t>
      </w:r>
      <w:r w:rsidRPr="00471693">
        <w:t>экземплярах)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полного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отражены</w:t>
      </w:r>
      <w:r>
        <w:t xml:space="preserve"> </w:t>
      </w:r>
      <w:r w:rsidRPr="00471693">
        <w:t>в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представленном</w:t>
      </w:r>
      <w:r>
        <w:t xml:space="preserve"> </w:t>
      </w:r>
      <w:r w:rsidRPr="00471693">
        <w:t>заявлении,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уточненное</w:t>
      </w:r>
      <w:r>
        <w:t xml:space="preserve"> </w:t>
      </w:r>
      <w:r w:rsidRPr="00471693">
        <w:t>(взамен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представляется.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</w:t>
      </w:r>
      <w:r>
        <w:t xml:space="preserve"> </w:t>
      </w:r>
      <w:r w:rsidRPr="00471693">
        <w:t>реквизитах</w:t>
      </w:r>
      <w:r>
        <w:t xml:space="preserve"> </w:t>
      </w:r>
      <w:r w:rsidRPr="00471693">
        <w:t>ранее</w:t>
      </w:r>
      <w:r>
        <w:t xml:space="preserve"> </w:t>
      </w:r>
      <w:r w:rsidRPr="00471693">
        <w:t>представленного</w:t>
      </w:r>
      <w:r>
        <w:t xml:space="preserve"> </w:t>
      </w:r>
      <w:r w:rsidRPr="00471693">
        <w:t>заявления,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были</w:t>
      </w:r>
      <w:r>
        <w:t xml:space="preserve"> </w:t>
      </w:r>
      <w:r w:rsidRPr="00471693">
        <w:t>отражены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возвращенных</w:t>
      </w:r>
      <w:r>
        <w:t xml:space="preserve"> </w:t>
      </w:r>
      <w:r w:rsidRPr="00471693">
        <w:t>товарах,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</w:p>
    <w:p w:rsidR="00471693" w:rsidRPr="00471693" w:rsidRDefault="00471693" w:rsidP="00471693"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частичном</w:t>
      </w:r>
      <w:r>
        <w:t xml:space="preserve"> </w:t>
      </w:r>
      <w:r w:rsidRPr="00471693">
        <w:t>или</w:t>
      </w:r>
      <w:r>
        <w:t xml:space="preserve"> </w:t>
      </w:r>
      <w:r w:rsidRPr="00471693">
        <w:t>полном</w:t>
      </w:r>
      <w:r>
        <w:t xml:space="preserve"> </w:t>
      </w:r>
      <w:r w:rsidRPr="00471693">
        <w:t>возврате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комплектации</w:t>
      </w:r>
      <w:r>
        <w:t xml:space="preserve"> </w:t>
      </w:r>
      <w:r w:rsidRPr="00471693">
        <w:t>восстановление</w:t>
      </w:r>
      <w:r>
        <w:t xml:space="preserve"> </w:t>
      </w:r>
      <w:r w:rsidRPr="00471693">
        <w:t>сумм</w:t>
      </w:r>
      <w:r>
        <w:t xml:space="preserve"> </w:t>
      </w:r>
      <w:r w:rsidRPr="00471693">
        <w:t>НДС,</w:t>
      </w:r>
      <w:r>
        <w:t xml:space="preserve"> </w:t>
      </w:r>
      <w:r w:rsidRPr="00471693">
        <w:t>ранее</w:t>
      </w:r>
      <w:r>
        <w:t xml:space="preserve"> </w:t>
      </w:r>
      <w:r w:rsidRPr="00471693">
        <w:t>уплаченных</w:t>
      </w:r>
      <w:r>
        <w:t xml:space="preserve"> </w:t>
      </w:r>
      <w:r w:rsidRPr="00471693">
        <w:t>при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</w:t>
      </w:r>
      <w:r>
        <w:t xml:space="preserve"> </w:t>
      </w:r>
      <w:r w:rsidRPr="00471693">
        <w:t>вычету,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налоговом</w:t>
      </w:r>
      <w:r>
        <w:t xml:space="preserve"> </w:t>
      </w:r>
      <w:r w:rsidRPr="00471693">
        <w:t>периоде,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произведен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При</w:t>
      </w:r>
      <w:r>
        <w:t xml:space="preserve"> </w:t>
      </w:r>
      <w:r w:rsidRPr="00471693">
        <w:t>увеличении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их</w:t>
      </w:r>
      <w:r>
        <w:t xml:space="preserve"> </w:t>
      </w:r>
      <w:r w:rsidRPr="00471693">
        <w:t>цены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месяца,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товары</w:t>
      </w:r>
      <w:r>
        <w:t xml:space="preserve"> </w:t>
      </w:r>
      <w:r w:rsidRPr="00471693">
        <w:t>были</w:t>
      </w:r>
      <w:r>
        <w:t xml:space="preserve"> </w:t>
      </w:r>
      <w:r w:rsidRPr="00471693">
        <w:t>приняты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к</w:t>
      </w:r>
      <w:r>
        <w:t xml:space="preserve"> </w:t>
      </w:r>
      <w:r w:rsidRPr="00471693">
        <w:t>учету,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уплаты</w:t>
      </w:r>
      <w:r>
        <w:t xml:space="preserve"> </w:t>
      </w:r>
      <w:r w:rsidRPr="00471693">
        <w:t>НДС</w:t>
      </w:r>
      <w:r>
        <w:t xml:space="preserve"> </w:t>
      </w:r>
      <w:r w:rsidRPr="00471693">
        <w:t>увеличивается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разницу</w:t>
      </w:r>
      <w:r>
        <w:t xml:space="preserve"> </w:t>
      </w:r>
      <w:r w:rsidRPr="00471693">
        <w:t>между</w:t>
      </w:r>
      <w:r>
        <w:t xml:space="preserve"> </w:t>
      </w:r>
      <w:r w:rsidRPr="00471693">
        <w:t>измененной</w:t>
      </w:r>
      <w:r>
        <w:t xml:space="preserve"> </w:t>
      </w:r>
      <w:r w:rsidRPr="00471693">
        <w:t>и</w:t>
      </w:r>
      <w:r>
        <w:t xml:space="preserve"> </w:t>
      </w:r>
      <w:r w:rsidRPr="00471693">
        <w:t>предыдущей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товаров.</w:t>
      </w:r>
      <w:r>
        <w:t xml:space="preserve"> </w:t>
      </w:r>
      <w:r w:rsidRPr="00471693">
        <w:t>Уплата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декларации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20-го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месяцем,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участники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изменили</w:t>
      </w:r>
      <w:r>
        <w:t xml:space="preserve"> </w:t>
      </w:r>
      <w:r w:rsidRPr="00471693">
        <w:t>цену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измененной</w:t>
      </w:r>
      <w:r>
        <w:t xml:space="preserve"> </w:t>
      </w:r>
      <w:r w:rsidRPr="00471693">
        <w:t>и</w:t>
      </w:r>
      <w:r>
        <w:t xml:space="preserve"> </w:t>
      </w:r>
      <w:r w:rsidRPr="00471693">
        <w:t>предыдущей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приобретенных</w:t>
      </w:r>
      <w:r>
        <w:t xml:space="preserve"> </w:t>
      </w:r>
      <w:r w:rsidRPr="00471693">
        <w:t>импортированных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отражается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декларации,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налогоплательщик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орган:</w:t>
      </w:r>
    </w:p>
    <w:p w:rsidR="00471693" w:rsidRPr="00471693" w:rsidRDefault="00471693" w:rsidP="00471693">
      <w:r w:rsidRPr="00471693">
        <w:t>заявление</w:t>
      </w:r>
      <w:r>
        <w:t xml:space="preserve"> </w:t>
      </w:r>
      <w:r w:rsidRPr="00471693">
        <w:t>(с</w:t>
      </w:r>
      <w:r>
        <w:t xml:space="preserve"> </w:t>
      </w:r>
      <w:r w:rsidRPr="00471693">
        <w:t>отражением</w:t>
      </w:r>
      <w:r>
        <w:t xml:space="preserve"> </w:t>
      </w:r>
      <w:r w:rsidRPr="00471693">
        <w:t>разницы</w:t>
      </w:r>
      <w:r>
        <w:t xml:space="preserve"> </w:t>
      </w:r>
      <w:r w:rsidRPr="00471693">
        <w:t>между</w:t>
      </w:r>
      <w:r>
        <w:t xml:space="preserve"> </w:t>
      </w:r>
      <w:r w:rsidRPr="00471693">
        <w:t>измененной</w:t>
      </w:r>
      <w:r>
        <w:t xml:space="preserve"> </w:t>
      </w:r>
      <w:r w:rsidRPr="00471693">
        <w:t>и</w:t>
      </w:r>
      <w:r>
        <w:t xml:space="preserve"> </w:t>
      </w:r>
      <w:r w:rsidRPr="00471693">
        <w:t>предыдущей</w:t>
      </w:r>
      <w:r>
        <w:t xml:space="preserve"> </w:t>
      </w:r>
      <w:r w:rsidRPr="00471693">
        <w:t>стоимостью)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(в</w:t>
      </w:r>
      <w:r>
        <w:t xml:space="preserve"> </w:t>
      </w:r>
      <w:r w:rsidRPr="00471693">
        <w:t>четырех</w:t>
      </w:r>
      <w:r>
        <w:t xml:space="preserve"> </w:t>
      </w:r>
      <w:r w:rsidRPr="00471693">
        <w:t>экземплярах)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налогоплательщика;</w:t>
      </w:r>
    </w:p>
    <w:p w:rsidR="00471693" w:rsidRDefault="00471693" w:rsidP="00471693">
      <w:r w:rsidRPr="00471693"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предусмотренный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подтверждает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импортированного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корректировочный</w:t>
      </w:r>
      <w:r>
        <w:t xml:space="preserve"> </w:t>
      </w:r>
      <w:r w:rsidRPr="00471693">
        <w:t>счет-фактуру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его</w:t>
      </w:r>
      <w:r>
        <w:t xml:space="preserve"> </w:t>
      </w:r>
      <w:r w:rsidRPr="00471693">
        <w:t>выставление</w:t>
      </w:r>
      <w:r>
        <w:t xml:space="preserve"> </w:t>
      </w:r>
      <w:r w:rsidRPr="00471693">
        <w:t>(выписка)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государства-члена).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копиях,</w:t>
      </w:r>
      <w:r>
        <w:t xml:space="preserve"> </w:t>
      </w:r>
      <w:r w:rsidRPr="00471693">
        <w:t>заверенных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импорт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осуществлен</w:t>
      </w:r>
      <w:r>
        <w:t xml:space="preserve"> </w:t>
      </w:r>
      <w:r w:rsidRPr="00471693">
        <w:t>без</w:t>
      </w:r>
      <w:r>
        <w:t xml:space="preserve"> </w:t>
      </w:r>
      <w:r w:rsidRPr="00471693">
        <w:t>уплаты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целях,</w:t>
      </w:r>
      <w:r>
        <w:t xml:space="preserve"> </w:t>
      </w:r>
      <w:r w:rsidRPr="00471693">
        <w:lastRenderedPageBreak/>
        <w:t>чем</w:t>
      </w:r>
      <w:r>
        <w:t xml:space="preserve"> </w:t>
      </w:r>
      <w:r w:rsidRPr="00471693">
        <w:t>те,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предоставлено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уплаты,</w:t>
      </w:r>
      <w:r>
        <w:t xml:space="preserve"> </w:t>
      </w:r>
      <w:r w:rsidRPr="00471693">
        <w:t>импорт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обложению</w:t>
      </w:r>
      <w:r>
        <w:t xml:space="preserve"> </w:t>
      </w:r>
      <w:r w:rsidRPr="00471693">
        <w:t>косвенными</w:t>
      </w:r>
      <w:r>
        <w:t xml:space="preserve"> </w:t>
      </w:r>
      <w:r w:rsidRPr="00471693">
        <w:t>налогами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Суммы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уплаченные</w:t>
      </w:r>
      <w:r>
        <w:t xml:space="preserve"> </w:t>
      </w:r>
      <w:r w:rsidRPr="00471693">
        <w:t>(зачтенные)</w:t>
      </w:r>
      <w:r>
        <w:t xml:space="preserve"> </w:t>
      </w:r>
      <w:r w:rsidRPr="00471693">
        <w:t>по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импортированным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вычетам</w:t>
      </w:r>
      <w:r>
        <w:t xml:space="preserve"> </w:t>
      </w:r>
      <w:r w:rsidRPr="00471693">
        <w:t>(зачетам)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импортированы</w:t>
      </w:r>
      <w:r>
        <w:t xml:space="preserve"> </w:t>
      </w:r>
      <w:r w:rsidRPr="00471693">
        <w:t>товары.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акцизов</w:t>
      </w:r>
      <w:r>
        <w:t xml:space="preserve"> </w:t>
      </w:r>
      <w:r w:rsidRPr="00471693">
        <w:t>по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подлежащим</w:t>
      </w:r>
      <w:r>
        <w:t xml:space="preserve"> </w:t>
      </w:r>
      <w:r w:rsidRPr="00471693">
        <w:t>маркировке</w:t>
      </w:r>
      <w:r>
        <w:t xml:space="preserve"> </w:t>
      </w:r>
      <w:r w:rsidRPr="00471693">
        <w:t>акцизными</w:t>
      </w:r>
      <w:r>
        <w:t xml:space="preserve"> </w:t>
      </w:r>
      <w:r w:rsidRPr="00471693">
        <w:t>марками</w:t>
      </w:r>
      <w:r>
        <w:t xml:space="preserve"> </w:t>
      </w:r>
      <w:r w:rsidRPr="00471693">
        <w:t>(учетно-контрольными</w:t>
      </w:r>
      <w:r>
        <w:t xml:space="preserve"> </w:t>
      </w:r>
      <w:r w:rsidRPr="00471693">
        <w:t>марками,</w:t>
      </w:r>
      <w:r>
        <w:t xml:space="preserve"> </w:t>
      </w:r>
      <w:r w:rsidRPr="00471693">
        <w:t>знаками),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IV.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</w:p>
    <w:p w:rsidR="00471693" w:rsidRDefault="00471693" w:rsidP="00471693">
      <w:r w:rsidRPr="00471693">
        <w:t>оказании</w:t>
      </w:r>
      <w:r>
        <w:t xml:space="preserve"> </w:t>
      </w:r>
      <w:r w:rsidRPr="00471693">
        <w:t>услуг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местом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работ,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Протокола).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база,</w:t>
      </w:r>
      <w:r>
        <w:t xml:space="preserve"> </w:t>
      </w:r>
      <w:r w:rsidRPr="00471693">
        <w:t>ставки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их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льготы</w:t>
      </w:r>
      <w:r>
        <w:t xml:space="preserve"> </w:t>
      </w:r>
      <w:r w:rsidRPr="00471693">
        <w:t>(освобождение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налогообложения)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местом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Местом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если: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работы,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с</w:t>
      </w:r>
      <w:r>
        <w:t xml:space="preserve"> </w:t>
      </w:r>
      <w:r w:rsidRPr="00471693">
        <w:t>недвижимым</w:t>
      </w:r>
      <w:r>
        <w:t xml:space="preserve"> </w:t>
      </w:r>
      <w:r w:rsidRPr="00471693">
        <w:t>имуществом,</w:t>
      </w:r>
      <w:r>
        <w:t xml:space="preserve"> </w:t>
      </w:r>
      <w:r w:rsidRPr="00471693">
        <w:t>находящимся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аренде,</w:t>
      </w:r>
      <w:r>
        <w:t xml:space="preserve"> </w:t>
      </w:r>
      <w:r w:rsidRPr="00471693">
        <w:t>найму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иных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недвижимого</w:t>
      </w:r>
      <w:r>
        <w:t xml:space="preserve"> </w:t>
      </w:r>
      <w:r w:rsidRPr="00471693">
        <w:t>имущества;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работы,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с</w:t>
      </w:r>
      <w:r>
        <w:t xml:space="preserve"> </w:t>
      </w:r>
      <w:r w:rsidRPr="00471693">
        <w:t>движимым</w:t>
      </w:r>
      <w:r>
        <w:t xml:space="preserve"> </w:t>
      </w:r>
      <w:r w:rsidRPr="00471693">
        <w:t>имуществом,</w:t>
      </w:r>
      <w:r>
        <w:t xml:space="preserve"> </w:t>
      </w:r>
      <w:r w:rsidRPr="00471693">
        <w:t>транспортными</w:t>
      </w:r>
      <w:r>
        <w:t xml:space="preserve"> </w:t>
      </w:r>
      <w:r w:rsidRPr="00471693">
        <w:t>средствами,</w:t>
      </w:r>
      <w:r>
        <w:t xml:space="preserve"> </w:t>
      </w:r>
      <w:r w:rsidRPr="00471693">
        <w:t>находящимися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культуры,</w:t>
      </w:r>
      <w:r>
        <w:t xml:space="preserve"> </w:t>
      </w:r>
      <w:r w:rsidRPr="00471693">
        <w:t>искусства,</w:t>
      </w:r>
      <w:r>
        <w:t xml:space="preserve"> </w:t>
      </w:r>
      <w:r w:rsidRPr="00471693">
        <w:t>обучения</w:t>
      </w:r>
      <w:r>
        <w:t xml:space="preserve"> </w:t>
      </w:r>
      <w:r w:rsidRPr="00471693">
        <w:t>(образования),</w:t>
      </w:r>
      <w:r>
        <w:t xml:space="preserve"> </w:t>
      </w:r>
      <w:r w:rsidRPr="00471693">
        <w:t>физической</w:t>
      </w:r>
      <w:r>
        <w:t xml:space="preserve"> </w:t>
      </w:r>
      <w:r w:rsidRPr="00471693">
        <w:t>культуры,</w:t>
      </w:r>
      <w:r>
        <w:t xml:space="preserve"> </w:t>
      </w:r>
      <w:r w:rsidRPr="00471693">
        <w:t>туризма,</w:t>
      </w:r>
      <w:r>
        <w:t xml:space="preserve"> </w:t>
      </w:r>
      <w:r w:rsidRPr="00471693">
        <w:t>отдыха</w:t>
      </w:r>
      <w:r>
        <w:t xml:space="preserve"> </w:t>
      </w:r>
      <w:r w:rsidRPr="00471693">
        <w:t>и</w:t>
      </w:r>
      <w:r>
        <w:t xml:space="preserve"> </w:t>
      </w:r>
      <w:r w:rsidRPr="00471693">
        <w:t>спорта</w:t>
      </w:r>
      <w:r>
        <w:t xml:space="preserve"> </w:t>
      </w:r>
      <w:r w:rsidRPr="00471693">
        <w:t>оказаны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приобретаются:</w:t>
      </w:r>
    </w:p>
    <w:p w:rsidR="00471693" w:rsidRPr="00471693" w:rsidRDefault="00471693" w:rsidP="00471693">
      <w:r w:rsidRPr="00471693">
        <w:t>консультационные,</w:t>
      </w:r>
      <w:r>
        <w:t xml:space="preserve"> </w:t>
      </w:r>
      <w:r w:rsidRPr="00471693">
        <w:t>юридические,</w:t>
      </w:r>
      <w:r>
        <w:t xml:space="preserve"> </w:t>
      </w:r>
      <w:r w:rsidRPr="00471693">
        <w:t>бухгалтерские,</w:t>
      </w:r>
      <w:r>
        <w:t xml:space="preserve"> </w:t>
      </w:r>
      <w:r w:rsidRPr="00471693">
        <w:t>аудиторские,</w:t>
      </w:r>
      <w:r>
        <w:t xml:space="preserve"> </w:t>
      </w:r>
      <w:r w:rsidRPr="00471693">
        <w:t>инжиниринговые,</w:t>
      </w:r>
      <w:r>
        <w:t xml:space="preserve"> </w:t>
      </w:r>
      <w:r w:rsidRPr="00471693">
        <w:t>рекламные,</w:t>
      </w:r>
      <w:r>
        <w:t xml:space="preserve"> </w:t>
      </w:r>
      <w:r w:rsidRPr="00471693">
        <w:t>дизайнерские,</w:t>
      </w:r>
      <w:r>
        <w:t xml:space="preserve"> </w:t>
      </w:r>
      <w:r w:rsidRPr="00471693">
        <w:t>маркетинговые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научно-исследовательские,</w:t>
      </w:r>
      <w:r>
        <w:t xml:space="preserve"> </w:t>
      </w:r>
      <w:r w:rsidRPr="00471693">
        <w:t>опытно-конструкторские</w:t>
      </w:r>
      <w:r>
        <w:t xml:space="preserve"> </w:t>
      </w:r>
      <w:r w:rsidRPr="00471693">
        <w:t>и</w:t>
      </w:r>
      <w:r>
        <w:t xml:space="preserve"> </w:t>
      </w:r>
      <w:r w:rsidRPr="00471693">
        <w:t>опытно-технологические</w:t>
      </w:r>
      <w:r>
        <w:t xml:space="preserve"> </w:t>
      </w:r>
      <w:r w:rsidRPr="00471693">
        <w:t>(технологические)</w:t>
      </w:r>
      <w:r>
        <w:t xml:space="preserve"> </w:t>
      </w:r>
      <w:r w:rsidRPr="00471693">
        <w:t>работы;</w:t>
      </w:r>
    </w:p>
    <w:p w:rsidR="00471693" w:rsidRPr="00471693" w:rsidRDefault="00471693" w:rsidP="00471693">
      <w:r w:rsidRPr="00471693">
        <w:t>работы,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для</w:t>
      </w:r>
      <w:r>
        <w:t xml:space="preserve"> </w:t>
      </w:r>
      <w:r w:rsidRPr="00471693">
        <w:t>ЭВМ</w:t>
      </w:r>
      <w:r>
        <w:t xml:space="preserve"> </w:t>
      </w:r>
      <w:r w:rsidRPr="00471693">
        <w:t>и</w:t>
      </w:r>
      <w:r>
        <w:t xml:space="preserve"> </w:t>
      </w:r>
      <w:r w:rsidRPr="00471693">
        <w:t>баз</w:t>
      </w:r>
      <w:r>
        <w:t xml:space="preserve"> </w:t>
      </w:r>
      <w:r w:rsidRPr="00471693">
        <w:t>данных</w:t>
      </w:r>
      <w:r>
        <w:t xml:space="preserve"> </w:t>
      </w:r>
      <w:r w:rsidRPr="00471693">
        <w:t>(программных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вычислительной</w:t>
      </w:r>
      <w:r>
        <w:t xml:space="preserve"> </w:t>
      </w:r>
      <w:r w:rsidRPr="00471693">
        <w:t>техники),</w:t>
      </w:r>
      <w:r>
        <w:t xml:space="preserve"> </w:t>
      </w:r>
      <w:r w:rsidRPr="00471693">
        <w:t>их</w:t>
      </w:r>
      <w:r>
        <w:t xml:space="preserve"> </w:t>
      </w:r>
      <w:r w:rsidRPr="00471693">
        <w:t>адаптации</w:t>
      </w:r>
      <w:r>
        <w:t xml:space="preserve"> </w:t>
      </w:r>
      <w:r w:rsidRPr="00471693">
        <w:t>и</w:t>
      </w:r>
      <w:r>
        <w:t xml:space="preserve"> </w:t>
      </w:r>
      <w:r w:rsidRPr="00471693">
        <w:t>модификации,</w:t>
      </w:r>
      <w:r>
        <w:t xml:space="preserve"> </w:t>
      </w:r>
      <w:r w:rsidRPr="00471693">
        <w:t>сопровождению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и</w:t>
      </w:r>
      <w:r>
        <w:t xml:space="preserve"> </w:t>
      </w:r>
      <w:r w:rsidRPr="00471693">
        <w:t>баз</w:t>
      </w:r>
      <w:r>
        <w:t xml:space="preserve"> </w:t>
      </w:r>
      <w:r w:rsidRPr="00471693">
        <w:t>данных;</w:t>
      </w:r>
    </w:p>
    <w:p w:rsidR="00471693" w:rsidRPr="00471693" w:rsidRDefault="00471693" w:rsidP="00471693"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персонала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персонал</w:t>
      </w:r>
      <w:r>
        <w:t xml:space="preserve"> </w:t>
      </w:r>
      <w:r w:rsidRPr="00471693">
        <w:t>работает</w:t>
      </w:r>
      <w:r>
        <w:t xml:space="preserve"> </w:t>
      </w:r>
      <w:r w:rsidRPr="00471693">
        <w:t>в</w:t>
      </w:r>
      <w:r>
        <w:t xml:space="preserve"> </w:t>
      </w:r>
      <w:r w:rsidRPr="00471693">
        <w:t>месте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покупателя.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при:</w:t>
      </w:r>
    </w:p>
    <w:p w:rsidR="00471693" w:rsidRPr="00471693" w:rsidRDefault="00471693" w:rsidP="00471693">
      <w:r w:rsidRPr="00471693">
        <w:t>передаче,</w:t>
      </w:r>
      <w:r>
        <w:t xml:space="preserve"> </w:t>
      </w:r>
      <w:r w:rsidRPr="00471693">
        <w:t>предоставлении,</w:t>
      </w:r>
      <w:r>
        <w:t xml:space="preserve"> </w:t>
      </w:r>
      <w:r w:rsidRPr="00471693">
        <w:t>уступке</w:t>
      </w:r>
      <w:r>
        <w:t xml:space="preserve"> </w:t>
      </w:r>
      <w:r w:rsidRPr="00471693">
        <w:t>патентов,</w:t>
      </w:r>
      <w:r>
        <w:t xml:space="preserve"> </w:t>
      </w:r>
      <w:r w:rsidRPr="00471693">
        <w:t>лицензий,</w:t>
      </w:r>
      <w:r>
        <w:t xml:space="preserve"> </w:t>
      </w:r>
      <w:r w:rsidRPr="00471693">
        <w:t>иных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удостоверяющих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охраняемые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марок,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знаков,</w:t>
      </w:r>
      <w:r>
        <w:t xml:space="preserve"> </w:t>
      </w:r>
      <w:r w:rsidRPr="00471693">
        <w:t>фирменных</w:t>
      </w:r>
      <w:r>
        <w:t xml:space="preserve"> </w:t>
      </w:r>
      <w:r w:rsidRPr="00471693">
        <w:t>наименований,</w:t>
      </w:r>
      <w:r>
        <w:t xml:space="preserve"> </w:t>
      </w:r>
      <w:r w:rsidRPr="00471693">
        <w:t>знаков</w:t>
      </w:r>
      <w:r>
        <w:t xml:space="preserve"> </w:t>
      </w:r>
      <w:r w:rsidRPr="00471693">
        <w:t>обслуживания,</w:t>
      </w:r>
      <w:r>
        <w:t xml:space="preserve"> </w:t>
      </w:r>
      <w:r w:rsidRPr="00471693">
        <w:t>авторских,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прав;</w:t>
      </w:r>
    </w:p>
    <w:p w:rsidR="00471693" w:rsidRDefault="00471693" w:rsidP="00471693">
      <w:r w:rsidRPr="00471693">
        <w:t>аренде,</w:t>
      </w:r>
      <w:r>
        <w:t xml:space="preserve"> </w:t>
      </w:r>
      <w:r w:rsidRPr="00471693">
        <w:t>лизинге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в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иных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движимого</w:t>
      </w:r>
      <w:r>
        <w:t xml:space="preserve"> </w:t>
      </w:r>
      <w:r w:rsidRPr="00471693">
        <w:t>имущества,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аренды,</w:t>
      </w:r>
      <w:r>
        <w:t xml:space="preserve"> </w:t>
      </w:r>
      <w:r w:rsidRPr="00471693">
        <w:t>лизинга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иных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средств;</w:t>
      </w:r>
    </w:p>
    <w:p w:rsidR="00471693" w:rsidRPr="00471693" w:rsidRDefault="00471693" w:rsidP="00471693"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лицом,</w:t>
      </w:r>
      <w:r>
        <w:t xml:space="preserve"> </w:t>
      </w:r>
      <w:r w:rsidRPr="00471693">
        <w:t>привлекающим</w:t>
      </w:r>
      <w:r>
        <w:t xml:space="preserve"> </w:t>
      </w:r>
      <w:r w:rsidRPr="00471693">
        <w:t>от</w:t>
      </w:r>
      <w:r>
        <w:t xml:space="preserve"> </w:t>
      </w:r>
      <w:r w:rsidRPr="00471693">
        <w:t>своего</w:t>
      </w:r>
      <w:r>
        <w:t xml:space="preserve"> </w:t>
      </w:r>
      <w:r w:rsidRPr="00471693">
        <w:t>имени</w:t>
      </w:r>
      <w:r>
        <w:t xml:space="preserve"> </w:t>
      </w:r>
      <w:r w:rsidRPr="00471693">
        <w:t>для</w:t>
      </w:r>
      <w:r>
        <w:t xml:space="preserve"> </w:t>
      </w:r>
      <w:r w:rsidRPr="00471693">
        <w:t>основного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либо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основного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другое</w:t>
      </w:r>
      <w:r>
        <w:t xml:space="preserve"> </w:t>
      </w:r>
      <w:r w:rsidRPr="00471693">
        <w:t>лицо</w:t>
      </w:r>
      <w:r>
        <w:t xml:space="preserve"> </w:t>
      </w:r>
      <w:r w:rsidRPr="00471693">
        <w:t>для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подпунктом;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выполняются,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оказываются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</w:p>
    <w:p w:rsidR="00471693" w:rsidRDefault="00471693" w:rsidP="00471693">
      <w:r w:rsidRPr="00471693">
        <w:t>подпунктами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аренде,</w:t>
      </w:r>
      <w:r>
        <w:t xml:space="preserve"> </w:t>
      </w:r>
      <w:r w:rsidRPr="00471693">
        <w:t>лизинге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в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иных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подтверждающими</w:t>
      </w:r>
      <w:r>
        <w:t xml:space="preserve"> </w:t>
      </w:r>
      <w:r w:rsidRPr="00471693">
        <w:t>место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lastRenderedPageBreak/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на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заключенный</w:t>
      </w:r>
      <w:r>
        <w:t xml:space="preserve"> </w:t>
      </w:r>
      <w:r w:rsidRPr="00471693">
        <w:t>налогоплательщиками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факт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При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сырья,</w:t>
      </w:r>
      <w:r>
        <w:t xml:space="preserve"> </w:t>
      </w:r>
      <w:r w:rsidRPr="00471693">
        <w:t>ввезенного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последующим</w:t>
      </w:r>
      <w:r>
        <w:t xml:space="preserve"> </w:t>
      </w:r>
      <w:r w:rsidRPr="00471693">
        <w:t>вывозом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НДС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его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база</w:t>
      </w:r>
      <w:r>
        <w:t xml:space="preserve"> </w:t>
      </w:r>
      <w:r w:rsidRPr="00471693">
        <w:t>по</w:t>
      </w:r>
      <w:r>
        <w:t xml:space="preserve"> </w:t>
      </w:r>
      <w:r w:rsidRPr="00471693">
        <w:t>НДС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выполненных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Для</w:t>
      </w:r>
      <w:r>
        <w:t xml:space="preserve"> </w:t>
      </w:r>
      <w:r w:rsidRPr="00471693">
        <w:t>подтверждения</w:t>
      </w:r>
      <w:r>
        <w:t xml:space="preserve"> </w:t>
      </w:r>
      <w:r w:rsidRPr="00471693">
        <w:t>обоснованности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</w:t>
      </w:r>
      <w:r>
        <w:t xml:space="preserve"> </w:t>
      </w:r>
      <w:r w:rsidRPr="00471693">
        <w:t>при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(их</w:t>
      </w:r>
      <w:r>
        <w:t xml:space="preserve"> </w:t>
      </w:r>
      <w:r w:rsidRPr="00471693">
        <w:t>копии)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(контракт),</w:t>
      </w:r>
      <w:r>
        <w:t xml:space="preserve"> </w:t>
      </w:r>
      <w:r w:rsidRPr="00471693">
        <w:t>заключенный</w:t>
      </w:r>
      <w:r>
        <w:t xml:space="preserve"> </w:t>
      </w:r>
      <w:r w:rsidRPr="00471693">
        <w:t>между</w:t>
      </w:r>
      <w:r>
        <w:t xml:space="preserve"> </w:t>
      </w:r>
      <w:r w:rsidRPr="00471693">
        <w:t>налогоплательщиками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факт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вывоз</w:t>
      </w:r>
      <w:r>
        <w:t xml:space="preserve"> </w:t>
      </w:r>
      <w:r w:rsidRPr="00471693">
        <w:t>(ввоз)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(на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в</w:t>
      </w:r>
      <w:r>
        <w:t xml:space="preserve"> </w:t>
      </w:r>
      <w:r w:rsidRPr="00471693">
        <w:t>оригинале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копии</w:t>
      </w:r>
      <w:r>
        <w:t xml:space="preserve"> </w:t>
      </w:r>
      <w:r w:rsidRPr="00471693">
        <w:t>по</w:t>
      </w:r>
      <w:r>
        <w:t xml:space="preserve"> </w:t>
      </w:r>
      <w:r w:rsidRPr="00471693">
        <w:t>усмотрению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государств-членов)</w:t>
      </w:r>
      <w:r>
        <w:t xml:space="preserve"> </w:t>
      </w:r>
      <w:r w:rsidRPr="00471693">
        <w:t>либо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(на</w:t>
      </w:r>
      <w:r>
        <w:t xml:space="preserve"> </w:t>
      </w:r>
      <w:r w:rsidRPr="00471693">
        <w:t>бумажном</w:t>
      </w:r>
      <w:r>
        <w:t xml:space="preserve"> </w:t>
      </w:r>
      <w:r w:rsidRPr="00471693">
        <w:t>носителе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(электронно-цифровой)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налогоплательщика).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3</w:t>
      </w:r>
      <w:r>
        <w:t xml:space="preserve"> </w:t>
      </w:r>
      <w:r w:rsidRPr="00471693">
        <w:t>пункта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(перечень</w:t>
      </w:r>
      <w:r>
        <w:t xml:space="preserve"> </w:t>
      </w:r>
      <w:r w:rsidRPr="00471693">
        <w:t>заявлений)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представляется.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их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процедуру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зоны</w:t>
      </w:r>
      <w:r>
        <w:t xml:space="preserve"> </w:t>
      </w:r>
      <w:r w:rsidRPr="00471693">
        <w:t>или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склада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вместо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(перечня</w:t>
      </w:r>
      <w:r>
        <w:t xml:space="preserve"> </w:t>
      </w:r>
      <w:r w:rsidRPr="00471693">
        <w:t>заявлений)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заверенная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копия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декларации,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помещены</w:t>
      </w:r>
      <w:r>
        <w:t xml:space="preserve"> </w:t>
      </w:r>
      <w:r w:rsidRPr="00471693">
        <w:t>под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процедуру</w:t>
      </w:r>
      <w:r>
        <w:t xml:space="preserve"> </w:t>
      </w:r>
      <w:r w:rsidRPr="00471693">
        <w:t>свободной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зоны</w:t>
      </w:r>
      <w:r>
        <w:t xml:space="preserve"> </w:t>
      </w:r>
      <w:r w:rsidRPr="00471693">
        <w:t>или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склада;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таможенная</w:t>
      </w:r>
      <w:r>
        <w:t xml:space="preserve"> </w:t>
      </w:r>
      <w:r w:rsidRPr="00471693">
        <w:t>декларация,</w:t>
      </w:r>
      <w:r>
        <w:t xml:space="preserve"> </w:t>
      </w:r>
      <w:r w:rsidRPr="00471693">
        <w:t>подтверждающая</w:t>
      </w:r>
      <w:r>
        <w:t xml:space="preserve"> </w:t>
      </w:r>
      <w:r w:rsidRPr="00471693">
        <w:t>вывоз</w:t>
      </w:r>
      <w:r>
        <w:t xml:space="preserve"> </w:t>
      </w:r>
      <w:r w:rsidRPr="00471693">
        <w:t>продуктов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давальческого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1,</w:t>
      </w:r>
      <w:r>
        <w:t xml:space="preserve"> </w:t>
      </w:r>
      <w:r w:rsidRPr="00471693">
        <w:t>2,</w:t>
      </w:r>
      <w:r>
        <w:t xml:space="preserve"> </w:t>
      </w:r>
      <w:r w:rsidRPr="00471693">
        <w:t>3,</w:t>
      </w:r>
      <w:r>
        <w:t xml:space="preserve"> </w:t>
      </w:r>
      <w:r w:rsidRPr="00471693">
        <w:t>5,</w:t>
      </w:r>
      <w:r>
        <w:t xml:space="preserve"> </w:t>
      </w:r>
      <w:r w:rsidRPr="00471693">
        <w:t>6</w:t>
      </w:r>
      <w:r>
        <w:t xml:space="preserve"> </w:t>
      </w:r>
      <w:r w:rsidRPr="00471693">
        <w:t>и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четвертым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Формат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налоговыми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(перечня</w:t>
      </w:r>
      <w:r>
        <w:t xml:space="preserve"> </w:t>
      </w:r>
      <w:r w:rsidRPr="00471693">
        <w:t>заявлений),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налоговый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если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подтверждающих</w:t>
      </w:r>
      <w:r>
        <w:t xml:space="preserve"> </w:t>
      </w:r>
      <w:r w:rsidRPr="00471693">
        <w:t>обоснованность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НДС,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налоговой</w:t>
      </w:r>
      <w:r>
        <w:t xml:space="preserve"> </w:t>
      </w:r>
      <w:r w:rsidRPr="00471693">
        <w:t>декларацией</w:t>
      </w:r>
      <w:r>
        <w:t xml:space="preserve"> </w:t>
      </w:r>
      <w:r w:rsidRPr="00471693">
        <w:t>следует</w:t>
      </w:r>
      <w:r>
        <w:t xml:space="preserve"> </w:t>
      </w:r>
      <w:r w:rsidRPr="00471693">
        <w:t>из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переработка.</w:t>
      </w:r>
    </w:p>
    <w:p w:rsidR="00C95944" w:rsidRDefault="00471693" w:rsidP="00471693">
      <w:r w:rsidRPr="00471693">
        <w:t>33.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налогоплательщиком</w:t>
      </w:r>
      <w:r>
        <w:t xml:space="preserve"> </w:t>
      </w:r>
      <w:r w:rsidRPr="00471693">
        <w:t>выполняются,</w:t>
      </w:r>
      <w:r>
        <w:t xml:space="preserve"> </w:t>
      </w:r>
      <w:r w:rsidRPr="00471693">
        <w:t>оказываются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видов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налогообложения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регулируется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одних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носит</w:t>
      </w:r>
      <w:r>
        <w:t xml:space="preserve"> </w:t>
      </w:r>
      <w:r w:rsidRPr="00471693">
        <w:t>вспомогательный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то</w:t>
      </w:r>
      <w:r>
        <w:t xml:space="preserve"> </w:t>
      </w:r>
      <w:r w:rsidRPr="00471693">
        <w:t>местом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вспомогательных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место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C95944" w:rsidP="00471693">
      <w:r>
        <w:t>Приложение №</w:t>
      </w:r>
      <w:r w:rsidR="00471693" w:rsidRPr="00471693">
        <w:t>19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lastRenderedPageBreak/>
        <w:t>Протокол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конкуренции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Default="00471693" w:rsidP="00471693">
      <w:r w:rsidRPr="00471693">
        <w:t>разделом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применения,</w:t>
      </w:r>
      <w:r>
        <w:t xml:space="preserve"> </w:t>
      </w:r>
      <w:r w:rsidRPr="00471693">
        <w:t>штрафные</w:t>
      </w:r>
      <w:r>
        <w:t xml:space="preserve"> </w:t>
      </w:r>
      <w:r w:rsidRPr="00471693">
        <w:t>санкции</w:t>
      </w:r>
    </w:p>
    <w:p w:rsidR="00471693" w:rsidRPr="00471693" w:rsidRDefault="00471693" w:rsidP="00471693"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двух</w:t>
      </w:r>
      <w:r>
        <w:t xml:space="preserve"> </w:t>
      </w:r>
      <w:r w:rsidRPr="00471693">
        <w:t>и</w:t>
      </w:r>
      <w:r>
        <w:t xml:space="preserve"> </w:t>
      </w:r>
      <w:r w:rsidRPr="00471693">
        <w:t>более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трансграничный</w:t>
      </w:r>
      <w:r>
        <w:t xml:space="preserve"> </w:t>
      </w:r>
      <w:r w:rsidRPr="00471693">
        <w:t>рынок),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собой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(антимонопольного)</w:t>
      </w:r>
      <w:r>
        <w:t xml:space="preserve"> </w:t>
      </w:r>
      <w:r w:rsidRPr="00471693">
        <w:t>законодательства,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оспаривания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введении.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«вертикальное»</w:t>
      </w:r>
      <w:r>
        <w:t xml:space="preserve"> </w:t>
      </w:r>
      <w:r w:rsidRPr="00471693">
        <w:t>соглашение»</w:t>
      </w:r>
      <w:r>
        <w:t xml:space="preserve"> </w:t>
      </w:r>
      <w:r w:rsidRPr="00471693">
        <w:t>–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один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приобретает</w:t>
      </w:r>
      <w:r>
        <w:t xml:space="preserve"> </w:t>
      </w:r>
      <w:r w:rsidRPr="00471693">
        <w:t>товар</w:t>
      </w:r>
      <w:r>
        <w:t xml:space="preserve"> </w:t>
      </w:r>
      <w:r w:rsidRPr="00471693">
        <w:t>или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его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приобретателем,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другой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товар</w:t>
      </w:r>
      <w:r>
        <w:t xml:space="preserve"> </w:t>
      </w:r>
      <w:r w:rsidRPr="00471693">
        <w:t>или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его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продавцом;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«взаимозаменяемые</w:t>
      </w:r>
      <w:r>
        <w:t xml:space="preserve"> </w:t>
      </w:r>
      <w:r w:rsidRPr="00471693">
        <w:t>товары»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сравнимы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функциональному</w:t>
      </w:r>
      <w:r>
        <w:t xml:space="preserve"> </w:t>
      </w:r>
      <w:r w:rsidRPr="00471693">
        <w:t>назначению,</w:t>
      </w:r>
      <w:r>
        <w:t xml:space="preserve"> </w:t>
      </w:r>
      <w:r w:rsidRPr="00471693">
        <w:t>применению,</w:t>
      </w:r>
      <w:r>
        <w:t xml:space="preserve"> </w:t>
      </w:r>
      <w:r w:rsidRPr="00471693">
        <w:t>качественным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характеристикам,</w:t>
      </w:r>
      <w:r>
        <w:t xml:space="preserve"> </w:t>
      </w:r>
      <w:r w:rsidRPr="00471693">
        <w:t>цене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параметрам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</w:t>
      </w:r>
      <w:r>
        <w:t xml:space="preserve"> </w:t>
      </w:r>
      <w:r w:rsidRPr="00471693">
        <w:t>приобретатель</w:t>
      </w:r>
      <w:r>
        <w:t xml:space="preserve"> </w:t>
      </w:r>
      <w:r w:rsidRPr="00471693">
        <w:t>действительно</w:t>
      </w:r>
      <w:r>
        <w:t xml:space="preserve"> </w:t>
      </w:r>
      <w:r w:rsidRPr="00471693">
        <w:t>заменяет</w:t>
      </w:r>
      <w:r>
        <w:t xml:space="preserve"> </w:t>
      </w:r>
      <w:r w:rsidRPr="00471693">
        <w:t>или</w:t>
      </w:r>
      <w:r>
        <w:t xml:space="preserve"> </w:t>
      </w:r>
      <w:r w:rsidRPr="00471693">
        <w:t>готов</w:t>
      </w:r>
      <w:r>
        <w:t xml:space="preserve"> </w:t>
      </w:r>
      <w:r w:rsidRPr="00471693">
        <w:t>заменить</w:t>
      </w:r>
      <w:r>
        <w:t xml:space="preserve"> </w:t>
      </w:r>
      <w:r w:rsidRPr="00471693">
        <w:t>один</w:t>
      </w:r>
      <w:r>
        <w:t xml:space="preserve"> </w:t>
      </w:r>
      <w:r w:rsidRPr="00471693">
        <w:t>товар</w:t>
      </w:r>
      <w:r>
        <w:t xml:space="preserve"> </w:t>
      </w:r>
      <w:r w:rsidRPr="00471693">
        <w:t>другим</w:t>
      </w:r>
      <w:r>
        <w:t xml:space="preserve"> </w:t>
      </w:r>
      <w:r w:rsidRPr="00471693">
        <w:t>при</w:t>
      </w:r>
      <w:r>
        <w:t xml:space="preserve"> </w:t>
      </w:r>
      <w:r w:rsidRPr="00471693">
        <w:t>потреблении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потреблении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целях);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«государственное</w:t>
      </w:r>
      <w:r>
        <w:t xml:space="preserve"> </w:t>
      </w:r>
      <w:r w:rsidRPr="00471693">
        <w:t>ценовое</w:t>
      </w:r>
      <w:r>
        <w:t xml:space="preserve"> </w:t>
      </w:r>
      <w:r w:rsidRPr="00471693">
        <w:t>регулирование»</w:t>
      </w:r>
      <w:r>
        <w:t xml:space="preserve"> </w:t>
      </w:r>
      <w:r w:rsidRPr="00471693">
        <w:t>–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цен</w:t>
      </w:r>
      <w:r>
        <w:t xml:space="preserve"> </w:t>
      </w:r>
      <w:r w:rsidRPr="00471693">
        <w:t>(тарифов),</w:t>
      </w:r>
      <w:r>
        <w:t xml:space="preserve"> </w:t>
      </w:r>
      <w:r w:rsidRPr="00471693">
        <w:t>надбавок</w:t>
      </w:r>
      <w:r>
        <w:t xml:space="preserve"> </w:t>
      </w:r>
      <w:r w:rsidRPr="00471693">
        <w:t>к</w:t>
      </w:r>
      <w:r>
        <w:t xml:space="preserve"> </w:t>
      </w:r>
      <w:r w:rsidRPr="00471693">
        <w:t>ценам</w:t>
      </w:r>
      <w:r>
        <w:t xml:space="preserve"> </w:t>
      </w:r>
      <w:r w:rsidRPr="00471693">
        <w:t>(тарифам),</w:t>
      </w:r>
      <w:r>
        <w:t xml:space="preserve"> </w:t>
      </w:r>
      <w:r w:rsidRPr="00471693">
        <w:t>максимальных</w:t>
      </w:r>
      <w:r>
        <w:t xml:space="preserve"> </w:t>
      </w:r>
      <w:r w:rsidRPr="00471693">
        <w:t>или</w:t>
      </w:r>
      <w:r>
        <w:t xml:space="preserve"> </w:t>
      </w:r>
      <w:r w:rsidRPr="00471693">
        <w:t>минимальных</w:t>
      </w:r>
      <w:r>
        <w:t xml:space="preserve"> </w:t>
      </w:r>
      <w:r w:rsidRPr="00471693">
        <w:t>цен</w:t>
      </w:r>
      <w:r>
        <w:t xml:space="preserve"> </w:t>
      </w:r>
      <w:r w:rsidRPr="00471693">
        <w:t>(тарифов),</w:t>
      </w:r>
      <w:r>
        <w:t xml:space="preserve"> </w:t>
      </w:r>
      <w:r w:rsidRPr="00471693">
        <w:t>максимальных</w:t>
      </w:r>
      <w:r>
        <w:t xml:space="preserve"> </w:t>
      </w:r>
      <w:r w:rsidRPr="00471693">
        <w:t>или</w:t>
      </w:r>
      <w:r>
        <w:t xml:space="preserve"> </w:t>
      </w:r>
      <w:r w:rsidRPr="00471693">
        <w:t>минимальных</w:t>
      </w:r>
      <w:r>
        <w:t xml:space="preserve"> </w:t>
      </w:r>
      <w:r w:rsidRPr="00471693">
        <w:t>надбавок</w:t>
      </w:r>
      <w:r>
        <w:t xml:space="preserve"> </w:t>
      </w:r>
      <w:r w:rsidRPr="00471693">
        <w:t>к</w:t>
      </w:r>
      <w:r>
        <w:t xml:space="preserve"> </w:t>
      </w:r>
      <w:r w:rsidRPr="00471693">
        <w:t>ценам</w:t>
      </w:r>
      <w:r>
        <w:t xml:space="preserve"> </w:t>
      </w:r>
      <w:r w:rsidRPr="00471693">
        <w:t>(тарифам)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«государственные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муниципальные</w:t>
      </w:r>
      <w:r>
        <w:t xml:space="preserve"> </w:t>
      </w:r>
      <w:r w:rsidRPr="00471693">
        <w:t>преференции»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иными</w:t>
      </w:r>
      <w:r>
        <w:t xml:space="preserve"> </w:t>
      </w:r>
      <w:r w:rsidRPr="00471693">
        <w:t>осуществляющими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преимущества,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им</w:t>
      </w:r>
      <w:r>
        <w:t xml:space="preserve"> </w:t>
      </w:r>
      <w:r w:rsidRPr="00471693">
        <w:t>более</w:t>
      </w:r>
      <w:r>
        <w:t xml:space="preserve"> </w:t>
      </w:r>
      <w:r w:rsidRPr="00471693">
        <w:t>выгодные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путем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муниципального</w:t>
      </w:r>
      <w:r>
        <w:t xml:space="preserve"> </w:t>
      </w:r>
      <w:r w:rsidRPr="00471693">
        <w:t>имущества,</w:t>
      </w:r>
      <w:r>
        <w:t xml:space="preserve"> </w:t>
      </w:r>
      <w:r w:rsidRPr="00471693">
        <w:t>иных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прав</w:t>
      </w:r>
      <w:r>
        <w:t xml:space="preserve"> </w:t>
      </w:r>
      <w:r w:rsidRPr="00471693">
        <w:t>либо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имущественных</w:t>
      </w:r>
      <w:r>
        <w:t xml:space="preserve"> </w:t>
      </w:r>
      <w:r w:rsidRPr="00471693">
        <w:t>льгот,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муниципальных</w:t>
      </w:r>
      <w:r>
        <w:t xml:space="preserve"> </w:t>
      </w:r>
      <w:r w:rsidRPr="00471693">
        <w:t>гарантий;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«группа</w:t>
      </w:r>
      <w:r>
        <w:t xml:space="preserve"> </w:t>
      </w:r>
      <w:r w:rsidRPr="00471693">
        <w:t>лиц»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одному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нескольким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признаков:</w:t>
      </w:r>
    </w:p>
    <w:p w:rsidR="00471693" w:rsidRPr="00471693" w:rsidRDefault="00471693" w:rsidP="00471693">
      <w:r w:rsidRPr="00471693">
        <w:t>хозяйственное</w:t>
      </w:r>
      <w:r>
        <w:t xml:space="preserve"> </w:t>
      </w:r>
      <w:r w:rsidRPr="00471693">
        <w:t>общество</w:t>
      </w:r>
      <w:r>
        <w:t xml:space="preserve"> </w:t>
      </w:r>
      <w:r w:rsidRPr="00471693">
        <w:t>(товарищество,</w:t>
      </w:r>
      <w:r>
        <w:t xml:space="preserve"> </w:t>
      </w:r>
      <w:r w:rsidRPr="00471693">
        <w:t>хозяйственное</w:t>
      </w:r>
      <w:r>
        <w:t xml:space="preserve"> </w:t>
      </w:r>
      <w:r w:rsidRPr="00471693">
        <w:t>партнерство)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имеет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своего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хозяйственном</w:t>
      </w:r>
      <w:r>
        <w:t xml:space="preserve"> </w:t>
      </w:r>
      <w:r w:rsidRPr="00471693">
        <w:t>обществе</w:t>
      </w:r>
      <w:r>
        <w:t xml:space="preserve"> </w:t>
      </w:r>
      <w:r w:rsidRPr="00471693">
        <w:t>(товариществе,</w:t>
      </w:r>
      <w:r>
        <w:t xml:space="preserve"> </w:t>
      </w:r>
      <w:r w:rsidRPr="00471693">
        <w:t>хозяйственном</w:t>
      </w:r>
      <w:r>
        <w:t xml:space="preserve"> </w:t>
      </w:r>
      <w:r w:rsidRPr="00471693">
        <w:t>партнерстве)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полномочиями,</w:t>
      </w:r>
      <w:r>
        <w:t xml:space="preserve"> </w:t>
      </w:r>
      <w:r w:rsidRPr="00471693">
        <w:t>полученными,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лиц,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общего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голосов,</w:t>
      </w:r>
      <w:r>
        <w:t xml:space="preserve"> </w:t>
      </w:r>
      <w:r w:rsidRPr="00471693">
        <w:t>приходящихся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голосующие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(складочном)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этого</w:t>
      </w:r>
      <w:r>
        <w:t xml:space="preserve"> </w:t>
      </w:r>
      <w:r w:rsidRPr="00471693">
        <w:t>хозяйственного</w:t>
      </w:r>
      <w:r>
        <w:t xml:space="preserve"> </w:t>
      </w:r>
      <w:r w:rsidRPr="00471693">
        <w:t>общества</w:t>
      </w:r>
      <w:r>
        <w:t xml:space="preserve"> </w:t>
      </w:r>
      <w:r w:rsidRPr="00471693">
        <w:t>(товарищества,</w:t>
      </w:r>
      <w:r>
        <w:t xml:space="preserve"> </w:t>
      </w:r>
      <w:r w:rsidRPr="00471693">
        <w:t>хозяйственного</w:t>
      </w:r>
      <w:r>
        <w:t xml:space="preserve"> </w:t>
      </w:r>
      <w:r w:rsidRPr="00471693">
        <w:t>партнерства);</w:t>
      </w:r>
    </w:p>
    <w:p w:rsidR="00471693" w:rsidRPr="00471693" w:rsidRDefault="00471693" w:rsidP="00471693"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единоличного</w:t>
      </w:r>
      <w:r>
        <w:t xml:space="preserve"> </w:t>
      </w:r>
      <w:r w:rsidRPr="00471693">
        <w:t>исполнительного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этого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рынка);</w:t>
      </w:r>
    </w:p>
    <w:p w:rsidR="00471693" w:rsidRPr="00471693" w:rsidRDefault="00471693" w:rsidP="00471693"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учредительных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этого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или</w:t>
      </w:r>
      <w:r>
        <w:t xml:space="preserve"> </w:t>
      </w:r>
      <w:r w:rsidRPr="00471693">
        <w:t>заключенного</w:t>
      </w:r>
      <w:r>
        <w:t xml:space="preserve"> </w:t>
      </w:r>
      <w:r w:rsidRPr="00471693">
        <w:t>с</w:t>
      </w:r>
      <w:r>
        <w:t xml:space="preserve"> </w:t>
      </w:r>
      <w:r w:rsidRPr="00471693">
        <w:t>этим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(соглашения)</w:t>
      </w:r>
      <w:r>
        <w:t xml:space="preserve"> </w:t>
      </w:r>
      <w:r w:rsidRPr="00471693">
        <w:t>вправе</w:t>
      </w:r>
      <w:r>
        <w:t xml:space="preserve"> </w:t>
      </w:r>
      <w:r w:rsidRPr="00471693">
        <w:t>давать</w:t>
      </w:r>
      <w:r>
        <w:t xml:space="preserve"> </w:t>
      </w:r>
      <w:r w:rsidRPr="00471693">
        <w:t>этому</w:t>
      </w:r>
      <w:r>
        <w:t xml:space="preserve"> </w:t>
      </w:r>
      <w:r w:rsidRPr="00471693">
        <w:t>хозяйствующему</w:t>
      </w:r>
      <w:r>
        <w:t xml:space="preserve"> </w:t>
      </w:r>
      <w:r w:rsidRPr="00471693">
        <w:t>субъекту</w:t>
      </w:r>
      <w:r>
        <w:t xml:space="preserve"> </w:t>
      </w:r>
      <w:r w:rsidRPr="00471693">
        <w:t>(субъекту</w:t>
      </w:r>
      <w:r>
        <w:t xml:space="preserve"> </w:t>
      </w:r>
      <w:r w:rsidRPr="00471693">
        <w:t>рынка)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указания;</w:t>
      </w:r>
    </w:p>
    <w:p w:rsidR="00471693" w:rsidRPr="00471693" w:rsidRDefault="00471693" w:rsidP="00471693"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(субъекты</w:t>
      </w:r>
      <w:r>
        <w:t xml:space="preserve"> </w:t>
      </w:r>
      <w:r w:rsidRPr="00471693">
        <w:t>рынка),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количественного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коллегиального</w:t>
      </w:r>
      <w:r>
        <w:t xml:space="preserve"> </w:t>
      </w:r>
      <w:r w:rsidRPr="00471693">
        <w:t>исполнительного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совета</w:t>
      </w:r>
      <w:r>
        <w:t xml:space="preserve"> </w:t>
      </w:r>
      <w:r w:rsidRPr="00471693">
        <w:t>директоров</w:t>
      </w:r>
      <w:r>
        <w:t xml:space="preserve"> </w:t>
      </w:r>
      <w:r w:rsidRPr="00471693">
        <w:t>(наблюдательного</w:t>
      </w:r>
      <w:r>
        <w:t xml:space="preserve"> </w:t>
      </w:r>
      <w:r w:rsidRPr="00471693">
        <w:t>совета,</w:t>
      </w:r>
      <w:r>
        <w:t xml:space="preserve"> </w:t>
      </w:r>
      <w:r w:rsidRPr="00471693">
        <w:t>совета</w:t>
      </w:r>
      <w:r>
        <w:t xml:space="preserve"> </w:t>
      </w:r>
      <w:r w:rsidRPr="00471693">
        <w:t>фонда)</w:t>
      </w:r>
      <w:r>
        <w:t xml:space="preserve"> </w:t>
      </w:r>
      <w:r w:rsidRPr="00471693">
        <w:t>составляют</w:t>
      </w:r>
      <w:r>
        <w:t xml:space="preserve"> </w:t>
      </w:r>
      <w:r w:rsidRPr="00471693">
        <w:t>одни</w:t>
      </w:r>
      <w:r>
        <w:t xml:space="preserve"> </w:t>
      </w:r>
      <w:r w:rsidRPr="00471693">
        <w:t>и</w:t>
      </w:r>
      <w:r>
        <w:t xml:space="preserve"> </w:t>
      </w:r>
      <w:r w:rsidRPr="00471693">
        <w:t>те</w:t>
      </w:r>
      <w:r>
        <w:t xml:space="preserve"> </w:t>
      </w:r>
      <w:r w:rsidRPr="00471693">
        <w:t>же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его</w:t>
      </w:r>
      <w:r>
        <w:t xml:space="preserve"> </w:t>
      </w:r>
      <w:r w:rsidRPr="00471693">
        <w:t>супруг,</w:t>
      </w:r>
      <w:r>
        <w:t xml:space="preserve"> </w:t>
      </w:r>
      <w:r w:rsidRPr="00471693">
        <w:t>родители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усыновители),</w:t>
      </w:r>
      <w:r>
        <w:t xml:space="preserve"> </w:t>
      </w:r>
      <w:r w:rsidRPr="00471693">
        <w:t>дети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усыновленные),</w:t>
      </w:r>
      <w:r>
        <w:t xml:space="preserve"> </w:t>
      </w:r>
      <w:r w:rsidRPr="00471693">
        <w:t>братья</w:t>
      </w:r>
      <w:r>
        <w:t xml:space="preserve"> </w:t>
      </w:r>
      <w:r w:rsidRPr="00471693">
        <w:t>и</w:t>
      </w:r>
      <w:r>
        <w:t xml:space="preserve"> </w:t>
      </w:r>
      <w:r w:rsidRPr="00471693">
        <w:t>сестры;</w:t>
      </w:r>
    </w:p>
    <w:p w:rsidR="00471693" w:rsidRPr="00471693" w:rsidRDefault="00471693" w:rsidP="00471693">
      <w:r w:rsidRPr="00471693">
        <w:lastRenderedPageBreak/>
        <w:t>лица,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</w:t>
      </w:r>
      <w:r>
        <w:t xml:space="preserve"> </w:t>
      </w:r>
      <w:r w:rsidRPr="00471693">
        <w:t>какому-либо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hyperlink r:id="rId37" w:history="1">
        <w:r w:rsidRPr="00471693">
          <w:t>абзацах</w:t>
        </w:r>
        <w:r>
          <w:t xml:space="preserve"> </w:t>
        </w:r>
        <w:r w:rsidRPr="00471693">
          <w:t>втором</w:t>
        </w:r>
      </w:hyperlink>
      <w:r>
        <w:t xml:space="preserve"> </w:t>
      </w:r>
      <w:r w:rsidRPr="00471693">
        <w:t>–</w:t>
      </w:r>
      <w:r>
        <w:t xml:space="preserve"> </w:t>
      </w:r>
      <w:hyperlink r:id="rId38" w:history="1">
        <w:r w:rsidRPr="00471693">
          <w:t>шестом</w:t>
        </w:r>
      </w:hyperlink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входит</w:t>
      </w:r>
      <w:r>
        <w:t xml:space="preserve"> </w:t>
      </w:r>
      <w:r w:rsidRPr="00471693">
        <w:t>в</w:t>
      </w:r>
      <w:r>
        <w:t xml:space="preserve"> </w:t>
      </w:r>
      <w:r w:rsidRPr="00471693">
        <w:t>группу</w:t>
      </w:r>
      <w:r>
        <w:t xml:space="preserve"> </w:t>
      </w:r>
      <w:r w:rsidRPr="00471693">
        <w:t>с</w:t>
      </w:r>
      <w:r>
        <w:t xml:space="preserve"> </w:t>
      </w:r>
      <w:r w:rsidRPr="00471693">
        <w:t>одним</w:t>
      </w:r>
      <w:r>
        <w:t xml:space="preserve"> </w:t>
      </w:r>
      <w:r w:rsidRPr="00471693">
        <w:t>и</w:t>
      </w:r>
      <w:r>
        <w:t xml:space="preserve"> </w:t>
      </w:r>
      <w:r w:rsidRPr="00471693">
        <w:t>тем</w:t>
      </w:r>
      <w:r>
        <w:t xml:space="preserve"> </w:t>
      </w:r>
      <w:r w:rsidRPr="00471693">
        <w:t>же</w:t>
      </w:r>
      <w:r>
        <w:t xml:space="preserve"> </w:t>
      </w:r>
      <w:r w:rsidRPr="00471693">
        <w:t>лицом,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входящие</w:t>
      </w:r>
      <w:r>
        <w:t xml:space="preserve"> </w:t>
      </w:r>
      <w:r w:rsidRPr="00471693">
        <w:t>с</w:t>
      </w:r>
      <w:r>
        <w:t xml:space="preserve"> </w:t>
      </w:r>
      <w:r w:rsidRPr="00471693">
        <w:t>любым</w:t>
      </w:r>
      <w:r>
        <w:t xml:space="preserve"> </w:t>
      </w:r>
      <w:r w:rsidRPr="00471693">
        <w:t>из</w:t>
      </w:r>
      <w:r>
        <w:t xml:space="preserve"> </w:t>
      </w:r>
      <w:r w:rsidRPr="00471693">
        <w:t>таких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группу</w:t>
      </w:r>
      <w:r>
        <w:t xml:space="preserve"> </w:t>
      </w:r>
      <w:r w:rsidRPr="00471693">
        <w:t>по</w:t>
      </w:r>
      <w:r>
        <w:t xml:space="preserve"> </w:t>
      </w:r>
      <w:r w:rsidRPr="00471693">
        <w:t>какому-либо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hyperlink r:id="rId39" w:history="1">
        <w:r w:rsidRPr="00471693">
          <w:t>абзацах</w:t>
        </w:r>
        <w:r>
          <w:t xml:space="preserve"> </w:t>
        </w:r>
        <w:r w:rsidRPr="00471693">
          <w:t>втором</w:t>
        </w:r>
      </w:hyperlink>
      <w:r>
        <w:t xml:space="preserve"> </w:t>
      </w:r>
      <w:r w:rsidRPr="00471693">
        <w:t>–</w:t>
      </w:r>
      <w:r>
        <w:t xml:space="preserve"> </w:t>
      </w:r>
      <w:hyperlink r:id="rId40" w:history="1">
        <w:r w:rsidRPr="00471693">
          <w:t>шестом</w:t>
        </w:r>
      </w:hyperlink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оснований;</w:t>
      </w:r>
    </w:p>
    <w:p w:rsidR="00471693" w:rsidRDefault="00471693" w:rsidP="00471693">
      <w:r w:rsidRPr="00471693">
        <w:t>хозяйственное</w:t>
      </w:r>
      <w:r>
        <w:t xml:space="preserve"> </w:t>
      </w:r>
      <w:r w:rsidRPr="00471693">
        <w:t>общество</w:t>
      </w:r>
      <w:r>
        <w:t xml:space="preserve"> </w:t>
      </w:r>
      <w:r w:rsidRPr="00471693">
        <w:t>(товарищество,</w:t>
      </w:r>
      <w:r>
        <w:t xml:space="preserve"> </w:t>
      </w:r>
      <w:r w:rsidRPr="00471693">
        <w:t>хозяйственное</w:t>
      </w:r>
      <w:r>
        <w:t xml:space="preserve"> </w:t>
      </w:r>
      <w:r w:rsidRPr="00471693">
        <w:t>партнерство),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юридические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</w:t>
      </w:r>
      <w:r>
        <w:t xml:space="preserve"> </w:t>
      </w:r>
      <w:r w:rsidRPr="00471693">
        <w:t>какому-либо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hyperlink r:id="rId41" w:history="1">
        <w:r w:rsidRPr="00471693">
          <w:t>абзацах</w:t>
        </w:r>
        <w:r>
          <w:t xml:space="preserve"> </w:t>
        </w:r>
        <w:r w:rsidRPr="00471693">
          <w:t>втором</w:t>
        </w:r>
      </w:hyperlink>
      <w:r>
        <w:t xml:space="preserve"> </w:t>
      </w:r>
      <w:r w:rsidRPr="00471693">
        <w:t>–</w:t>
      </w:r>
      <w:r>
        <w:t xml:space="preserve"> </w:t>
      </w:r>
      <w:hyperlink r:id="rId42" w:history="1">
        <w:r w:rsidRPr="00471693">
          <w:t>седьмом</w:t>
        </w:r>
      </w:hyperlink>
      <w:r>
        <w:t xml:space="preserve"> </w:t>
      </w:r>
      <w:r w:rsidRPr="00471693">
        <w:t>настоящего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признаков</w:t>
      </w:r>
      <w:r>
        <w:t xml:space="preserve"> </w:t>
      </w:r>
      <w:r w:rsidRPr="00471693">
        <w:t>входят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своего</w:t>
      </w:r>
      <w:r>
        <w:t xml:space="preserve"> </w:t>
      </w:r>
      <w:r w:rsidRPr="00471693">
        <w:t>совместного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хозяйственном</w:t>
      </w:r>
      <w:r>
        <w:t xml:space="preserve"> </w:t>
      </w:r>
      <w:r w:rsidRPr="00471693">
        <w:t>обществе</w:t>
      </w:r>
      <w:r>
        <w:t xml:space="preserve"> </w:t>
      </w:r>
      <w:r w:rsidRPr="00471693">
        <w:t>(товариществе,</w:t>
      </w:r>
      <w:r>
        <w:t xml:space="preserve"> </w:t>
      </w:r>
      <w:r w:rsidRPr="00471693">
        <w:t>хозяйственном</w:t>
      </w:r>
      <w:r>
        <w:t xml:space="preserve"> </w:t>
      </w:r>
      <w:r w:rsidRPr="00471693">
        <w:t>партнерстве)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полномочиями,</w:t>
      </w:r>
      <w:r>
        <w:t xml:space="preserve"> </w:t>
      </w:r>
      <w:r w:rsidRPr="00471693">
        <w:t>полученными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лиц,</w:t>
      </w:r>
      <w:r>
        <w:t xml:space="preserve"> </w:t>
      </w:r>
      <w:r w:rsidRPr="00471693">
        <w:t>имеют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</w:p>
    <w:p w:rsidR="00471693" w:rsidRPr="00471693" w:rsidRDefault="00471693" w:rsidP="00471693"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общего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голосов,</w:t>
      </w:r>
      <w:r>
        <w:t xml:space="preserve"> </w:t>
      </w:r>
      <w:r w:rsidRPr="00471693">
        <w:t>приходящихся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голосующие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(складочном)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этого</w:t>
      </w:r>
      <w:r>
        <w:t xml:space="preserve"> </w:t>
      </w:r>
      <w:r w:rsidRPr="00471693">
        <w:t>хозяйственного</w:t>
      </w:r>
      <w:r>
        <w:t xml:space="preserve"> </w:t>
      </w:r>
      <w:r w:rsidRPr="00471693">
        <w:t>общества</w:t>
      </w:r>
      <w:r>
        <w:t xml:space="preserve"> </w:t>
      </w:r>
      <w:r w:rsidRPr="00471693">
        <w:t>(товарищества,</w:t>
      </w:r>
      <w:r>
        <w:t xml:space="preserve"> </w:t>
      </w:r>
      <w:r w:rsidRPr="00471693">
        <w:t>хозяйственного</w:t>
      </w:r>
      <w:r>
        <w:t xml:space="preserve"> </w:t>
      </w:r>
      <w:r w:rsidRPr="00471693">
        <w:t>партнерства).</w:t>
      </w:r>
    </w:p>
    <w:p w:rsidR="00471693" w:rsidRPr="00471693" w:rsidRDefault="00471693" w:rsidP="00471693">
      <w:r w:rsidRPr="00471693">
        <w:t>Группа</w:t>
      </w:r>
      <w:r>
        <w:t xml:space="preserve"> </w:t>
      </w:r>
      <w:r w:rsidRPr="00471693">
        <w:t>лиц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единый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рынка),</w:t>
      </w:r>
      <w:r>
        <w:t xml:space="preserve"> </w:t>
      </w:r>
      <w:r w:rsidRPr="00471693">
        <w:t>и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конкурентной</w:t>
      </w:r>
      <w:r>
        <w:t xml:space="preserve"> </w:t>
      </w:r>
      <w:r w:rsidRPr="00471693">
        <w:t>(антимонопольной)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«группа</w:t>
      </w:r>
      <w:r>
        <w:t xml:space="preserve"> </w:t>
      </w:r>
      <w:r w:rsidRPr="00471693">
        <w:t>лиц»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конкретизировано,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размеров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(участия)</w:t>
      </w:r>
      <w:r>
        <w:t xml:space="preserve"> </w:t>
      </w:r>
      <w:r w:rsidRPr="00471693">
        <w:t>акциями</w:t>
      </w:r>
      <w:r>
        <w:t xml:space="preserve"> </w:t>
      </w:r>
      <w:r w:rsidRPr="00471693">
        <w:t>(долями)</w:t>
      </w:r>
      <w:r>
        <w:t xml:space="preserve"> </w:t>
      </w:r>
      <w:r w:rsidRPr="00471693">
        <w:t>одного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(складочном)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такое</w:t>
      </w:r>
      <w:r>
        <w:t xml:space="preserve"> </w:t>
      </w:r>
      <w:r w:rsidRPr="00471693">
        <w:t>распоряжение</w:t>
      </w:r>
      <w:r>
        <w:t xml:space="preserve"> </w:t>
      </w:r>
      <w:r w:rsidRPr="00471693">
        <w:t>(участие)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группой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«дискриминационные</w:t>
      </w:r>
      <w:r>
        <w:t xml:space="preserve"> </w:t>
      </w:r>
      <w:r w:rsidRPr="00471693">
        <w:t>условия»</w:t>
      </w:r>
      <w:r>
        <w:t xml:space="preserve"> </w:t>
      </w:r>
      <w:r w:rsidRPr="00471693">
        <w:t>–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рынок,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обмена,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приобретения,</w:t>
      </w:r>
      <w:r>
        <w:t xml:space="preserve"> </w:t>
      </w:r>
      <w:r w:rsidRPr="00471693">
        <w:t>продажи,</w:t>
      </w:r>
      <w:r>
        <w:t xml:space="preserve"> </w:t>
      </w:r>
      <w:r w:rsidRPr="00471693">
        <w:t>иной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поставлены</w:t>
      </w:r>
      <w:r>
        <w:t xml:space="preserve"> </w:t>
      </w:r>
      <w:r w:rsidRPr="00471693">
        <w:t>в</w:t>
      </w:r>
      <w:r>
        <w:t xml:space="preserve"> </w:t>
      </w:r>
      <w:r w:rsidRPr="00471693">
        <w:t>неравное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«доминирующее</w:t>
      </w:r>
      <w:r>
        <w:t xml:space="preserve"> </w:t>
      </w:r>
      <w:r w:rsidRPr="00471693">
        <w:t>положение»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(группы</w:t>
      </w:r>
      <w:r>
        <w:t xml:space="preserve"> </w:t>
      </w:r>
      <w:r w:rsidRPr="00471693">
        <w:t>лиц)</w:t>
      </w:r>
      <w:r>
        <w:t xml:space="preserve"> </w:t>
      </w:r>
      <w:r w:rsidRPr="00471693">
        <w:t>либо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</w:t>
      </w:r>
      <w:r>
        <w:t xml:space="preserve"> </w:t>
      </w:r>
      <w:r w:rsidRPr="00471693">
        <w:t>лиц)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дающее</w:t>
      </w:r>
      <w:r>
        <w:t xml:space="preserve"> </w:t>
      </w:r>
      <w:r w:rsidRPr="00471693">
        <w:t>такому</w:t>
      </w:r>
      <w:r>
        <w:t xml:space="preserve"> </w:t>
      </w:r>
      <w:r w:rsidRPr="00471693">
        <w:t>хозяйствующему</w:t>
      </w:r>
      <w:r>
        <w:t xml:space="preserve"> </w:t>
      </w:r>
      <w:r w:rsidRPr="00471693">
        <w:t>субъекту</w:t>
      </w:r>
      <w:r>
        <w:t xml:space="preserve"> </w:t>
      </w:r>
      <w:r w:rsidRPr="00471693">
        <w:t>(субъекту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(группе</w:t>
      </w:r>
      <w:r>
        <w:t xml:space="preserve"> </w:t>
      </w:r>
      <w:r w:rsidRPr="00471693">
        <w:t>лиц)</w:t>
      </w:r>
      <w:r>
        <w:t xml:space="preserve"> </w:t>
      </w:r>
      <w:r w:rsidRPr="00471693">
        <w:t>либо</w:t>
      </w:r>
      <w:r>
        <w:t xml:space="preserve"> </w:t>
      </w:r>
      <w:r w:rsidRPr="00471693">
        <w:t>таким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(группам</w:t>
      </w:r>
      <w:r>
        <w:t xml:space="preserve"> </w:t>
      </w:r>
      <w:r w:rsidRPr="00471693">
        <w:t>лиц)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общие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устранять</w:t>
      </w:r>
      <w:r>
        <w:t xml:space="preserve"> </w:t>
      </w:r>
      <w:r w:rsidRPr="00471693">
        <w:t>с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других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затруднять</w:t>
      </w:r>
      <w:r>
        <w:t xml:space="preserve"> </w:t>
      </w:r>
      <w:r w:rsidRPr="00471693">
        <w:t>доступ</w:t>
      </w:r>
      <w:r>
        <w:t xml:space="preserve"> </w:t>
      </w:r>
      <w:r w:rsidRPr="00471693">
        <w:t>на</w:t>
      </w:r>
      <w:r>
        <w:t xml:space="preserve"> </w:t>
      </w:r>
      <w:r w:rsidRPr="00471693">
        <w:t>этот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рынок</w:t>
      </w:r>
      <w:r>
        <w:t xml:space="preserve"> </w:t>
      </w:r>
      <w:r w:rsidRPr="00471693">
        <w:t>другим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«конкуренция»</w:t>
      </w:r>
      <w:r>
        <w:t xml:space="preserve"> </w:t>
      </w:r>
      <w:r w:rsidRPr="00471693">
        <w:t>–</w:t>
      </w:r>
      <w:r>
        <w:t xml:space="preserve"> </w:t>
      </w:r>
      <w:r w:rsidRPr="00471693">
        <w:t>состязательность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самостоятельными</w:t>
      </w:r>
      <w:r>
        <w:t xml:space="preserve"> </w:t>
      </w:r>
      <w:r w:rsidRPr="00471693">
        <w:t>действиями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них</w:t>
      </w:r>
      <w:r>
        <w:t xml:space="preserve"> </w:t>
      </w:r>
      <w:r w:rsidRPr="00471693">
        <w:t>исключается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ограничивается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них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воздействовать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общие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«конфиденциальная</w:t>
      </w:r>
      <w:r>
        <w:t xml:space="preserve"> </w:t>
      </w:r>
      <w:r w:rsidRPr="00471693">
        <w:t>информация»</w:t>
      </w:r>
      <w:r>
        <w:t xml:space="preserve"> </w:t>
      </w:r>
      <w:r w:rsidRPr="00471693">
        <w:t>–</w:t>
      </w:r>
      <w:r>
        <w:t xml:space="preserve"> </w:t>
      </w:r>
      <w:r w:rsidRPr="00471693">
        <w:t>все</w:t>
      </w:r>
      <w:r>
        <w:t xml:space="preserve"> </w:t>
      </w:r>
      <w:r w:rsidRPr="00471693">
        <w:t>виды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защищаемые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относящейся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«координация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деятельности»</w:t>
      </w:r>
      <w:r>
        <w:t xml:space="preserve"> </w:t>
      </w:r>
      <w:r w:rsidRPr="00471693">
        <w:t>–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входящим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</w:t>
      </w:r>
      <w:r>
        <w:t xml:space="preserve"> </w:t>
      </w:r>
      <w:r w:rsidRPr="00471693">
        <w:t>ни</w:t>
      </w:r>
      <w:r>
        <w:t xml:space="preserve"> </w:t>
      </w:r>
      <w:r w:rsidRPr="00471693">
        <w:t>с</w:t>
      </w:r>
      <w:r>
        <w:t xml:space="preserve"> </w:t>
      </w:r>
      <w:r w:rsidRPr="00471693">
        <w:t>одним</w:t>
      </w:r>
      <w:r>
        <w:t xml:space="preserve"> </w:t>
      </w:r>
      <w:r w:rsidRPr="00471693">
        <w:t>из</w:t>
      </w:r>
      <w:r>
        <w:t xml:space="preserve"> </w:t>
      </w:r>
      <w:r w:rsidRPr="00471693">
        <w:t>таких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том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(товарных</w:t>
      </w:r>
      <w:r>
        <w:t xml:space="preserve"> </w:t>
      </w:r>
      <w:r w:rsidRPr="00471693">
        <w:t>рынках),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«косвенный</w:t>
      </w:r>
      <w:r>
        <w:t xml:space="preserve"> </w:t>
      </w:r>
      <w:r w:rsidRPr="00471693">
        <w:t>контроль»</w:t>
      </w:r>
      <w:r>
        <w:t xml:space="preserve"> </w:t>
      </w:r>
      <w:r w:rsidRPr="00471693">
        <w:t>–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через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между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существует</w:t>
      </w:r>
      <w:r>
        <w:t xml:space="preserve"> </w:t>
      </w:r>
      <w:r w:rsidRPr="00471693">
        <w:t>прямой</w:t>
      </w:r>
      <w:r>
        <w:t xml:space="preserve"> </w:t>
      </w:r>
      <w:r w:rsidRPr="00471693">
        <w:t>контроль;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«монопольно</w:t>
      </w:r>
      <w:r>
        <w:t xml:space="preserve"> </w:t>
      </w:r>
      <w:r w:rsidRPr="00471693">
        <w:t>высокая</w:t>
      </w:r>
      <w:r>
        <w:t xml:space="preserve"> </w:t>
      </w:r>
      <w:r w:rsidRPr="00471693">
        <w:t>цена»</w:t>
      </w:r>
      <w:r>
        <w:t xml:space="preserve"> </w:t>
      </w:r>
      <w:r w:rsidRPr="00471693">
        <w:t>–</w:t>
      </w:r>
      <w:r>
        <w:t xml:space="preserve"> </w:t>
      </w:r>
      <w:r w:rsidRPr="00471693">
        <w:t>цена,</w:t>
      </w:r>
      <w:r>
        <w:t xml:space="preserve"> </w:t>
      </w:r>
      <w:r w:rsidRPr="00471693">
        <w:t>установленная</w:t>
      </w:r>
      <w:r>
        <w:t xml:space="preserve"> </w:t>
      </w:r>
      <w:r w:rsidRPr="00471693">
        <w:t>занимающим</w:t>
      </w:r>
      <w:r>
        <w:t xml:space="preserve"> </w:t>
      </w:r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эта</w:t>
      </w:r>
      <w:r>
        <w:t xml:space="preserve"> </w:t>
      </w:r>
      <w:r w:rsidRPr="00471693">
        <w:t>цена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сумму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и</w:t>
      </w:r>
      <w:r>
        <w:t xml:space="preserve"> </w:t>
      </w:r>
      <w:r w:rsidRPr="00471693">
        <w:t>цену,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сформировалась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сопоставимом</w:t>
      </w:r>
      <w:r>
        <w:t xml:space="preserve"> </w:t>
      </w:r>
      <w:r w:rsidRPr="00471693">
        <w:t>по</w:t>
      </w:r>
      <w:r>
        <w:t xml:space="preserve"> </w:t>
      </w:r>
      <w:r w:rsidRPr="00471693">
        <w:t>составу</w:t>
      </w:r>
      <w:r>
        <w:t xml:space="preserve"> </w:t>
      </w:r>
      <w:r w:rsidRPr="00471693">
        <w:t>покупателей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продавцов</w:t>
      </w:r>
      <w:r>
        <w:t xml:space="preserve"> </w:t>
      </w:r>
      <w:r w:rsidRPr="00471693">
        <w:lastRenderedPageBreak/>
        <w:t>товара,</w:t>
      </w:r>
      <w:r>
        <w:t xml:space="preserve"> </w:t>
      </w:r>
      <w:r w:rsidRPr="00471693">
        <w:t>условиям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условиям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рынок,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регулированию,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налогообложение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таможенно-тарифное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рынок),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за</w:t>
      </w:r>
      <w:r>
        <w:t xml:space="preserve"> </w:t>
      </w:r>
      <w:r w:rsidRPr="00471693">
        <w:t>ее</w:t>
      </w:r>
      <w:r>
        <w:t xml:space="preserve"> </w:t>
      </w:r>
      <w:r w:rsidRPr="00471693">
        <w:t>пределами.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признана</w:t>
      </w:r>
      <w:r>
        <w:t xml:space="preserve"> </w:t>
      </w:r>
      <w:r w:rsidRPr="00471693">
        <w:t>монопольно</w:t>
      </w:r>
      <w:r>
        <w:t xml:space="preserve"> </w:t>
      </w:r>
      <w:r w:rsidRPr="00471693">
        <w:t>высокой</w:t>
      </w:r>
      <w:r>
        <w:t xml:space="preserve"> </w:t>
      </w:r>
      <w:r w:rsidRPr="00471693">
        <w:t>цена,</w:t>
      </w:r>
      <w:r>
        <w:t xml:space="preserve"> </w:t>
      </w:r>
      <w:r w:rsidRPr="00471693">
        <w:t>установленная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такой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«монопольно</w:t>
      </w:r>
      <w:r>
        <w:t xml:space="preserve"> </w:t>
      </w:r>
      <w:r w:rsidRPr="00471693">
        <w:t>низкая</w:t>
      </w:r>
      <w:r>
        <w:t xml:space="preserve"> </w:t>
      </w:r>
      <w:r w:rsidRPr="00471693">
        <w:t>цена»</w:t>
      </w:r>
      <w:r>
        <w:t xml:space="preserve"> </w:t>
      </w:r>
      <w:r w:rsidRPr="00471693">
        <w:t>–</w:t>
      </w:r>
      <w:r>
        <w:t xml:space="preserve"> </w:t>
      </w:r>
      <w:r w:rsidRPr="00471693">
        <w:t>цена,</w:t>
      </w:r>
      <w:r>
        <w:t xml:space="preserve"> </w:t>
      </w:r>
      <w:r w:rsidRPr="00471693">
        <w:t>установленная</w:t>
      </w:r>
      <w:r>
        <w:t xml:space="preserve"> </w:t>
      </w:r>
      <w:r w:rsidRPr="00471693">
        <w:t>занимающим</w:t>
      </w:r>
      <w:r>
        <w:t xml:space="preserve"> </w:t>
      </w:r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эта</w:t>
      </w:r>
      <w:r>
        <w:t xml:space="preserve"> </w:t>
      </w:r>
      <w:r w:rsidRPr="00471693">
        <w:t>цена</w:t>
      </w:r>
      <w:r>
        <w:t xml:space="preserve"> </w:t>
      </w:r>
      <w:r w:rsidRPr="00471693">
        <w:t>ниже</w:t>
      </w:r>
      <w:r>
        <w:t xml:space="preserve"> </w:t>
      </w:r>
      <w:r w:rsidRPr="00471693">
        <w:t>суммы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или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и</w:t>
      </w:r>
      <w:r>
        <w:t xml:space="preserve"> </w:t>
      </w:r>
      <w:r w:rsidRPr="00471693">
        <w:t>ниже</w:t>
      </w:r>
      <w:r>
        <w:t xml:space="preserve"> </w:t>
      </w:r>
      <w:r w:rsidRPr="00471693">
        <w:t>цены,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сформировалась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сопоставимом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за</w:t>
      </w:r>
      <w:r>
        <w:t xml:space="preserve"> </w:t>
      </w:r>
      <w:r w:rsidRPr="00471693">
        <w:t>ее</w:t>
      </w:r>
      <w:r>
        <w:t xml:space="preserve"> </w:t>
      </w:r>
      <w:r w:rsidRPr="00471693">
        <w:t>пределами;</w:t>
      </w:r>
    </w:p>
    <w:p w:rsidR="00471693" w:rsidRPr="00471693" w:rsidRDefault="00471693" w:rsidP="00471693">
      <w:r w:rsidRPr="00471693">
        <w:t>14)</w:t>
      </w:r>
      <w:r>
        <w:t xml:space="preserve"> </w:t>
      </w:r>
      <w:r w:rsidRPr="00471693">
        <w:t>«недобросовестная</w:t>
      </w:r>
      <w:r>
        <w:t xml:space="preserve"> </w:t>
      </w:r>
      <w:r w:rsidRPr="00471693">
        <w:t>конкуренция»</w:t>
      </w:r>
      <w:r>
        <w:t xml:space="preserve"> </w:t>
      </w:r>
      <w:r w:rsidRPr="00471693">
        <w:t>–</w:t>
      </w:r>
      <w:r>
        <w:t xml:space="preserve"> </w:t>
      </w:r>
      <w:r w:rsidRPr="00471693">
        <w:t>любые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в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(группы</w:t>
      </w:r>
      <w:r>
        <w:t xml:space="preserve"> </w:t>
      </w:r>
      <w:r w:rsidRPr="00471693">
        <w:t>лиц)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(групп</w:t>
      </w:r>
      <w:r>
        <w:t xml:space="preserve"> </w:t>
      </w:r>
      <w:r w:rsidRPr="00471693">
        <w:t>лиц),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противоречат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обычаям</w:t>
      </w:r>
      <w:r>
        <w:t xml:space="preserve"> </w:t>
      </w:r>
      <w:r w:rsidRPr="00471693">
        <w:t>делового</w:t>
      </w:r>
      <w:r>
        <w:t xml:space="preserve"> </w:t>
      </w:r>
      <w:r w:rsidRPr="00471693">
        <w:t>оборота,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добропорядочности,</w:t>
      </w:r>
      <w:r>
        <w:t xml:space="preserve"> </w:t>
      </w:r>
      <w:r w:rsidRPr="00471693">
        <w:t>разумности</w:t>
      </w:r>
      <w:r>
        <w:t xml:space="preserve"> </w:t>
      </w:r>
      <w:r w:rsidRPr="00471693">
        <w:t>и</w:t>
      </w:r>
      <w:r>
        <w:t xml:space="preserve"> </w:t>
      </w:r>
      <w:r w:rsidRPr="00471693">
        <w:t>справедливости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причинили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причинить</w:t>
      </w:r>
      <w:r>
        <w:t xml:space="preserve"> </w:t>
      </w:r>
      <w:r w:rsidRPr="00471693">
        <w:t>ущерб</w:t>
      </w:r>
      <w:r>
        <w:t xml:space="preserve"> </w:t>
      </w:r>
      <w:r w:rsidRPr="00471693">
        <w:t>другим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</w:t>
      </w:r>
      <w:r>
        <w:t xml:space="preserve"> </w:t>
      </w:r>
      <w:r w:rsidRPr="00471693">
        <w:t>–</w:t>
      </w:r>
      <w:r>
        <w:t xml:space="preserve"> </w:t>
      </w:r>
      <w:r w:rsidRPr="00471693">
        <w:t>конкурентам</w:t>
      </w:r>
      <w:r>
        <w:t xml:space="preserve"> </w:t>
      </w:r>
      <w:r w:rsidRPr="00471693">
        <w:t>либо</w:t>
      </w:r>
      <w:r>
        <w:t xml:space="preserve"> </w:t>
      </w:r>
      <w:r w:rsidRPr="00471693">
        <w:t>нанесли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вред</w:t>
      </w:r>
      <w:r>
        <w:t xml:space="preserve"> </w:t>
      </w:r>
      <w:r w:rsidRPr="00471693">
        <w:t>их</w:t>
      </w:r>
      <w:r>
        <w:t xml:space="preserve"> </w:t>
      </w:r>
      <w:r w:rsidRPr="00471693">
        <w:t>деловой</w:t>
      </w:r>
      <w:r>
        <w:t xml:space="preserve"> </w:t>
      </w:r>
      <w:r w:rsidRPr="00471693">
        <w:t>репутации;</w:t>
      </w:r>
    </w:p>
    <w:p w:rsidR="00471693" w:rsidRPr="00471693" w:rsidRDefault="00471693" w:rsidP="00471693">
      <w:r w:rsidRPr="00471693">
        <w:t>15)</w:t>
      </w:r>
      <w:r>
        <w:t xml:space="preserve"> </w:t>
      </w:r>
      <w:r w:rsidRPr="00471693">
        <w:t>«признаки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конкуренции»</w:t>
      </w:r>
      <w:r>
        <w:t xml:space="preserve"> </w:t>
      </w:r>
      <w:r w:rsidRPr="00471693">
        <w:t>–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числа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рост</w:t>
      </w:r>
      <w:r>
        <w:t xml:space="preserve"> </w:t>
      </w:r>
      <w:r w:rsidRPr="00471693">
        <w:t>или</w:t>
      </w:r>
      <w:r>
        <w:t xml:space="preserve"> </w:t>
      </w:r>
      <w:r w:rsidRPr="00471693">
        <w:t>снижение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изменениями</w:t>
      </w:r>
      <w:r>
        <w:t xml:space="preserve"> </w:t>
      </w:r>
      <w:r w:rsidRPr="00471693">
        <w:t>иных</w:t>
      </w:r>
      <w:r>
        <w:t xml:space="preserve"> </w:t>
      </w:r>
      <w:r w:rsidRPr="00471693">
        <w:t>общих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отказ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от</w:t>
      </w:r>
      <w:r>
        <w:t xml:space="preserve"> </w:t>
      </w:r>
      <w:r w:rsidRPr="00471693">
        <w:t>самостоятельных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соглашением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указаниями</w:t>
      </w:r>
      <w:r>
        <w:t xml:space="preserve"> </w:t>
      </w:r>
      <w:r w:rsidRPr="00471693">
        <w:t>иного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входящими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своих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обстоятельства,</w:t>
      </w:r>
      <w:r>
        <w:t xml:space="preserve"> </w:t>
      </w:r>
      <w:r w:rsidRPr="00471693">
        <w:t>создающие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воздействовать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общие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16)</w:t>
      </w:r>
      <w:r>
        <w:t xml:space="preserve"> </w:t>
      </w:r>
      <w:r w:rsidRPr="00471693">
        <w:t>«прямой</w:t>
      </w:r>
      <w:r>
        <w:t xml:space="preserve"> </w:t>
      </w:r>
      <w:r w:rsidRPr="00471693">
        <w:t>контроль»</w:t>
      </w:r>
      <w:r>
        <w:t xml:space="preserve"> </w:t>
      </w:r>
      <w:r w:rsidRPr="00471693">
        <w:t>–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действий:</w:t>
      </w:r>
    </w:p>
    <w:p w:rsidR="00471693" w:rsidRPr="00471693" w:rsidRDefault="00471693" w:rsidP="00471693">
      <w:r w:rsidRPr="00471693">
        <w:t>осуществление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исполнительного</w:t>
      </w:r>
      <w:r>
        <w:t xml:space="preserve"> </w:t>
      </w:r>
      <w:r w:rsidRPr="00471693">
        <w:t>органа;</w:t>
      </w:r>
    </w:p>
    <w:p w:rsidR="00471693" w:rsidRPr="00471693" w:rsidRDefault="00471693" w:rsidP="00471693">
      <w:r w:rsidRPr="00471693">
        <w:t>получение</w:t>
      </w:r>
      <w:r>
        <w:t xml:space="preserve"> </w:t>
      </w:r>
      <w:r w:rsidRPr="00471693">
        <w:t>права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распоряжение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процентами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голосов,</w:t>
      </w:r>
      <w:r>
        <w:t xml:space="preserve"> </w:t>
      </w:r>
      <w:r w:rsidRPr="00471693">
        <w:t>приходящихся</w:t>
      </w:r>
      <w:r>
        <w:t xml:space="preserve"> </w:t>
      </w:r>
      <w:r w:rsidRPr="00471693">
        <w:t>на</w:t>
      </w:r>
      <w:r>
        <w:t xml:space="preserve"> </w:t>
      </w:r>
      <w:r w:rsidRPr="00471693">
        <w:t>акции</w:t>
      </w:r>
      <w:r>
        <w:t xml:space="preserve"> </w:t>
      </w:r>
      <w:r w:rsidRPr="00471693">
        <w:t>(доли),</w:t>
      </w:r>
      <w:r>
        <w:t xml:space="preserve"> </w:t>
      </w:r>
      <w:r w:rsidRPr="00471693">
        <w:t>составляющие</w:t>
      </w:r>
      <w:r>
        <w:t xml:space="preserve"> </w:t>
      </w:r>
      <w:r w:rsidRPr="00471693">
        <w:t>уставный</w:t>
      </w:r>
      <w:r>
        <w:t xml:space="preserve"> </w:t>
      </w:r>
      <w:r w:rsidRPr="00471693">
        <w:t>(складочный)</w:t>
      </w:r>
      <w:r>
        <w:t xml:space="preserve"> </w:t>
      </w:r>
      <w:r w:rsidRPr="00471693">
        <w:t>капитал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17)</w:t>
      </w:r>
      <w:r>
        <w:t xml:space="preserve"> </w:t>
      </w:r>
      <w:r w:rsidRPr="00471693">
        <w:t>«соглашение»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договоренность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форме,</w:t>
      </w:r>
      <w:r>
        <w:t xml:space="preserve"> </w:t>
      </w:r>
      <w:r w:rsidRPr="00471693">
        <w:t>содержащаяся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документе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документах,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договоренность</w:t>
      </w:r>
      <w:r>
        <w:t xml:space="preserve"> </w:t>
      </w:r>
      <w:r w:rsidRPr="00471693">
        <w:t>в</w:t>
      </w:r>
      <w:r>
        <w:t xml:space="preserve"> </w:t>
      </w:r>
      <w:r w:rsidRPr="00471693">
        <w:t>устной</w:t>
      </w:r>
      <w:r>
        <w:t xml:space="preserve"> </w:t>
      </w:r>
      <w:r w:rsidRPr="00471693">
        <w:t>форме;</w:t>
      </w:r>
    </w:p>
    <w:p w:rsidR="00471693" w:rsidRPr="00471693" w:rsidRDefault="00471693" w:rsidP="00471693">
      <w:r w:rsidRPr="00471693">
        <w:t>18)</w:t>
      </w:r>
      <w:r>
        <w:t xml:space="preserve"> </w:t>
      </w:r>
      <w:r w:rsidRPr="00471693">
        <w:t>«товар»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объект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прав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работа,</w:t>
      </w:r>
      <w:r>
        <w:t xml:space="preserve"> </w:t>
      </w:r>
      <w:r w:rsidRPr="00471693">
        <w:t>услуга,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финансовую</w:t>
      </w:r>
      <w:r>
        <w:t xml:space="preserve"> </w:t>
      </w:r>
      <w:r w:rsidRPr="00471693">
        <w:t>услугу),</w:t>
      </w:r>
      <w:r>
        <w:t xml:space="preserve"> </w:t>
      </w:r>
      <w:r w:rsidRPr="00471693">
        <w:t>предназначенный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продажи,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или</w:t>
      </w:r>
      <w:r>
        <w:t xml:space="preserve"> </w:t>
      </w:r>
      <w:r w:rsidRPr="00471693">
        <w:t>иного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оборот;</w:t>
      </w:r>
    </w:p>
    <w:p w:rsidR="00471693" w:rsidRPr="00471693" w:rsidRDefault="00471693" w:rsidP="00471693">
      <w:r w:rsidRPr="00471693">
        <w:t>19)</w:t>
      </w:r>
      <w:r>
        <w:t xml:space="preserve"> </w:t>
      </w:r>
      <w:r w:rsidRPr="00471693">
        <w:t>«товарный</w:t>
      </w:r>
      <w:r>
        <w:t xml:space="preserve"> </w:t>
      </w:r>
      <w:r w:rsidRPr="00471693">
        <w:t>рынок»</w:t>
      </w:r>
      <w:r>
        <w:t xml:space="preserve"> </w:t>
      </w:r>
      <w:r w:rsidRPr="00471693">
        <w:t>–</w:t>
      </w:r>
      <w:r>
        <w:t xml:space="preserve"> </w:t>
      </w:r>
      <w:r w:rsidRPr="00471693">
        <w:t>сфера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заменен</w:t>
      </w:r>
      <w:r>
        <w:t xml:space="preserve"> </w:t>
      </w:r>
      <w:r w:rsidRPr="00471693">
        <w:t>другим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или</w:t>
      </w:r>
      <w:r>
        <w:t xml:space="preserve"> </w:t>
      </w:r>
      <w:r w:rsidRPr="00471693">
        <w:t>взаимозаменяемых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границах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географической),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экономической,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или</w:t>
      </w:r>
      <w:r>
        <w:t xml:space="preserve"> </w:t>
      </w:r>
      <w:r w:rsidRPr="00471693">
        <w:t>иной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либо</w:t>
      </w:r>
      <w:r>
        <w:t xml:space="preserve"> </w:t>
      </w:r>
      <w:r w:rsidRPr="00471693">
        <w:t>целесообразности,</w:t>
      </w:r>
      <w:r>
        <w:t xml:space="preserve"> </w:t>
      </w:r>
      <w:r w:rsidRPr="00471693">
        <w:t>приобретатель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приобрести</w:t>
      </w:r>
      <w:r>
        <w:t xml:space="preserve"> </w:t>
      </w:r>
      <w:r w:rsidRPr="00471693">
        <w:t>товар,</w:t>
      </w:r>
      <w:r>
        <w:t xml:space="preserve"> </w:t>
      </w:r>
      <w:r w:rsidRPr="00471693">
        <w:t>и</w:t>
      </w:r>
      <w:r>
        <w:t xml:space="preserve"> </w:t>
      </w:r>
      <w:r w:rsidRPr="00471693">
        <w:t>такая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либо</w:t>
      </w:r>
      <w:r>
        <w:t xml:space="preserve"> </w:t>
      </w:r>
      <w:r w:rsidRPr="00471693">
        <w:t>целесообразность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за</w:t>
      </w:r>
      <w:r>
        <w:t xml:space="preserve"> </w:t>
      </w:r>
      <w:r w:rsidRPr="00471693">
        <w:t>ее</w:t>
      </w:r>
      <w:r>
        <w:t xml:space="preserve"> </w:t>
      </w:r>
      <w:r w:rsidRPr="00471693">
        <w:t>пределами;</w:t>
      </w:r>
    </w:p>
    <w:p w:rsidR="00471693" w:rsidRPr="00471693" w:rsidRDefault="00471693" w:rsidP="00471693">
      <w:r w:rsidRPr="00471693">
        <w:t>20)</w:t>
      </w:r>
      <w:r>
        <w:t xml:space="preserve"> </w:t>
      </w:r>
      <w:r w:rsidRPr="00471693">
        <w:t>«хозяйствующий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рынка)»</w:t>
      </w:r>
      <w:r>
        <w:t xml:space="preserve"> </w:t>
      </w:r>
      <w:r w:rsidRPr="00471693">
        <w:t>–</w:t>
      </w:r>
      <w:r>
        <w:t xml:space="preserve"> </w:t>
      </w:r>
      <w:r w:rsidRPr="00471693">
        <w:t>коммерческая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некоммерческая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осуществляющая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приносящую</w:t>
      </w:r>
      <w:r>
        <w:t xml:space="preserve"> </w:t>
      </w:r>
      <w:r w:rsidRPr="00471693">
        <w:t>ей</w:t>
      </w:r>
      <w:r>
        <w:t xml:space="preserve"> </w:t>
      </w:r>
      <w:r w:rsidRPr="00471693">
        <w:t>доход,</w:t>
      </w:r>
      <w:r>
        <w:t xml:space="preserve"> </w:t>
      </w:r>
      <w:r w:rsidRPr="00471693">
        <w:t>индивидуальный</w:t>
      </w:r>
      <w:r>
        <w:t xml:space="preserve"> </w:t>
      </w:r>
      <w:r w:rsidRPr="00471693">
        <w:t>предприниматель,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чья</w:t>
      </w:r>
      <w:r>
        <w:t xml:space="preserve"> </w:t>
      </w:r>
      <w:r w:rsidRPr="00471693">
        <w:t>профессиональная</w:t>
      </w:r>
      <w:r>
        <w:t xml:space="preserve"> </w:t>
      </w:r>
      <w:r w:rsidRPr="00471693">
        <w:t>приносящая</w:t>
      </w:r>
      <w:r>
        <w:t xml:space="preserve"> </w:t>
      </w:r>
      <w:r w:rsidRPr="00471693">
        <w:t>доход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лицензированию;</w:t>
      </w:r>
    </w:p>
    <w:p w:rsidR="00471693" w:rsidRPr="00471693" w:rsidRDefault="00471693" w:rsidP="00471693">
      <w:r w:rsidRPr="00471693">
        <w:t>21)</w:t>
      </w:r>
      <w:r>
        <w:t xml:space="preserve"> </w:t>
      </w:r>
      <w:r w:rsidRPr="00471693">
        <w:t>«экономическая</w:t>
      </w:r>
      <w:r>
        <w:t xml:space="preserve"> </w:t>
      </w:r>
      <w:r w:rsidRPr="00471693">
        <w:t>концентрация»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сделки,</w:t>
      </w:r>
      <w:r>
        <w:t xml:space="preserve"> </w:t>
      </w:r>
      <w:r w:rsidRPr="00471693">
        <w:t>иные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оказывает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конкуренции.</w:t>
      </w:r>
    </w:p>
    <w:p w:rsidR="00471693" w:rsidRPr="00471693" w:rsidRDefault="00471693" w:rsidP="00471693">
      <w:r w:rsidRPr="00471693">
        <w:lastRenderedPageBreak/>
        <w:t>3.</w:t>
      </w:r>
      <w:r>
        <w:t xml:space="preserve"> </w:t>
      </w:r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обстоятельств: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доля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и</w:t>
      </w:r>
      <w:r>
        <w:t xml:space="preserve"> </w:t>
      </w:r>
      <w:r w:rsidRPr="00471693">
        <w:t>ее</w:t>
      </w:r>
      <w:r>
        <w:t xml:space="preserve"> </w:t>
      </w:r>
      <w:r w:rsidRPr="00471693">
        <w:t>соотношение</w:t>
      </w:r>
      <w:r>
        <w:t xml:space="preserve"> </w:t>
      </w:r>
      <w:r w:rsidRPr="00471693">
        <w:t>с</w:t>
      </w:r>
      <w:r>
        <w:t xml:space="preserve"> </w:t>
      </w:r>
      <w:r w:rsidRPr="00471693">
        <w:t>долями</w:t>
      </w:r>
      <w:r>
        <w:t xml:space="preserve"> </w:t>
      </w:r>
      <w:r w:rsidRPr="00471693">
        <w:t>конкурентов</w:t>
      </w:r>
      <w:r>
        <w:t xml:space="preserve"> </w:t>
      </w:r>
      <w:r w:rsidRPr="00471693">
        <w:t>и</w:t>
      </w:r>
      <w:r>
        <w:t xml:space="preserve"> </w:t>
      </w:r>
      <w:r w:rsidRPr="00471693">
        <w:t>покупателей;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цены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общие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экономических,</w:t>
      </w:r>
      <w:r>
        <w:t xml:space="preserve"> </w:t>
      </w:r>
      <w:r w:rsidRPr="00471693">
        <w:t>технологических,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для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рынок;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период</w:t>
      </w:r>
      <w:r>
        <w:t xml:space="preserve"> </w:t>
      </w:r>
      <w:r w:rsidRPr="00471693">
        <w:t>существования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общие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иные</w:t>
      </w:r>
      <w:r>
        <w:t xml:space="preserve"> </w:t>
      </w:r>
      <w:r w:rsidRPr="00471693">
        <w:t>(дополнительные)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доминирующего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рынка).</w:t>
      </w:r>
    </w:p>
    <w:p w:rsidR="00471693" w:rsidRDefault="00471693" w:rsidP="00471693"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методикой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трансграничном</w:t>
      </w:r>
      <w:r>
        <w:t xml:space="preserve"> </w:t>
      </w:r>
      <w:r w:rsidRPr="00471693">
        <w:t>рынке,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Допустимость</w:t>
      </w:r>
      <w:r>
        <w:t xml:space="preserve"> </w:t>
      </w:r>
      <w:r w:rsidRPr="00471693">
        <w:t>соглашений</w:t>
      </w:r>
      <w:r>
        <w:t xml:space="preserve"> </w:t>
      </w:r>
      <w:r w:rsidRPr="00471693">
        <w:t>и</w:t>
      </w:r>
      <w:r>
        <w:t xml:space="preserve"> </w:t>
      </w:r>
      <w:r w:rsidRPr="00471693">
        <w:t>изъятия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</w:t>
      </w:r>
      <w:r>
        <w:t xml:space="preserve"> </w:t>
      </w:r>
      <w:r w:rsidRPr="00471693">
        <w:t>и</w:t>
      </w:r>
      <w:r>
        <w:t xml:space="preserve"> </w:t>
      </w:r>
      <w:r w:rsidRPr="00471693">
        <w:t>5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о</w:t>
      </w:r>
      <w:r>
        <w:t xml:space="preserve"> </w:t>
      </w:r>
      <w:r w:rsidRPr="00471693">
        <w:t>совместной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последствиям,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признаны</w:t>
      </w:r>
      <w:r>
        <w:t xml:space="preserve"> </w:t>
      </w:r>
      <w:r w:rsidRPr="00471693">
        <w:t>допустимыми,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накладывают</w:t>
      </w:r>
      <w:r>
        <w:t xml:space="preserve"> </w:t>
      </w:r>
      <w:r w:rsidRPr="00471693">
        <w:t>на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(субъекты</w:t>
      </w:r>
      <w:r>
        <w:t xml:space="preserve"> </w:t>
      </w:r>
      <w:r w:rsidRPr="00471693">
        <w:t>рынка)</w:t>
      </w:r>
      <w:r>
        <w:t xml:space="preserve"> </w:t>
      </w:r>
      <w:r w:rsidRPr="00471693">
        <w:t>ограничения,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необходимыми</w:t>
      </w:r>
      <w:r>
        <w:t xml:space="preserve"> </w:t>
      </w:r>
      <w:r w:rsidRPr="00471693">
        <w:t>для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целей</w:t>
      </w:r>
      <w:r>
        <w:t xml:space="preserve"> </w:t>
      </w:r>
      <w:r w:rsidRPr="00471693">
        <w:t>этих</w:t>
      </w:r>
      <w:r>
        <w:t xml:space="preserve"> </w:t>
      </w:r>
      <w:r w:rsidRPr="00471693">
        <w:t>соглашений,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создают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и</w:t>
      </w:r>
      <w:r>
        <w:t xml:space="preserve"> </w:t>
      </w:r>
      <w:r w:rsidRPr="00471693">
        <w:t>если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(субъекты</w:t>
      </w:r>
      <w:r>
        <w:t xml:space="preserve"> </w:t>
      </w:r>
      <w:r w:rsidRPr="00471693">
        <w:t>рынка)</w:t>
      </w:r>
      <w:r>
        <w:t xml:space="preserve"> </w:t>
      </w:r>
      <w:r w:rsidRPr="00471693">
        <w:t>докажут,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имеют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иметь</w:t>
      </w:r>
      <w:r>
        <w:t xml:space="preserve"> </w:t>
      </w:r>
      <w:r w:rsidRPr="00471693">
        <w:t>своим</w:t>
      </w:r>
      <w:r>
        <w:t xml:space="preserve"> </w:t>
      </w:r>
      <w:r w:rsidRPr="00471693">
        <w:t>результатом: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совершенствование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(реализации)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стимулирование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(экономического)</w:t>
      </w:r>
      <w:r>
        <w:t xml:space="preserve"> </w:t>
      </w:r>
      <w:r w:rsidRPr="00471693">
        <w:t>прогресса</w:t>
      </w:r>
      <w:r>
        <w:t xml:space="preserve"> </w:t>
      </w:r>
      <w:r w:rsidRPr="00471693">
        <w:t>либо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конкурентоспособности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производства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мировом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потребителями</w:t>
      </w:r>
      <w:r>
        <w:t xml:space="preserve"> </w:t>
      </w:r>
      <w:r w:rsidRPr="00471693">
        <w:t>соразмерной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(выгод),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приобретаются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от</w:t>
      </w:r>
      <w:r>
        <w:t xml:space="preserve"> </w:t>
      </w:r>
      <w:r w:rsidRPr="00471693">
        <w:t>совершения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действий.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Допускаются</w:t>
      </w:r>
      <w:r>
        <w:t xml:space="preserve"> </w:t>
      </w:r>
      <w:r w:rsidRPr="00471693">
        <w:t>«вертикальные»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если: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такие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концессии;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участником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«вертикального»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20</w:t>
      </w:r>
      <w:r>
        <w:t xml:space="preserve"> </w:t>
      </w:r>
      <w:r w:rsidRPr="00471693">
        <w:t>процентов.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3</w:t>
      </w:r>
      <w:r>
        <w:t xml:space="preserve"> </w:t>
      </w:r>
      <w:r w:rsidRPr="00471693">
        <w:t>–</w:t>
      </w:r>
      <w:r>
        <w:t xml:space="preserve"> </w:t>
      </w:r>
      <w:r w:rsidRPr="00471693">
        <w:t>6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входящими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лиц,</w:t>
      </w:r>
      <w:r>
        <w:t xml:space="preserve"> </w:t>
      </w:r>
      <w:r w:rsidRPr="00471693">
        <w:t>если</w:t>
      </w:r>
      <w:r>
        <w:t xml:space="preserve"> </w:t>
      </w:r>
      <w:r w:rsidRPr="00471693">
        <w:t>одним</w:t>
      </w:r>
      <w:r>
        <w:t xml:space="preserve"> </w:t>
      </w:r>
      <w:r w:rsidRPr="00471693">
        <w:t>из</w:t>
      </w:r>
      <w:r>
        <w:t xml:space="preserve"> </w:t>
      </w:r>
      <w:r w:rsidRPr="00471693">
        <w:t>таких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прямой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косвенный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либо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(субъекты</w:t>
      </w:r>
      <w:r>
        <w:t xml:space="preserve"> </w:t>
      </w:r>
      <w:r w:rsidRPr="00471693">
        <w:t>рынка)</w:t>
      </w:r>
      <w:r>
        <w:t xml:space="preserve"> </w:t>
      </w:r>
      <w:r w:rsidRPr="00471693">
        <w:t>находятся</w:t>
      </w:r>
      <w:r>
        <w:t xml:space="preserve"> </w:t>
      </w:r>
      <w:r w:rsidRPr="00471693">
        <w:t>под</w:t>
      </w:r>
      <w:r>
        <w:t xml:space="preserve"> </w:t>
      </w:r>
      <w:r w:rsidRPr="00471693">
        <w:t>прямым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косвенным</w:t>
      </w:r>
      <w:r>
        <w:t xml:space="preserve"> </w:t>
      </w:r>
      <w:r w:rsidRPr="00471693">
        <w:t>контролем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соглашений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осуществляющими</w:t>
      </w:r>
      <w:r>
        <w:t xml:space="preserve"> </w:t>
      </w:r>
      <w:r w:rsidRPr="00471693">
        <w:t>виды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одновременное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одним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</w:t>
      </w:r>
      <w:r>
        <w:t xml:space="preserve"> </w:t>
      </w:r>
      <w:r w:rsidRPr="00471693">
        <w:t>некоммерческими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</w:t>
      </w:r>
      <w:r>
        <w:t xml:space="preserve"> </w:t>
      </w:r>
      <w:r w:rsidRPr="00471693">
        <w:t>некоммерческими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или</w:t>
      </w:r>
      <w:r>
        <w:t xml:space="preserve"> </w:t>
      </w:r>
      <w:r w:rsidRPr="00471693">
        <w:t>могут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конкуренцию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за</w:t>
      </w:r>
      <w:r>
        <w:t xml:space="preserve"> </w:t>
      </w:r>
      <w:r w:rsidRPr="00471693">
        <w:lastRenderedPageBreak/>
        <w:t>исключением</w:t>
      </w:r>
      <w:r>
        <w:t xml:space="preserve"> </w:t>
      </w:r>
      <w:r w:rsidRPr="00471693">
        <w:t>нарушений,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конкуренцию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Комиссия: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(материалы)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признаков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оказывает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конкуренцию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расследования;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возбуждает</w:t>
      </w:r>
      <w:r>
        <w:t xml:space="preserve"> </w:t>
      </w:r>
      <w:r w:rsidRPr="00471693">
        <w:t>и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дела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оказывает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конкуренцию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обращений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выносит</w:t>
      </w:r>
      <w:r>
        <w:t xml:space="preserve"> </w:t>
      </w:r>
      <w:r w:rsidRPr="00471693">
        <w:t>определения,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штрафных</w:t>
      </w:r>
      <w:r>
        <w:t xml:space="preserve"> </w:t>
      </w:r>
      <w:r w:rsidRPr="00471693">
        <w:t>санкций</w:t>
      </w:r>
      <w:r>
        <w:t xml:space="preserve"> </w:t>
      </w:r>
      <w:r w:rsidRPr="00471693">
        <w:t>к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о</w:t>
      </w:r>
      <w:r>
        <w:t xml:space="preserve"> </w:t>
      </w:r>
      <w:r w:rsidRPr="00471693">
        <w:t>совершении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устранение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их</w:t>
      </w:r>
      <w:r>
        <w:t xml:space="preserve"> </w:t>
      </w:r>
      <w:r w:rsidRPr="00471693">
        <w:t>нарушения,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о</w:t>
      </w:r>
      <w:r>
        <w:t xml:space="preserve"> </w:t>
      </w:r>
      <w:r w:rsidRPr="00471693">
        <w:t>недопущении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препятствием</w:t>
      </w:r>
      <w:r>
        <w:t xml:space="preserve"> </w:t>
      </w:r>
      <w:r w:rsidRPr="00471693">
        <w:t>для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ограничению,</w:t>
      </w:r>
      <w:r>
        <w:t xml:space="preserve"> </w:t>
      </w:r>
      <w:r w:rsidRPr="00471693">
        <w:t>устранению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и</w:t>
      </w:r>
      <w:r>
        <w:t xml:space="preserve"> </w:t>
      </w:r>
      <w:r w:rsidRPr="00471693">
        <w:t>нарушению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запрашивает</w:t>
      </w:r>
      <w:r>
        <w:t xml:space="preserve"> </w:t>
      </w:r>
      <w:r w:rsidRPr="00471693">
        <w:t>и</w:t>
      </w:r>
      <w:r>
        <w:t xml:space="preserve"> </w:t>
      </w:r>
      <w:r w:rsidRPr="00471693">
        <w:t>получает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самоуправления,</w:t>
      </w:r>
      <w:r>
        <w:t xml:space="preserve"> </w:t>
      </w:r>
      <w:r w:rsidRPr="00471693">
        <w:t>иных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их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по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ежегодно,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июня,</w:t>
      </w:r>
      <w:r>
        <w:t xml:space="preserve"> </w:t>
      </w:r>
      <w:r w:rsidRPr="00471693">
        <w:t>в</w:t>
      </w:r>
      <w:r>
        <w:t xml:space="preserve"> </w:t>
      </w:r>
      <w:r w:rsidRPr="00471693">
        <w:t>Высший</w:t>
      </w:r>
      <w:r>
        <w:t xml:space="preserve"> </w:t>
      </w:r>
      <w:r w:rsidRPr="00471693">
        <w:t>совет</w:t>
      </w:r>
      <w:r>
        <w:t xml:space="preserve"> </w:t>
      </w:r>
      <w:r w:rsidRPr="00471693">
        <w:t>годовой</w:t>
      </w:r>
      <w:r>
        <w:t xml:space="preserve"> </w:t>
      </w:r>
      <w:r w:rsidRPr="00471693">
        <w:t>отчет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и</w:t>
      </w:r>
      <w:r>
        <w:t xml:space="preserve"> </w:t>
      </w:r>
      <w:r w:rsidRPr="00471693">
        <w:t>мерах,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по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них,</w:t>
      </w:r>
      <w:r>
        <w:t xml:space="preserve"> </w:t>
      </w:r>
      <w:r w:rsidRPr="00471693">
        <w:t>и</w:t>
      </w:r>
      <w:r>
        <w:t xml:space="preserve"> </w:t>
      </w:r>
      <w:r w:rsidRPr="00471693">
        <w:t>размещает</w:t>
      </w:r>
      <w:r>
        <w:t xml:space="preserve"> </w:t>
      </w:r>
      <w:r w:rsidRPr="00471693">
        <w:t>одобренный</w:t>
      </w:r>
      <w:r>
        <w:t xml:space="preserve"> </w:t>
      </w:r>
      <w:r w:rsidRPr="00471693">
        <w:t>отчет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размещает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рассмотренным</w:t>
      </w:r>
      <w:r>
        <w:t xml:space="preserve"> </w:t>
      </w:r>
      <w:r w:rsidRPr="00471693">
        <w:t>делам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иные</w:t>
      </w:r>
      <w:r>
        <w:t xml:space="preserve"> </w:t>
      </w:r>
      <w:r w:rsidRPr="00471693">
        <w:t>полномочия,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(материалов)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Комиссией.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включению</w:t>
      </w:r>
      <w:r>
        <w:t xml:space="preserve"> </w:t>
      </w:r>
      <w:r w:rsidRPr="00471693">
        <w:t>в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принимаемое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информации.</w:t>
      </w:r>
    </w:p>
    <w:p w:rsidR="00471693" w:rsidRDefault="00471693" w:rsidP="00471693"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по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утверждает:</w:t>
      </w:r>
    </w:p>
    <w:p w:rsidR="00471693" w:rsidRPr="00471693" w:rsidRDefault="00471693" w:rsidP="00471693">
      <w:r w:rsidRPr="00471693">
        <w:t>методику</w:t>
      </w:r>
      <w:r>
        <w:t xml:space="preserve"> </w:t>
      </w:r>
      <w:r w:rsidRPr="00471693">
        <w:t>оценки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методику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монопольно</w:t>
      </w:r>
      <w:r>
        <w:t xml:space="preserve"> </w:t>
      </w:r>
      <w:r w:rsidRPr="00471693">
        <w:t>высоких</w:t>
      </w:r>
      <w:r>
        <w:t xml:space="preserve"> </w:t>
      </w:r>
      <w:r w:rsidRPr="00471693">
        <w:t>(низких)</w:t>
      </w:r>
      <w:r>
        <w:t xml:space="preserve"> </w:t>
      </w:r>
      <w:r w:rsidRPr="00471693">
        <w:t>цен;</w:t>
      </w:r>
    </w:p>
    <w:p w:rsidR="00471693" w:rsidRPr="00471693" w:rsidRDefault="00471693" w:rsidP="00471693">
      <w:r w:rsidRPr="00471693">
        <w:t>методику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наложения</w:t>
      </w:r>
      <w:r>
        <w:t xml:space="preserve"> </w:t>
      </w:r>
      <w:r w:rsidRPr="00471693">
        <w:t>штрафов;</w:t>
      </w:r>
    </w:p>
    <w:p w:rsidR="00471693" w:rsidRPr="00471693" w:rsidRDefault="00471693" w:rsidP="00471693">
      <w:r w:rsidRPr="00471693">
        <w:t>особенности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различных</w:t>
      </w:r>
      <w:r>
        <w:t xml:space="preserve"> </w:t>
      </w:r>
      <w:r w:rsidRPr="00471693">
        <w:t>отраслях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(при</w:t>
      </w:r>
      <w:r>
        <w:t xml:space="preserve"> </w:t>
      </w:r>
      <w:r w:rsidRPr="00471693">
        <w:t>необходимости);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информационного)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подготовки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lastRenderedPageBreak/>
        <w:t>действует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структурное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структурное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Комиссии).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структурное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(материалов)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запрашивает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(материалов),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у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самоуправления,</w:t>
      </w:r>
      <w:r>
        <w:t xml:space="preserve"> </w:t>
      </w:r>
      <w:r w:rsidRPr="00471693">
        <w:t>иных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их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лиц.</w:t>
      </w:r>
    </w:p>
    <w:p w:rsidR="00471693" w:rsidRDefault="00471693" w:rsidP="00471693"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(субъекты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некоммерческие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органы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самоуправления,</w:t>
      </w:r>
      <w:r>
        <w:t xml:space="preserve"> </w:t>
      </w:r>
      <w:r w:rsidRPr="00471693">
        <w:t>иные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их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органы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(их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лица)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по</w:t>
      </w:r>
      <w:r>
        <w:t xml:space="preserve"> </w:t>
      </w:r>
      <w:r w:rsidRPr="00471693">
        <w:t>ее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возложенными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нее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пояснения.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наложении</w:t>
      </w:r>
      <w:r>
        <w:t xml:space="preserve"> </w:t>
      </w:r>
      <w:r w:rsidRPr="00471693">
        <w:t>штрафа,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обязывающие</w:t>
      </w:r>
      <w:r>
        <w:t xml:space="preserve"> </w:t>
      </w:r>
      <w:r w:rsidRPr="00471693">
        <w:t>нарушителя</w:t>
      </w:r>
      <w:r>
        <w:t xml:space="preserve"> </w:t>
      </w:r>
      <w:r w:rsidRPr="00471693">
        <w:t>совершать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исполнительными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принудительного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актов,</w:t>
      </w:r>
      <w:r>
        <w:t xml:space="preserve"> </w:t>
      </w:r>
      <w:r w:rsidRPr="00471693">
        <w:t>актов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зарегистрированы</w:t>
      </w:r>
      <w:r>
        <w:t xml:space="preserve"> </w:t>
      </w:r>
      <w:r w:rsidRPr="00471693">
        <w:t>совершившие</w:t>
      </w:r>
      <w:r>
        <w:t xml:space="preserve"> </w:t>
      </w:r>
      <w:r w:rsidRPr="00471693">
        <w:t>правонарушение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некоммерческая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являющаяся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или</w:t>
      </w:r>
      <w:r>
        <w:t xml:space="preserve"> </w:t>
      </w:r>
      <w:r w:rsidRPr="00471693">
        <w:t>временно</w:t>
      </w:r>
      <w:r>
        <w:t xml:space="preserve"> </w:t>
      </w:r>
      <w:r w:rsidRPr="00471693">
        <w:t>проживает</w:t>
      </w:r>
      <w:r>
        <w:t xml:space="preserve"> </w:t>
      </w:r>
      <w:r w:rsidRPr="00471693">
        <w:t>совершившее</w:t>
      </w:r>
      <w:r>
        <w:t xml:space="preserve"> </w:t>
      </w:r>
      <w:r w:rsidRPr="00471693">
        <w:t>правонарушение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лицо.</w:t>
      </w:r>
    </w:p>
    <w:p w:rsidR="00471693" w:rsidRDefault="00471693" w:rsidP="00471693">
      <w:r w:rsidRPr="00471693">
        <w:t>Акты,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(бездействие)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оспариваются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Суде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hyperlink r:id="rId43" w:history="1">
        <w:r w:rsidRPr="00471693">
          <w:t>Статутом</w:t>
        </w:r>
      </w:hyperlink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Судом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обжаловании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делу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приостанавливается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дня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законную</w:t>
      </w:r>
      <w:r>
        <w:t xml:space="preserve"> </w:t>
      </w:r>
      <w:r w:rsidRPr="00471693">
        <w:t>силу.</w:t>
      </w:r>
    </w:p>
    <w:p w:rsidR="00471693" w:rsidRPr="00471693" w:rsidRDefault="00471693" w:rsidP="00471693">
      <w:r w:rsidRPr="00471693">
        <w:t>Суд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обжаловании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</w:t>
      </w:r>
      <w:r>
        <w:t xml:space="preserve"> </w:t>
      </w:r>
      <w:r w:rsidRPr="00471693">
        <w:t>делу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без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для</w:t>
      </w:r>
      <w:r>
        <w:t xml:space="preserve"> </w:t>
      </w:r>
      <w:r w:rsidRPr="00471693">
        <w:t>урегулирования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в</w:t>
      </w:r>
      <w:r>
        <w:t xml:space="preserve"> </w:t>
      </w:r>
      <w:r w:rsidRPr="00471693">
        <w:t>досудебном</w:t>
      </w:r>
      <w:r>
        <w:t xml:space="preserve"> </w:t>
      </w:r>
      <w:r w:rsidRPr="00471693">
        <w:t>порядке.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Акты,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(бездействие)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оспариваются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органах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процессуальным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Штрафные</w:t>
      </w:r>
      <w:r>
        <w:t xml:space="preserve"> </w:t>
      </w:r>
      <w:r w:rsidRPr="00471693">
        <w:t>санкции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</w:p>
    <w:p w:rsidR="00471693" w:rsidRDefault="00471693" w:rsidP="00471693"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налагаемые</w:t>
      </w:r>
      <w:r>
        <w:t xml:space="preserve"> </w:t>
      </w:r>
      <w:r w:rsidRPr="00471693">
        <w:t>Комиссией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методикой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порядком</w:t>
      </w:r>
      <w:r>
        <w:t xml:space="preserve"> </w:t>
      </w:r>
      <w:r w:rsidRPr="00471693">
        <w:t>наложения</w:t>
      </w:r>
      <w:r>
        <w:t xml:space="preserve"> </w:t>
      </w:r>
      <w:r w:rsidRPr="00471693">
        <w:t>штрафов,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налагает</w:t>
      </w:r>
      <w:r>
        <w:t xml:space="preserve"> </w:t>
      </w:r>
      <w:r w:rsidRPr="00471693">
        <w:t>штрафы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несвоевременное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по</w:t>
      </w:r>
      <w:r>
        <w:t xml:space="preserve"> </w:t>
      </w:r>
      <w:r w:rsidRPr="00471693">
        <w:t>ее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(информации)</w:t>
      </w:r>
      <w:r>
        <w:t xml:space="preserve"> </w:t>
      </w:r>
      <w:r w:rsidRPr="00471693">
        <w:t>или</w:t>
      </w:r>
      <w:r>
        <w:t xml:space="preserve"> </w:t>
      </w:r>
      <w:r w:rsidRPr="00471693">
        <w:t>за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заведомо</w:t>
      </w:r>
      <w:r>
        <w:t xml:space="preserve"> </w:t>
      </w:r>
      <w:r w:rsidRPr="00471693">
        <w:t>недостоверных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(информации)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размерах: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недобросовестная</w:t>
      </w:r>
      <w:r>
        <w:t xml:space="preserve"> </w:t>
      </w:r>
      <w:r w:rsidRPr="00471693">
        <w:t>конкуренция,</w:t>
      </w:r>
      <w:r>
        <w:t xml:space="preserve"> </w:t>
      </w:r>
      <w:r w:rsidRPr="00471693">
        <w:t>недопустимая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влечет</w:t>
      </w:r>
      <w:r>
        <w:t xml:space="preserve"> </w:t>
      </w:r>
      <w:r w:rsidRPr="00471693">
        <w:t>наложение</w:t>
      </w:r>
      <w:r>
        <w:t xml:space="preserve"> </w:t>
      </w:r>
      <w:r w:rsidRPr="00471693">
        <w:t>штрафа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110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100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000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недопустимого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</w:t>
      </w:r>
      <w:r>
        <w:t xml:space="preserve"> </w:t>
      </w:r>
      <w:r w:rsidRPr="00471693">
        <w:t>–</w:t>
      </w:r>
      <w:r>
        <w:t xml:space="preserve"> </w:t>
      </w:r>
      <w:r w:rsidRPr="00471693">
        <w:t>5</w:t>
      </w:r>
    </w:p>
    <w:p w:rsidR="00471693" w:rsidRDefault="00471693" w:rsidP="00471693"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а</w:t>
      </w:r>
      <w:r>
        <w:t xml:space="preserve"> </w:t>
      </w:r>
      <w:r w:rsidRPr="00471693">
        <w:t>равно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нем</w:t>
      </w:r>
      <w:r>
        <w:t xml:space="preserve"> </w:t>
      </w:r>
      <w:r w:rsidRPr="00471693">
        <w:t>влечет</w:t>
      </w:r>
      <w:r>
        <w:t xml:space="preserve"> </w:t>
      </w:r>
      <w:r w:rsidRPr="00471693">
        <w:t>наложение</w:t>
      </w:r>
      <w:r>
        <w:t xml:space="preserve"> </w:t>
      </w:r>
      <w:r w:rsidRPr="00471693">
        <w:t>штрафа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150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одной</w:t>
      </w:r>
      <w:r>
        <w:t xml:space="preserve"> </w:t>
      </w:r>
      <w:r w:rsidRPr="00471693">
        <w:t>сотой</w:t>
      </w:r>
      <w:r>
        <w:t xml:space="preserve"> </w:t>
      </w:r>
      <w:r w:rsidRPr="00471693">
        <w:t>до</w:t>
      </w:r>
      <w:r>
        <w:t xml:space="preserve"> </w:t>
      </w:r>
      <w:r w:rsidRPr="00471693">
        <w:t>пятнадцати</w:t>
      </w:r>
      <w:r>
        <w:t xml:space="preserve"> </w:t>
      </w:r>
      <w:r w:rsidRPr="00471693">
        <w:t>сотых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либо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lastRenderedPageBreak/>
        <w:t>более</w:t>
      </w:r>
      <w:r>
        <w:t xml:space="preserve"> </w:t>
      </w:r>
      <w:r w:rsidRPr="00471693">
        <w:t>одной</w:t>
      </w:r>
      <w:r>
        <w:t xml:space="preserve"> </w:t>
      </w:r>
      <w:r w:rsidRPr="00471693">
        <w:t>пятидесятой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75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трех</w:t>
      </w:r>
      <w:r>
        <w:t xml:space="preserve"> </w:t>
      </w:r>
      <w:r w:rsidRPr="00471693">
        <w:t>тысячных</w:t>
      </w:r>
      <w:r>
        <w:t xml:space="preserve"> </w:t>
      </w:r>
      <w:r w:rsidRPr="00471693">
        <w:t>до</w:t>
      </w:r>
      <w:r>
        <w:t xml:space="preserve"> </w:t>
      </w:r>
      <w:r w:rsidRPr="00471693">
        <w:t>трех</w:t>
      </w:r>
      <w:r>
        <w:t xml:space="preserve"> </w:t>
      </w:r>
      <w:r w:rsidRPr="00471693">
        <w:t>сотых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либо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одной</w:t>
      </w:r>
      <w:r>
        <w:t xml:space="preserve"> </w:t>
      </w:r>
      <w:r w:rsidRPr="00471693">
        <w:t>пятидесятой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недопустимая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6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влечет</w:t>
      </w:r>
      <w:r>
        <w:t xml:space="preserve"> </w:t>
      </w:r>
      <w:r w:rsidRPr="00471693">
        <w:t>наложение</w:t>
      </w:r>
      <w:r>
        <w:t xml:space="preserve"> </w:t>
      </w:r>
      <w:r w:rsidRPr="00471693">
        <w:t>штрафа</w:t>
      </w:r>
      <w:r>
        <w:t xml:space="preserve"> </w:t>
      </w:r>
      <w:r w:rsidRPr="00471693">
        <w:t>на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75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150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200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5</w:t>
      </w:r>
      <w:r>
        <w:t xml:space="preserve"> </w:t>
      </w:r>
      <w:r w:rsidRPr="00471693">
        <w:t>000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совершение</w:t>
      </w:r>
      <w:r>
        <w:t xml:space="preserve"> </w:t>
      </w:r>
      <w:r w:rsidRPr="00471693">
        <w:t>занимающим</w:t>
      </w:r>
      <w:r>
        <w:t xml:space="preserve"> </w:t>
      </w:r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признаваемых</w:t>
      </w:r>
      <w:r>
        <w:t xml:space="preserve"> </w:t>
      </w:r>
      <w:r w:rsidRPr="00471693">
        <w:t>злоупотреблением</w:t>
      </w:r>
      <w:r>
        <w:t xml:space="preserve"> </w:t>
      </w:r>
      <w:r w:rsidRPr="00471693">
        <w:t>доминирующим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и</w:t>
      </w:r>
      <w:r>
        <w:t xml:space="preserve"> </w:t>
      </w:r>
      <w:r w:rsidRPr="00471693">
        <w:t>недопустимых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влечет</w:t>
      </w:r>
      <w:r>
        <w:t xml:space="preserve"> </w:t>
      </w:r>
      <w:r w:rsidRPr="00471693">
        <w:t>наложение</w:t>
      </w:r>
      <w:r>
        <w:t xml:space="preserve"> </w:t>
      </w:r>
      <w:r w:rsidRPr="00471693">
        <w:t>штрафа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150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одной</w:t>
      </w:r>
      <w:r>
        <w:t xml:space="preserve"> </w:t>
      </w:r>
      <w:r w:rsidRPr="00471693">
        <w:t>сотой</w:t>
      </w:r>
      <w:r>
        <w:t xml:space="preserve"> </w:t>
      </w:r>
      <w:r w:rsidRPr="00471693">
        <w:t>до</w:t>
      </w:r>
      <w:r>
        <w:t xml:space="preserve"> </w:t>
      </w:r>
      <w:r w:rsidRPr="00471693">
        <w:t>пятнадцати</w:t>
      </w:r>
      <w:r>
        <w:t xml:space="preserve"> </w:t>
      </w:r>
      <w:r w:rsidRPr="00471693">
        <w:t>сотых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либо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одной</w:t>
      </w:r>
      <w:r>
        <w:t xml:space="preserve"> </w:t>
      </w:r>
      <w:r w:rsidRPr="00471693">
        <w:t>пятидесятой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75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услуг),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трех</w:t>
      </w:r>
      <w:r>
        <w:t xml:space="preserve"> </w:t>
      </w:r>
      <w:r w:rsidRPr="00471693">
        <w:t>тысячных</w:t>
      </w:r>
      <w:r>
        <w:t xml:space="preserve"> </w:t>
      </w:r>
      <w:r w:rsidRPr="00471693">
        <w:t>до</w:t>
      </w:r>
      <w:r>
        <w:t xml:space="preserve"> </w:t>
      </w:r>
      <w:r w:rsidRPr="00471693">
        <w:t>трех</w:t>
      </w:r>
      <w:r>
        <w:t xml:space="preserve"> </w:t>
      </w:r>
      <w:r w:rsidRPr="00471693">
        <w:t>сотых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либо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одной</w:t>
      </w:r>
      <w:r>
        <w:t xml:space="preserve"> </w:t>
      </w:r>
      <w:r w:rsidRPr="00471693">
        <w:t>пятидесятой</w:t>
      </w:r>
      <w:r>
        <w:t xml:space="preserve"> </w:t>
      </w:r>
      <w:r w:rsidRPr="00471693">
        <w:t>совокупного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(работ,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несвоевременное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(информации),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непредставление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(информации)</w:t>
      </w:r>
      <w:r>
        <w:t xml:space="preserve"> </w:t>
      </w:r>
      <w:r w:rsidRPr="00471693">
        <w:t>по</w:t>
      </w:r>
      <w:r>
        <w:t xml:space="preserve"> </w:t>
      </w:r>
      <w:r w:rsidRPr="00471693">
        <w:t>требованию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равно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заведомо</w:t>
      </w:r>
      <w:r>
        <w:t xml:space="preserve"> </w:t>
      </w:r>
      <w:r w:rsidRPr="00471693">
        <w:t>недостоверных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(информации)</w:t>
      </w:r>
      <w:r>
        <w:t xml:space="preserve"> </w:t>
      </w:r>
      <w:r w:rsidRPr="00471693">
        <w:t>влечет</w:t>
      </w:r>
      <w:r>
        <w:t xml:space="preserve"> </w:t>
      </w:r>
      <w:r w:rsidRPr="00471693">
        <w:t>наложение</w:t>
      </w:r>
      <w:r>
        <w:t xml:space="preserve"> </w:t>
      </w:r>
      <w:r w:rsidRPr="00471693">
        <w:t>штрафа</w:t>
      </w:r>
      <w:r>
        <w:t xml:space="preserve"> </w:t>
      </w:r>
      <w:r w:rsidRPr="00471693">
        <w:t>на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10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15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10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60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рублей,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от</w:t>
      </w:r>
      <w:r>
        <w:t xml:space="preserve"> </w:t>
      </w:r>
      <w:r w:rsidRPr="00471693">
        <w:t>150</w:t>
      </w:r>
      <w:r>
        <w:t xml:space="preserve"> </w:t>
      </w:r>
      <w:r w:rsidRPr="00471693">
        <w:t>000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000</w:t>
      </w:r>
      <w:r>
        <w:t xml:space="preserve"> </w:t>
      </w:r>
      <w:r w:rsidRPr="00471693">
        <w:t>000</w:t>
      </w:r>
      <w:r>
        <w:t xml:space="preserve"> </w:t>
      </w:r>
      <w:r w:rsidRPr="00471693">
        <w:t>российских</w:t>
      </w:r>
      <w:r>
        <w:t xml:space="preserve"> </w:t>
      </w:r>
      <w:r w:rsidRPr="00471693">
        <w:t>рублей.</w:t>
      </w:r>
    </w:p>
    <w:p w:rsidR="00471693" w:rsidRDefault="00471693" w:rsidP="00471693">
      <w:r w:rsidRPr="00471693">
        <w:t>Под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выполняющие</w:t>
      </w:r>
      <w:r>
        <w:t xml:space="preserve"> </w:t>
      </w:r>
      <w:r w:rsidRPr="00471693">
        <w:t>организационно-распорядительные</w:t>
      </w:r>
      <w:r>
        <w:t xml:space="preserve"> </w:t>
      </w:r>
      <w:r w:rsidRPr="00471693">
        <w:t>или</w:t>
      </w:r>
      <w:r>
        <w:t xml:space="preserve"> </w:t>
      </w:r>
      <w:r w:rsidRPr="00471693">
        <w:t>административно-хозяйственные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руководители</w:t>
      </w:r>
      <w:r>
        <w:t xml:space="preserve"> </w:t>
      </w:r>
      <w:r w:rsidRPr="00471693">
        <w:t>и</w:t>
      </w:r>
      <w:r>
        <w:t xml:space="preserve"> </w:t>
      </w:r>
      <w:r w:rsidRPr="00471693">
        <w:t>работники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некоммерческих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рынка),</w:t>
      </w:r>
      <w:r>
        <w:t xml:space="preserve"> </w:t>
      </w:r>
      <w:r w:rsidRPr="00471693">
        <w:t>руководители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единоличных</w:t>
      </w:r>
      <w:r>
        <w:t xml:space="preserve"> </w:t>
      </w:r>
      <w:r w:rsidRPr="00471693">
        <w:t>исполнительных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некоммерческих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(субъектами</w:t>
      </w:r>
      <w:r>
        <w:t xml:space="preserve"> </w:t>
      </w:r>
      <w:r w:rsidRPr="00471693">
        <w:t>рынка).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профессиональная</w:t>
      </w:r>
      <w:r>
        <w:t xml:space="preserve"> </w:t>
      </w:r>
      <w:r w:rsidRPr="00471693">
        <w:t>приносящая</w:t>
      </w:r>
      <w:r>
        <w:t xml:space="preserve"> </w:t>
      </w:r>
      <w:r w:rsidRPr="00471693">
        <w:t>доход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лицензированию,</w:t>
      </w:r>
      <w:r>
        <w:t xml:space="preserve"> </w:t>
      </w:r>
      <w:r w:rsidRPr="00471693">
        <w:t>несут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как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Штрафы,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5</w:t>
      </w:r>
      <w:r>
        <w:t xml:space="preserve"> </w:t>
      </w:r>
      <w:r w:rsidRPr="00471693">
        <w:t>пункта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перечислению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зарегистрировано</w:t>
      </w:r>
      <w:r>
        <w:t xml:space="preserve"> </w:t>
      </w:r>
      <w:r w:rsidRPr="00471693">
        <w:t>совершившее</w:t>
      </w:r>
      <w:r>
        <w:t xml:space="preserve"> </w:t>
      </w:r>
      <w:r w:rsidRPr="00471693">
        <w:t>правонарушение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или</w:t>
      </w:r>
      <w:r>
        <w:t xml:space="preserve"> </w:t>
      </w:r>
      <w:r w:rsidRPr="00471693">
        <w:t>временно</w:t>
      </w:r>
      <w:r>
        <w:t xml:space="preserve"> </w:t>
      </w:r>
      <w:r w:rsidRPr="00471693">
        <w:t>проживает</w:t>
      </w:r>
      <w:r>
        <w:t xml:space="preserve"> </w:t>
      </w:r>
      <w:r w:rsidRPr="00471693">
        <w:t>совершившее</w:t>
      </w:r>
      <w:r>
        <w:t xml:space="preserve"> </w:t>
      </w:r>
      <w:r w:rsidRPr="00471693">
        <w:t>правонарушение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лицо.</w:t>
      </w:r>
    </w:p>
    <w:p w:rsidR="00471693" w:rsidRDefault="00471693" w:rsidP="00471693">
      <w:r w:rsidRPr="00471693">
        <w:lastRenderedPageBreak/>
        <w:t>18.</w:t>
      </w:r>
      <w:r>
        <w:t xml:space="preserve"> </w:t>
      </w:r>
      <w:r w:rsidRPr="00471693">
        <w:t>Штрафы,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выплачиваются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физическим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или</w:t>
      </w:r>
      <w:r>
        <w:t xml:space="preserve"> </w:t>
      </w:r>
      <w:r w:rsidRPr="00471693">
        <w:t>некоммерческой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являющейся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(субъектом</w:t>
      </w:r>
      <w:r>
        <w:t xml:space="preserve"> </w:t>
      </w:r>
      <w:r w:rsidRPr="00471693">
        <w:t>рынка),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валюте</w:t>
      </w:r>
      <w:r>
        <w:t xml:space="preserve"> </w:t>
      </w:r>
      <w:r w:rsidRPr="00471693">
        <w:t>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зарегистрирован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(субъект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некоммерческая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или</w:t>
      </w:r>
      <w:r>
        <w:t xml:space="preserve"> </w:t>
      </w:r>
      <w:r w:rsidRPr="00471693">
        <w:t>временно</w:t>
      </w:r>
      <w:r>
        <w:t xml:space="preserve"> </w:t>
      </w:r>
      <w:r w:rsidRPr="00471693">
        <w:t>проживает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нарушившие</w:t>
      </w:r>
      <w:r>
        <w:t xml:space="preserve"> </w:t>
      </w:r>
      <w:r w:rsidRPr="00471693">
        <w:t>общие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по</w:t>
      </w:r>
      <w:r>
        <w:t xml:space="preserve"> </w:t>
      </w:r>
      <w:r w:rsidRPr="00471693">
        <w:t>курсу,</w:t>
      </w:r>
      <w:r>
        <w:t xml:space="preserve"> </w:t>
      </w:r>
      <w:r w:rsidRPr="00471693">
        <w:t>установленному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день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наложении</w:t>
      </w:r>
      <w:r>
        <w:t xml:space="preserve"> </w:t>
      </w:r>
      <w:r w:rsidRPr="00471693">
        <w:t>штрафа.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Лицо</w:t>
      </w:r>
      <w:r>
        <w:t xml:space="preserve"> </w:t>
      </w:r>
      <w:r w:rsidRPr="00471693">
        <w:t>(группа</w:t>
      </w:r>
      <w:r>
        <w:t xml:space="preserve"> </w:t>
      </w:r>
      <w:r w:rsidRPr="00471693">
        <w:t>лиц),</w:t>
      </w:r>
      <w:r>
        <w:t xml:space="preserve"> </w:t>
      </w:r>
      <w:r w:rsidRPr="00471693">
        <w:t>добровольно</w:t>
      </w:r>
      <w:r>
        <w:t xml:space="preserve"> </w:t>
      </w:r>
      <w:r w:rsidRPr="00471693">
        <w:t>заявившее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им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недопустимого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</w:p>
    <w:p w:rsidR="00471693" w:rsidRPr="00471693" w:rsidRDefault="00471693" w:rsidP="00471693"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освобождается</w:t>
      </w:r>
      <w:r>
        <w:t xml:space="preserve"> </w:t>
      </w:r>
      <w:r w:rsidRPr="00471693">
        <w:t>от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за</w:t>
      </w:r>
      <w:r>
        <w:t xml:space="preserve"> </w:t>
      </w:r>
      <w:r w:rsidRPr="00471693">
        <w:t>правонарушения,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2</w:t>
      </w:r>
      <w:r>
        <w:t xml:space="preserve"> </w:t>
      </w:r>
      <w:r w:rsidRPr="00471693">
        <w:t>пункта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в</w:t>
      </w:r>
      <w:r>
        <w:t xml:space="preserve"> </w:t>
      </w:r>
      <w:r w:rsidRPr="00471693">
        <w:t>совокупности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условий: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момент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лица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не</w:t>
      </w:r>
      <w:r>
        <w:t xml:space="preserve"> </w:t>
      </w:r>
      <w:r w:rsidRPr="00471693">
        <w:t>располагала</w:t>
      </w:r>
      <w:r>
        <w:t xml:space="preserve"> </w:t>
      </w:r>
      <w:r w:rsidRPr="00471693">
        <w:t>сведениями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о</w:t>
      </w:r>
      <w:r>
        <w:t xml:space="preserve"> </w:t>
      </w:r>
      <w:r w:rsidRPr="00471693">
        <w:t>совершенном</w:t>
      </w:r>
      <w:r>
        <w:t xml:space="preserve"> </w:t>
      </w:r>
      <w:r w:rsidRPr="00471693">
        <w:t>правонарушении;</w:t>
      </w:r>
    </w:p>
    <w:p w:rsidR="00471693" w:rsidRPr="00471693" w:rsidRDefault="00471693" w:rsidP="00471693">
      <w:r w:rsidRPr="00471693">
        <w:t>лицо</w:t>
      </w:r>
      <w:r>
        <w:t xml:space="preserve"> </w:t>
      </w:r>
      <w:r w:rsidRPr="00471693">
        <w:t>отказалось</w:t>
      </w:r>
      <w:r>
        <w:t xml:space="preserve"> </w:t>
      </w:r>
      <w:r w:rsidRPr="00471693">
        <w:t>от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или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соглашении,</w:t>
      </w:r>
      <w:r>
        <w:t xml:space="preserve"> </w:t>
      </w:r>
      <w:r w:rsidRPr="00471693">
        <w:t>недопустимом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представленные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достаточными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события</w:t>
      </w:r>
      <w:r>
        <w:t xml:space="preserve"> </w:t>
      </w:r>
      <w:r w:rsidRPr="00471693">
        <w:t>правонарушения.</w:t>
      </w:r>
    </w:p>
    <w:p w:rsidR="00471693" w:rsidRPr="00471693" w:rsidRDefault="00471693" w:rsidP="00471693">
      <w:r w:rsidRPr="00471693">
        <w:t>Освобождению</w:t>
      </w:r>
      <w:r>
        <w:t xml:space="preserve"> </w:t>
      </w:r>
      <w:r w:rsidRPr="00471693">
        <w:t>от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лицо,</w:t>
      </w:r>
      <w:r>
        <w:t xml:space="preserve"> </w:t>
      </w:r>
      <w:r w:rsidRPr="00471693">
        <w:t>первым</w:t>
      </w:r>
      <w:r>
        <w:t xml:space="preserve"> </w:t>
      </w:r>
      <w:r w:rsidRPr="00471693">
        <w:t>выполнившее</w:t>
      </w:r>
      <w:r>
        <w:t xml:space="preserve"> </w:t>
      </w:r>
      <w:r w:rsidRPr="00471693">
        <w:t>все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поданное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лиц,</w:t>
      </w:r>
      <w:r>
        <w:t xml:space="preserve"> </w:t>
      </w:r>
      <w:r w:rsidRPr="00471693">
        <w:t>заключивших</w:t>
      </w:r>
      <w:r>
        <w:t xml:space="preserve"> </w:t>
      </w:r>
      <w:r w:rsidRPr="00471693">
        <w:t>соглашение,</w:t>
      </w:r>
      <w:r>
        <w:t xml:space="preserve"> </w:t>
      </w:r>
      <w:r w:rsidRPr="00471693">
        <w:t>недопустимое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Размеры</w:t>
      </w:r>
      <w:r>
        <w:t xml:space="preserve"> </w:t>
      </w:r>
      <w:r w:rsidRPr="00471693">
        <w:t>штрафов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разделе,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изменены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штрафов,</w:t>
      </w:r>
      <w:r>
        <w:t xml:space="preserve"> </w:t>
      </w:r>
      <w:r w:rsidRPr="00471693">
        <w:t>налагаемых</w:t>
      </w:r>
      <w:r>
        <w:t xml:space="preserve"> </w:t>
      </w:r>
      <w:r w:rsidRPr="00471693">
        <w:t>на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исчисляемых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суммы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от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услуг)</w:t>
      </w:r>
      <w:r>
        <w:t xml:space="preserve"> </w:t>
      </w:r>
      <w:r w:rsidRPr="00471693">
        <w:t>или</w:t>
      </w:r>
      <w:r>
        <w:t xml:space="preserve"> </w:t>
      </w:r>
      <w:r w:rsidRPr="00471693">
        <w:t>суммы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правонарушителя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(работы,</w:t>
      </w:r>
      <w:r>
        <w:t xml:space="preserve"> </w:t>
      </w:r>
      <w:r w:rsidRPr="00471693">
        <w:t>услуги),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правонарушение.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путем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уведомлений,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и</w:t>
      </w:r>
      <w:r>
        <w:t xml:space="preserve"> </w:t>
      </w:r>
      <w:r w:rsidRPr="00471693">
        <w:t>поручений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Указанное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центральными</w:t>
      </w:r>
      <w:r>
        <w:t xml:space="preserve"> </w:t>
      </w:r>
      <w:r w:rsidRPr="00471693">
        <w:t>аппаратами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ему</w:t>
      </w:r>
      <w:r>
        <w:t xml:space="preserve"> </w:t>
      </w:r>
      <w:r w:rsidRPr="00471693">
        <w:t>станет</w:t>
      </w:r>
      <w:r>
        <w:t xml:space="preserve"> </w:t>
      </w:r>
      <w:r w:rsidRPr="00471693">
        <w:t>известно,</w:t>
      </w:r>
      <w:r>
        <w:t xml:space="preserve"> </w:t>
      </w:r>
      <w:r w:rsidRPr="00471693">
        <w:t>что</w:t>
      </w:r>
      <w:r>
        <w:t xml:space="preserve"> </w:t>
      </w:r>
      <w:r w:rsidRPr="00471693">
        <w:t>его</w:t>
      </w:r>
      <w:r>
        <w:t xml:space="preserve"> </w:t>
      </w:r>
      <w:r w:rsidRPr="00471693">
        <w:t>правоприменительная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затронуть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конкуренции.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Под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деятельностью,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может</w:t>
      </w:r>
      <w:r>
        <w:t xml:space="preserve"> </w:t>
      </w:r>
      <w:r w:rsidRPr="00471693">
        <w:t>затронуть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государств-членов:</w:t>
      </w:r>
      <w:bookmarkStart w:id="17" w:name="Par9"/>
      <w:bookmarkEnd w:id="17"/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имеющая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  <w:bookmarkStart w:id="18" w:name="Par10"/>
      <w:bookmarkEnd w:id="18"/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касающаяся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действий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сделок</w:t>
      </w:r>
      <w:r>
        <w:t xml:space="preserve"> </w:t>
      </w:r>
      <w:r w:rsidRPr="00471693">
        <w:t>по</w:t>
      </w:r>
      <w:r>
        <w:t xml:space="preserve"> </w:t>
      </w:r>
      <w:r w:rsidRPr="00471693">
        <w:t>слиянию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приобретению</w:t>
      </w:r>
      <w:r>
        <w:t xml:space="preserve"> </w:t>
      </w:r>
      <w:r w:rsidRPr="00471693">
        <w:t>и</w:t>
      </w:r>
      <w:r>
        <w:t xml:space="preserve"> </w:t>
      </w:r>
      <w:r w:rsidRPr="00471693">
        <w:t>совершения</w:t>
      </w:r>
      <w:r>
        <w:t xml:space="preserve"> </w:t>
      </w:r>
      <w:r w:rsidRPr="00471693">
        <w:t>иных</w:t>
      </w:r>
      <w:r>
        <w:t xml:space="preserve"> </w:t>
      </w:r>
      <w:r w:rsidRPr="00471693">
        <w:t>действий),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касающаяся</w:t>
      </w:r>
      <w:r>
        <w:t xml:space="preserve"> </w:t>
      </w:r>
      <w:r w:rsidRPr="00471693">
        <w:t>сделок</w:t>
      </w:r>
      <w:r>
        <w:t xml:space="preserve"> </w:t>
      </w:r>
      <w:r w:rsidRPr="00471693">
        <w:t>(иных</w:t>
      </w:r>
      <w:r>
        <w:t xml:space="preserve"> </w:t>
      </w:r>
      <w:r w:rsidRPr="00471693">
        <w:t>действий),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одна</w:t>
      </w:r>
      <w:r>
        <w:t xml:space="preserve"> </w:t>
      </w:r>
      <w:r w:rsidRPr="00471693">
        <w:t>из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сделки</w:t>
      </w:r>
      <w:r>
        <w:t xml:space="preserve"> </w:t>
      </w:r>
      <w:r w:rsidRPr="00471693">
        <w:t>или</w:t>
      </w:r>
      <w:r>
        <w:t xml:space="preserve"> </w:t>
      </w:r>
      <w:r w:rsidRPr="00471693">
        <w:t>лицо,</w:t>
      </w:r>
      <w:r>
        <w:t xml:space="preserve"> </w:t>
      </w:r>
      <w:r w:rsidRPr="00471693">
        <w:t>контролирующее</w:t>
      </w:r>
      <w:r>
        <w:t xml:space="preserve"> </w:t>
      </w:r>
      <w:r w:rsidRPr="00471693">
        <w:t>одну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сторон</w:t>
      </w:r>
      <w:r>
        <w:t xml:space="preserve"> </w:t>
      </w:r>
      <w:r w:rsidRPr="00471693">
        <w:t>сделки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определяющее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лицом,</w:t>
      </w:r>
      <w:r>
        <w:t xml:space="preserve"> </w:t>
      </w:r>
      <w:r w:rsidRPr="00471693">
        <w:t>зарегистрированным</w:t>
      </w:r>
      <w:r>
        <w:t xml:space="preserve"> </w:t>
      </w:r>
      <w:r w:rsidRPr="00471693">
        <w:t>или</w:t>
      </w:r>
      <w:r>
        <w:t xml:space="preserve"> </w:t>
      </w:r>
      <w:r w:rsidRPr="00471693">
        <w:t>учрежденным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  <w:bookmarkStart w:id="19" w:name="Par12"/>
      <w:bookmarkEnd w:id="19"/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мер</w:t>
      </w:r>
      <w:r>
        <w:t xml:space="preserve"> </w:t>
      </w:r>
      <w:r w:rsidRPr="00471693">
        <w:t>принудительного</w:t>
      </w:r>
      <w:r>
        <w:t xml:space="preserve"> </w:t>
      </w:r>
      <w:r w:rsidRPr="00471693">
        <w:t>воздействия,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требуют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запрещают</w:t>
      </w:r>
      <w:r>
        <w:t xml:space="preserve"> </w:t>
      </w:r>
      <w:r w:rsidRPr="00471693">
        <w:t>какие-либо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(антимонопольного)</w:t>
      </w:r>
      <w:r>
        <w:t xml:space="preserve"> </w:t>
      </w:r>
      <w:hyperlink r:id="rId44" w:history="1">
        <w:r w:rsidRPr="00471693">
          <w:t>законодательства</w:t>
        </w:r>
      </w:hyperlink>
      <w:r w:rsidRPr="00471693">
        <w:t>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сделках</w:t>
      </w:r>
      <w:r>
        <w:t xml:space="preserve"> </w:t>
      </w:r>
      <w:r w:rsidRPr="00471693">
        <w:t>(иных</w:t>
      </w:r>
      <w:r>
        <w:t xml:space="preserve"> </w:t>
      </w:r>
      <w:r w:rsidRPr="00471693">
        <w:t>действиях)</w:t>
      </w:r>
      <w:r>
        <w:t xml:space="preserve"> </w:t>
      </w:r>
      <w:r w:rsidRPr="00471693">
        <w:t>направляются: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уведомляющего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продлении</w:t>
      </w:r>
      <w:r>
        <w:t xml:space="preserve"> </w:t>
      </w:r>
      <w:r w:rsidRPr="00471693">
        <w:t>срока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сделки;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по</w:t>
      </w:r>
      <w:r>
        <w:t xml:space="preserve"> </w:t>
      </w:r>
      <w:r w:rsidRPr="00471693">
        <w:t>сделке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продления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ее</w:t>
      </w:r>
      <w:r>
        <w:t xml:space="preserve"> </w:t>
      </w:r>
      <w:r w:rsidRPr="00471693">
        <w:t>рассмотрения,</w:t>
      </w:r>
      <w:r>
        <w:t xml:space="preserve"> </w:t>
      </w:r>
      <w:r w:rsidRPr="00471693">
        <w:t>–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сделке</w:t>
      </w:r>
      <w:r>
        <w:t xml:space="preserve"> </w:t>
      </w:r>
      <w:r w:rsidRPr="00471693">
        <w:t>в</w:t>
      </w:r>
      <w:r>
        <w:t xml:space="preserve"> </w:t>
      </w:r>
      <w:r w:rsidRPr="00471693">
        <w:t>разумный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позволяющий</w:t>
      </w:r>
      <w:r>
        <w:t xml:space="preserve"> </w:t>
      </w:r>
      <w:r w:rsidRPr="00471693">
        <w:t>уведомляемому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выразить</w:t>
      </w:r>
      <w:r>
        <w:t xml:space="preserve"> </w:t>
      </w:r>
      <w:r w:rsidRPr="00471693">
        <w:t>свое</w:t>
      </w:r>
      <w:r>
        <w:t xml:space="preserve"> </w:t>
      </w:r>
      <w:r w:rsidRPr="00471693">
        <w:t>мнение</w:t>
      </w:r>
      <w:r>
        <w:t xml:space="preserve"> </w:t>
      </w:r>
      <w:r w:rsidRPr="00471693">
        <w:t>по</w:t>
      </w:r>
      <w:r>
        <w:t xml:space="preserve"> </w:t>
      </w:r>
      <w:r w:rsidRPr="00471693">
        <w:t>сделке.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мнения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1,</w:t>
      </w:r>
      <w:r>
        <w:t xml:space="preserve"> </w:t>
      </w:r>
      <w:r w:rsidRPr="00471693">
        <w:t>2</w:t>
      </w:r>
      <w:r>
        <w:t xml:space="preserve"> </w:t>
      </w:r>
      <w:r w:rsidRPr="00471693">
        <w:t>и</w:t>
      </w:r>
      <w:r>
        <w:t xml:space="preserve"> </w:t>
      </w:r>
      <w:r w:rsidRPr="00471693">
        <w:t>4</w:t>
      </w:r>
      <w:r>
        <w:t xml:space="preserve"> </w:t>
      </w:r>
      <w:r w:rsidRPr="00471693">
        <w:t>пункта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этому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на</w:t>
      </w:r>
      <w:r>
        <w:t xml:space="preserve"> </w:t>
      </w:r>
      <w:r w:rsidRPr="00471693">
        <w:t>стадии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дела</w:t>
      </w:r>
      <w:r>
        <w:t xml:space="preserve"> </w:t>
      </w:r>
      <w:r w:rsidRPr="00471693">
        <w:t>при</w:t>
      </w:r>
      <w:r>
        <w:t xml:space="preserve"> </w:t>
      </w:r>
      <w:r w:rsidRPr="00471693">
        <w:t>обнаружении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уведомлять</w:t>
      </w:r>
      <w:r>
        <w:t xml:space="preserve"> </w:t>
      </w:r>
      <w:r w:rsidRPr="00471693">
        <w:t>другое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разумных</w:t>
      </w:r>
      <w:r>
        <w:t xml:space="preserve"> </w:t>
      </w:r>
      <w:r w:rsidRPr="00471693">
        <w:t>сроков,</w:t>
      </w:r>
      <w:r>
        <w:t xml:space="preserve"> </w:t>
      </w:r>
      <w:r w:rsidRPr="00471693">
        <w:t>дающих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уведомляемому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высказать</w:t>
      </w:r>
      <w:r>
        <w:t xml:space="preserve"> </w:t>
      </w:r>
      <w:r w:rsidRPr="00471693">
        <w:t>свое</w:t>
      </w:r>
      <w:r>
        <w:t xml:space="preserve"> </w:t>
      </w:r>
      <w:r w:rsidRPr="00471693">
        <w:t>мнение,</w:t>
      </w:r>
      <w:r>
        <w:t xml:space="preserve"> </w:t>
      </w:r>
      <w:r w:rsidRPr="00471693">
        <w:t>но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делу</w:t>
      </w:r>
      <w:r>
        <w:t xml:space="preserve"> </w:t>
      </w:r>
      <w:r w:rsidRPr="00471693">
        <w:t>или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мирового</w:t>
      </w:r>
      <w:r>
        <w:t xml:space="preserve"> </w:t>
      </w:r>
      <w:r w:rsidRPr="00471693">
        <w:t>соглашения.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достаточную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дать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уведомляемому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предварительный</w:t>
      </w:r>
      <w:r>
        <w:t xml:space="preserve"> </w:t>
      </w:r>
      <w:r w:rsidRPr="00471693">
        <w:t>анализ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уведомляющего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затрагивающей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уведомляемого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поручение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оформляются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на</w:t>
      </w:r>
      <w:r>
        <w:t xml:space="preserve"> </w:t>
      </w:r>
      <w:r w:rsidRPr="00471693">
        <w:t>бланке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содержать: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номер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дела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наличии),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запрашивается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подробное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правонарушения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нему</w:t>
      </w:r>
      <w:r>
        <w:t xml:space="preserve"> </w:t>
      </w:r>
      <w:r w:rsidRPr="00471693">
        <w:t>фактов,</w:t>
      </w:r>
      <w:r>
        <w:t xml:space="preserve"> </w:t>
      </w:r>
      <w:r w:rsidRPr="00471693">
        <w:t>юридическую</w:t>
      </w:r>
      <w:r>
        <w:t xml:space="preserve"> </w:t>
      </w:r>
      <w:r w:rsidRPr="00471693">
        <w:t>квалификацию</w:t>
      </w:r>
      <w:r>
        <w:t xml:space="preserve"> </w:t>
      </w:r>
      <w:r w:rsidRPr="00471693">
        <w:t>деяния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запрашивающего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текста</w:t>
      </w:r>
      <w:r>
        <w:t xml:space="preserve"> </w:t>
      </w:r>
      <w:r w:rsidRPr="00471693">
        <w:t>применяемого</w:t>
      </w:r>
      <w:r>
        <w:t xml:space="preserve"> </w:t>
      </w:r>
      <w:r w:rsidRPr="00471693">
        <w:t>закона;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имена,</w:t>
      </w:r>
      <w:r>
        <w:t xml:space="preserve"> </w:t>
      </w:r>
      <w:r w:rsidRPr="00471693">
        <w:t>отчества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фамилии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дела,</w:t>
      </w:r>
      <w:r>
        <w:t xml:space="preserve"> </w:t>
      </w:r>
      <w:r w:rsidRPr="00471693">
        <w:t>свидетелей,</w:t>
      </w:r>
      <w:r>
        <w:t xml:space="preserve"> </w:t>
      </w:r>
      <w:r w:rsidRPr="00471693">
        <w:t>их</w:t>
      </w:r>
      <w:r>
        <w:t xml:space="preserve"> </w:t>
      </w:r>
      <w:r w:rsidRPr="00471693">
        <w:t>местожительство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местопребывание,</w:t>
      </w:r>
      <w:r>
        <w:t xml:space="preserve"> </w:t>
      </w:r>
      <w:r w:rsidRPr="00471693">
        <w:t>гражданство,</w:t>
      </w:r>
      <w:r>
        <w:t xml:space="preserve"> </w:t>
      </w:r>
      <w:r w:rsidRPr="00471693">
        <w:t>место</w:t>
      </w:r>
      <w:r>
        <w:t xml:space="preserve"> </w:t>
      </w:r>
      <w:r w:rsidRPr="00471693">
        <w:t>и</w:t>
      </w:r>
      <w:r>
        <w:t xml:space="preserve"> </w:t>
      </w:r>
      <w:r w:rsidRPr="00471693">
        <w:t>дату</w:t>
      </w:r>
      <w:r>
        <w:t xml:space="preserve"> </w:t>
      </w:r>
      <w:r w:rsidRPr="00471693">
        <w:t>рождения,</w:t>
      </w:r>
      <w:r>
        <w:t xml:space="preserve"> </w:t>
      </w:r>
      <w:r w:rsidRPr="00471693">
        <w:t>для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их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место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точный</w:t>
      </w:r>
      <w:r>
        <w:t xml:space="preserve"> </w:t>
      </w:r>
      <w:r w:rsidRPr="00471693">
        <w:t>адрес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вручаемого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поручении</w:t>
      </w:r>
      <w:r>
        <w:t xml:space="preserve"> </w:t>
      </w:r>
      <w:r w:rsidRPr="00471693">
        <w:t>о</w:t>
      </w:r>
      <w:r>
        <w:t xml:space="preserve"> </w:t>
      </w:r>
      <w:r w:rsidRPr="00471693">
        <w:t>вручении</w:t>
      </w:r>
      <w:r>
        <w:t xml:space="preserve"> </w:t>
      </w:r>
      <w:r w:rsidRPr="00471693">
        <w:t>документа;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либо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(для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опроса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указать,</w:t>
      </w:r>
      <w:r>
        <w:t xml:space="preserve"> </w:t>
      </w:r>
      <w:r w:rsidRPr="00471693">
        <w:t>какие</w:t>
      </w:r>
      <w:r>
        <w:t xml:space="preserve"> </w:t>
      </w:r>
      <w:r w:rsidRPr="00471693">
        <w:t>обстоятельства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выяснены</w:t>
      </w:r>
      <w:r>
        <w:t xml:space="preserve"> </w:t>
      </w:r>
      <w:r w:rsidRPr="00471693">
        <w:t>и</w:t>
      </w:r>
      <w:r>
        <w:t xml:space="preserve"> </w:t>
      </w:r>
      <w:r w:rsidRPr="00471693">
        <w:t>уточнены,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указать</w:t>
      </w:r>
      <w:r>
        <w:t xml:space="preserve"> </w:t>
      </w:r>
      <w:r w:rsidRPr="00471693">
        <w:t>последовательность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формулировку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поставлены</w:t>
      </w:r>
      <w:r>
        <w:t xml:space="preserve"> </w:t>
      </w:r>
      <w:r w:rsidRPr="00471693">
        <w:t>опрашиваемому</w:t>
      </w:r>
      <w:r>
        <w:t xml:space="preserve"> </w:t>
      </w:r>
      <w:r w:rsidRPr="00471693">
        <w:t>лицу).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поручение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могут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требуемых</w:t>
      </w:r>
      <w:r>
        <w:t xml:space="preserve"> </w:t>
      </w:r>
      <w:r w:rsidRPr="00471693">
        <w:t>мероприятий;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ходатайство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порядке;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ходатайство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представителям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присутствовать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выполнении;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иные</w:t>
      </w:r>
      <w:r>
        <w:t xml:space="preserve"> </w:t>
      </w:r>
      <w:r w:rsidRPr="00471693">
        <w:t>ходатайства,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выполнением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поручения.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поручение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подписываются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заместителем.</w:t>
      </w:r>
      <w:r>
        <w:t xml:space="preserve"> </w:t>
      </w:r>
      <w:r w:rsidRPr="00471693">
        <w:t>К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или</w:t>
      </w:r>
      <w:r>
        <w:t xml:space="preserve"> </w:t>
      </w:r>
      <w:r w:rsidRPr="00471693">
        <w:t>поручению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приложены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копии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ссылки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тексте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или</w:t>
      </w:r>
      <w:r>
        <w:t xml:space="preserve"> </w:t>
      </w:r>
      <w:r w:rsidRPr="00471693">
        <w:t>поручения,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поручения.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экспертиз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требует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по</w:t>
      </w:r>
      <w:r>
        <w:t xml:space="preserve"> </w:t>
      </w:r>
      <w:r w:rsidRPr="00471693">
        <w:t>предварительному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по</w:t>
      </w:r>
      <w:r>
        <w:t xml:space="preserve"> </w:t>
      </w:r>
      <w:r w:rsidRPr="00471693">
        <w:t>почте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дел,</w:t>
      </w:r>
      <w:r>
        <w:t xml:space="preserve"> </w:t>
      </w:r>
      <w:r w:rsidRPr="00471693">
        <w:t>находящимся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</w:p>
    <w:p w:rsidR="00471693" w:rsidRPr="00471693" w:rsidRDefault="00471693" w:rsidP="00471693">
      <w:r w:rsidRPr="00471693">
        <w:t>государства-члена.</w:t>
      </w:r>
    </w:p>
    <w:p w:rsidR="00471693" w:rsidRPr="00471693" w:rsidRDefault="00471693" w:rsidP="00471693">
      <w:r w:rsidRPr="00471693">
        <w:lastRenderedPageBreak/>
        <w:t>34.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направление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предыдущего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поручения.</w:t>
      </w:r>
      <w:bookmarkStart w:id="20" w:name="Par50"/>
      <w:bookmarkEnd w:id="20"/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поручение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исполняются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месяца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их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срок,</w:t>
      </w:r>
      <w:r>
        <w:t xml:space="preserve"> </w:t>
      </w:r>
      <w:r w:rsidRPr="00471693">
        <w:t>заранее</w:t>
      </w:r>
      <w:r>
        <w:t xml:space="preserve"> </w:t>
      </w:r>
      <w:r w:rsidRPr="00471693">
        <w:t>согласованный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хозяйствующему</w:t>
      </w:r>
      <w:r>
        <w:t xml:space="preserve"> </w:t>
      </w:r>
      <w:r w:rsidRPr="00471693">
        <w:t>субъекту</w:t>
      </w:r>
      <w:r>
        <w:t xml:space="preserve"> </w:t>
      </w:r>
      <w:r w:rsidRPr="00471693">
        <w:t>(субъекту</w:t>
      </w:r>
      <w:r>
        <w:t xml:space="preserve"> </w:t>
      </w:r>
      <w:r w:rsidRPr="00471693">
        <w:t>рынка)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увеличиваются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время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обращения.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запросе,</w:t>
      </w:r>
      <w:r>
        <w:t xml:space="preserve"> </w:t>
      </w:r>
      <w:r w:rsidRPr="00471693">
        <w:t>поручении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отвечает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поставленные</w:t>
      </w:r>
      <w:r>
        <w:t xml:space="preserve"> </w:t>
      </w:r>
      <w:r w:rsidRPr="00471693">
        <w:t>вопросы.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по</w:t>
      </w:r>
      <w:r>
        <w:t xml:space="preserve"> </w:t>
      </w:r>
      <w:r w:rsidRPr="00471693">
        <w:t>своей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запросом,</w:t>
      </w:r>
      <w:r>
        <w:t xml:space="preserve"> </w:t>
      </w:r>
      <w:r w:rsidRPr="00471693">
        <w:t>поручением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исполнением.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hyperlink r:id="rId45" w:anchor="Par50" w:history="1">
        <w:r w:rsidRPr="00471693">
          <w:t>пункте</w:t>
        </w:r>
        <w:r>
          <w:t xml:space="preserve"> </w:t>
        </w:r>
      </w:hyperlink>
      <w:r w:rsidRPr="00471693">
        <w:t>35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запрашивающий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предполагаемых</w:t>
      </w:r>
      <w:r>
        <w:t xml:space="preserve"> </w:t>
      </w:r>
      <w:r w:rsidRPr="00471693">
        <w:t>сроках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поручения.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изучают</w:t>
      </w:r>
      <w:r>
        <w:t xml:space="preserve"> </w:t>
      </w:r>
      <w:r w:rsidRPr="00471693">
        <w:t>практику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поручений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фактах</w:t>
      </w:r>
      <w:r>
        <w:t xml:space="preserve"> </w:t>
      </w:r>
      <w:r w:rsidRPr="00471693">
        <w:t>их</w:t>
      </w:r>
      <w:r>
        <w:t xml:space="preserve"> </w:t>
      </w:r>
      <w:r w:rsidRPr="00471693">
        <w:t>ненадлежащего</w:t>
      </w:r>
      <w:r>
        <w:t xml:space="preserve"> </w:t>
      </w:r>
      <w:r w:rsidRPr="00471693">
        <w:t>исполнения.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изготовленные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засвидетельствованные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на</w:t>
      </w:r>
      <w:r>
        <w:t xml:space="preserve"> </w:t>
      </w:r>
      <w:r w:rsidRPr="00471693">
        <w:t>то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их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и</w:t>
      </w:r>
      <w:r>
        <w:t xml:space="preserve"> </w:t>
      </w:r>
      <w:r w:rsidRPr="00471693">
        <w:t>скрепленные</w:t>
      </w:r>
      <w:r>
        <w:t xml:space="preserve"> </w:t>
      </w:r>
      <w:r w:rsidRPr="00471693">
        <w:t>гербовой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без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удостоверения.</w:t>
      </w:r>
    </w:p>
    <w:p w:rsidR="00471693" w:rsidRDefault="00471693" w:rsidP="00471693">
      <w:r w:rsidRPr="00471693">
        <w:t>40.</w:t>
      </w:r>
      <w:r>
        <w:t xml:space="preserve"> </w:t>
      </w:r>
      <w:r w:rsidRPr="00471693">
        <w:t>В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по</w:t>
      </w:r>
      <w:r>
        <w:t xml:space="preserve"> </w:t>
      </w:r>
      <w:r w:rsidRPr="00471693">
        <w:t>делам</w:t>
      </w:r>
      <w:r>
        <w:t xml:space="preserve"> </w:t>
      </w:r>
      <w:r w:rsidRPr="00471693">
        <w:t>об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правонарушениях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отказано,</w:t>
      </w:r>
      <w:r>
        <w:t xml:space="preserve"> </w:t>
      </w:r>
      <w:r w:rsidRPr="00471693">
        <w:t>если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или</w:t>
      </w:r>
      <w:r>
        <w:t xml:space="preserve"> </w:t>
      </w:r>
      <w:r w:rsidRPr="00471693">
        <w:t>поручения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суверенитету,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общественному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запрашиваемого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его</w:t>
      </w:r>
      <w:r>
        <w:t xml:space="preserve"> </w:t>
      </w:r>
      <w:r w:rsidRPr="00471693">
        <w:t>законодательству.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несет</w:t>
      </w:r>
      <w:r>
        <w:t xml:space="preserve"> </w:t>
      </w:r>
      <w:r w:rsidRPr="00471693">
        <w:t>расходы,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запросов</w:t>
      </w:r>
      <w:r>
        <w:t xml:space="preserve"> </w:t>
      </w:r>
      <w:r w:rsidRPr="00471693">
        <w:t>и</w:t>
      </w:r>
      <w:r>
        <w:t xml:space="preserve"> </w:t>
      </w:r>
      <w:r w:rsidRPr="00471693">
        <w:t>поручений.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согласовать</w:t>
      </w:r>
      <w:r>
        <w:t xml:space="preserve"> </w:t>
      </w:r>
      <w:r w:rsidRPr="00471693">
        <w:t>иной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расходов.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поручений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производят: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опрос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ведется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дело,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свидетелей;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истребование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делу;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осмотр</w:t>
      </w:r>
      <w:r>
        <w:t xml:space="preserve"> </w:t>
      </w:r>
      <w:r w:rsidRPr="00471693">
        <w:t>территорий,</w:t>
      </w:r>
      <w:r>
        <w:t xml:space="preserve"> </w:t>
      </w:r>
      <w:r w:rsidRPr="00471693">
        <w:t>помещений,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предметов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направлено</w:t>
      </w:r>
      <w:r>
        <w:t xml:space="preserve"> </w:t>
      </w:r>
      <w:r w:rsidRPr="00471693">
        <w:t>поручение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жилища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лица);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делу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и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вручение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копий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дела;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экспертизу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действия.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по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делам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вынесение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постановлений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лиц,</w:t>
      </w:r>
      <w:r>
        <w:t xml:space="preserve"> </w:t>
      </w:r>
      <w:r w:rsidRPr="00471693">
        <w:t>то</w:t>
      </w:r>
      <w:r>
        <w:t xml:space="preserve"> </w:t>
      </w:r>
      <w:r w:rsidRPr="00471693">
        <w:t>их</w:t>
      </w:r>
      <w:r>
        <w:t xml:space="preserve"> </w:t>
      </w:r>
      <w:r w:rsidRPr="00471693">
        <w:t>вынесение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по</w:t>
      </w:r>
      <w:r>
        <w:t xml:space="preserve"> </w:t>
      </w:r>
      <w:r w:rsidRPr="00471693">
        <w:t>месту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поручения.</w:t>
      </w:r>
    </w:p>
    <w:p w:rsidR="00471693" w:rsidRDefault="00471693" w:rsidP="00471693">
      <w:r w:rsidRPr="00471693">
        <w:t>45.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производиться</w:t>
      </w:r>
      <w:r>
        <w:t xml:space="preserve"> </w:t>
      </w:r>
      <w:r w:rsidRPr="00471693">
        <w:t>в</w:t>
      </w:r>
      <w:r>
        <w:t xml:space="preserve"> </w:t>
      </w:r>
      <w:r w:rsidRPr="00471693">
        <w:t>присутствии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запрашивающего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запрашиваемого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lastRenderedPageBreak/>
        <w:t>46.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своего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информацией: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рынков,</w:t>
      </w:r>
      <w:r>
        <w:t xml:space="preserve"> </w:t>
      </w:r>
      <w:r w:rsidRPr="00471693">
        <w:t>подходах</w:t>
      </w:r>
      <w:r>
        <w:t xml:space="preserve"> </w:t>
      </w:r>
      <w:r w:rsidRPr="00471693">
        <w:t>и</w:t>
      </w:r>
      <w:r>
        <w:t xml:space="preserve"> </w:t>
      </w:r>
      <w:r w:rsidRPr="00471693">
        <w:t>практических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демонополизации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структурной</w:t>
      </w:r>
      <w:r>
        <w:t xml:space="preserve"> </w:t>
      </w:r>
      <w:r w:rsidRPr="00471693">
        <w:t>перестройки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методах</w:t>
      </w:r>
      <w:r>
        <w:t xml:space="preserve"> </w:t>
      </w:r>
      <w:r w:rsidRPr="00471693">
        <w:t>и</w:t>
      </w:r>
      <w:r>
        <w:t xml:space="preserve"> </w:t>
      </w:r>
      <w:r w:rsidRPr="00471693">
        <w:t>опыте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предупреждению,</w:t>
      </w:r>
      <w:r>
        <w:t xml:space="preserve"> </w:t>
      </w:r>
      <w:r w:rsidRPr="00471693">
        <w:t>ограничению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монополистической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конкуренции;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о</w:t>
      </w:r>
      <w:r>
        <w:t xml:space="preserve"> </w:t>
      </w:r>
      <w:r w:rsidRPr="00471693">
        <w:t>сведениях,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реестрах</w:t>
      </w:r>
      <w:r>
        <w:t xml:space="preserve"> </w:t>
      </w:r>
      <w:r w:rsidRPr="00471693">
        <w:t>предприятий,</w:t>
      </w:r>
      <w:r>
        <w:t xml:space="preserve"> </w:t>
      </w:r>
      <w:r w:rsidRPr="00471693">
        <w:t>занимающих</w:t>
      </w:r>
      <w:r>
        <w:t xml:space="preserve"> </w:t>
      </w:r>
      <w:r w:rsidRPr="00471693">
        <w:t>доминирующее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рынки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нарушениях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(антимонопольного)</w:t>
      </w:r>
      <w:r>
        <w:t xml:space="preserve"> </w:t>
      </w:r>
      <w:hyperlink r:id="rId46" w:history="1">
        <w:r w:rsidRPr="00471693">
          <w:t>законодательства</w:t>
        </w:r>
      </w:hyperlink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сотрудничают</w:t>
      </w:r>
      <w:r>
        <w:t xml:space="preserve"> </w:t>
      </w:r>
      <w:r w:rsidRPr="00471693">
        <w:t>при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законов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по</w:t>
      </w:r>
      <w:r>
        <w:t xml:space="preserve"> </w:t>
      </w:r>
      <w:r w:rsidRPr="00471693">
        <w:t>конкурентной</w:t>
      </w:r>
      <w:r>
        <w:t xml:space="preserve"> </w:t>
      </w:r>
      <w:r w:rsidRPr="00471693">
        <w:t>(антимонопольной)</w:t>
      </w:r>
      <w:r>
        <w:t xml:space="preserve"> </w:t>
      </w:r>
      <w:r w:rsidRPr="00471693">
        <w:t>политике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методической</w:t>
      </w:r>
      <w:r>
        <w:t xml:space="preserve"> </w:t>
      </w:r>
      <w:r w:rsidRPr="00471693">
        <w:t>помощи.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распоряжение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любую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действиях,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он</w:t>
      </w:r>
      <w:r>
        <w:t xml:space="preserve"> </w:t>
      </w:r>
      <w:r w:rsidRPr="00471693">
        <w:t>располагает,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</w:t>
      </w:r>
      <w:r>
        <w:t xml:space="preserve"> </w:t>
      </w:r>
      <w:r w:rsidRPr="00471693">
        <w:t>мнению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направляющего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имеет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служить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такой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направить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</w:t>
      </w:r>
      <w:r>
        <w:t xml:space="preserve"> </w:t>
      </w:r>
      <w:r w:rsidRPr="00471693">
        <w:t>изложением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дела,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запрашиваемая</w:t>
      </w:r>
      <w:r>
        <w:t xml:space="preserve"> </w:t>
      </w:r>
      <w:r w:rsidRPr="00471693">
        <w:t>информация.</w:t>
      </w:r>
    </w:p>
    <w:p w:rsidR="00471693" w:rsidRPr="00471693" w:rsidRDefault="00471693" w:rsidP="00471693"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получивший</w:t>
      </w:r>
      <w:r>
        <w:t xml:space="preserve"> </w:t>
      </w:r>
      <w:r w:rsidRPr="00471693">
        <w:t>запрос,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запрашивающему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находящуюся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им</w:t>
      </w:r>
      <w:r>
        <w:t xml:space="preserve"> </w:t>
      </w:r>
      <w:r w:rsidRPr="00471693">
        <w:t>как</w:t>
      </w:r>
      <w:r>
        <w:t xml:space="preserve"> </w:t>
      </w:r>
      <w:r w:rsidRPr="00471693">
        <w:t>имеющая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запрашивающего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служащая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такой</w:t>
      </w:r>
      <w:r>
        <w:t xml:space="preserve"> </w:t>
      </w:r>
      <w:r w:rsidRPr="00471693">
        <w:t>деятельности.</w:t>
      </w:r>
    </w:p>
    <w:p w:rsidR="00471693" w:rsidRDefault="00471693" w:rsidP="00471693">
      <w:r w:rsidRPr="00471693">
        <w:t>Запрашиваемая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</w:p>
    <w:p w:rsidR="00471693" w:rsidRPr="00471693" w:rsidRDefault="00471693" w:rsidP="00471693">
      <w:r w:rsidRPr="00471693">
        <w:t>60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запроса.</w:t>
      </w:r>
    </w:p>
    <w:p w:rsidR="00471693" w:rsidRPr="00471693" w:rsidRDefault="00471693" w:rsidP="00471693">
      <w:r w:rsidRPr="00471693">
        <w:t>Полученная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используется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или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разглашению</w:t>
      </w:r>
      <w:r>
        <w:t xml:space="preserve"> </w:t>
      </w:r>
      <w:r w:rsidRPr="00471693">
        <w:t>или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без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передавшего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информацию.</w:t>
      </w:r>
      <w:bookmarkStart w:id="21" w:name="Par96"/>
      <w:bookmarkEnd w:id="21"/>
    </w:p>
    <w:p w:rsidR="00471693" w:rsidRDefault="00471693" w:rsidP="00471693">
      <w:r w:rsidRPr="00471693">
        <w:t>50.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полагает,</w:t>
      </w:r>
      <w:r>
        <w:t xml:space="preserve"> </w:t>
      </w:r>
      <w:r w:rsidRPr="00471693">
        <w:t>что</w:t>
      </w:r>
      <w:r>
        <w:t xml:space="preserve"> </w:t>
      </w:r>
      <w:proofErr w:type="spellStart"/>
      <w:r w:rsidRPr="00471693">
        <w:t>антиконкурентные</w:t>
      </w:r>
      <w:proofErr w:type="spellEnd"/>
      <w:r>
        <w:t xml:space="preserve"> </w:t>
      </w:r>
      <w:r w:rsidRPr="00471693">
        <w:t>действия,</w:t>
      </w:r>
      <w:r>
        <w:t xml:space="preserve"> </w:t>
      </w:r>
      <w:r w:rsidRPr="00471693">
        <w:t>осуществляемые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негативным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затрагивают</w:t>
      </w:r>
      <w:r>
        <w:t xml:space="preserve"> </w:t>
      </w:r>
      <w:r w:rsidRPr="00471693">
        <w:t>его</w:t>
      </w:r>
      <w:r>
        <w:t xml:space="preserve"> </w:t>
      </w:r>
      <w:r w:rsidRPr="00471693">
        <w:t>интересы,</w:t>
      </w:r>
      <w:r>
        <w:t xml:space="preserve"> </w:t>
      </w:r>
      <w:r w:rsidRPr="00471693">
        <w:t>то</w:t>
      </w:r>
      <w:r>
        <w:t xml:space="preserve"> </w:t>
      </w:r>
      <w:proofErr w:type="spellStart"/>
      <w:r w:rsidRPr="00471693">
        <w:t>онo</w:t>
      </w:r>
      <w:proofErr w:type="spellEnd"/>
      <w:r>
        <w:t xml:space="preserve"> </w:t>
      </w:r>
      <w:r w:rsidRPr="00471693">
        <w:t>может</w:t>
      </w:r>
      <w:r>
        <w:t xml:space="preserve"> </w:t>
      </w:r>
      <w:r w:rsidRPr="00471693">
        <w:t>уведомить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осуществляются</w:t>
      </w:r>
      <w:r>
        <w:t xml:space="preserve"> </w:t>
      </w:r>
      <w:proofErr w:type="spellStart"/>
      <w:r w:rsidRPr="00471693">
        <w:t>антиконкурентные</w:t>
      </w:r>
      <w:proofErr w:type="spellEnd"/>
      <w:r>
        <w:t xml:space="preserve"> </w:t>
      </w:r>
      <w:r w:rsidRPr="00471693">
        <w:t>действия,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к</w:t>
      </w:r>
      <w:r>
        <w:t xml:space="preserve"> </w:t>
      </w:r>
      <w:r w:rsidRPr="00471693">
        <w:t>этому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с</w:t>
      </w:r>
      <w:r>
        <w:t xml:space="preserve"> </w:t>
      </w:r>
      <w:r w:rsidRPr="00471693">
        <w:t>просьбой</w:t>
      </w:r>
      <w:r>
        <w:t xml:space="preserve"> </w:t>
      </w:r>
      <w:r w:rsidRPr="00471693">
        <w:t>инициировать</w:t>
      </w:r>
      <w:r>
        <w:t xml:space="preserve"> </w:t>
      </w:r>
      <w:r w:rsidRPr="00471693">
        <w:t>надлежащие</w:t>
      </w:r>
      <w:r>
        <w:t xml:space="preserve"> </w:t>
      </w:r>
      <w:r w:rsidRPr="00471693">
        <w:t>правоприменительные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пресечением</w:t>
      </w:r>
      <w:r>
        <w:t xml:space="preserve"> </w:t>
      </w:r>
      <w:r w:rsidRPr="00471693">
        <w:t>соответствующих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действий.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через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</w:p>
    <w:p w:rsidR="00471693" w:rsidRPr="00471693" w:rsidRDefault="00471693" w:rsidP="00471693">
      <w:r w:rsidRPr="00471693">
        <w:t>государств-членов.</w:t>
      </w:r>
    </w:p>
    <w:p w:rsidR="00471693" w:rsidRPr="00471693" w:rsidRDefault="00471693" w:rsidP="00471693">
      <w:r w:rsidRPr="00471693">
        <w:t>Уведомление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характере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действий</w:t>
      </w:r>
      <w:r>
        <w:t xml:space="preserve"> </w:t>
      </w:r>
      <w:r w:rsidRPr="00471693">
        <w:t>и</w:t>
      </w:r>
      <w:r>
        <w:t xml:space="preserve"> </w:t>
      </w:r>
      <w:r w:rsidRPr="00471693">
        <w:t>возможных</w:t>
      </w:r>
      <w:r>
        <w:t xml:space="preserve"> </w:t>
      </w:r>
      <w:r w:rsidRPr="00471693">
        <w:t>последствиях</w:t>
      </w:r>
      <w:r>
        <w:t xml:space="preserve"> </w:t>
      </w:r>
      <w:r w:rsidRPr="00471693">
        <w:t>для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уведомляющего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об</w:t>
      </w:r>
      <w:r>
        <w:t xml:space="preserve"> </w:t>
      </w:r>
      <w:r w:rsidRPr="00471693">
        <w:t>ином</w:t>
      </w:r>
      <w:r>
        <w:t xml:space="preserve"> </w:t>
      </w:r>
      <w:r w:rsidRPr="00471693">
        <w:t>сотрудничестве,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уведомляющее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полномочно</w:t>
      </w:r>
      <w:r>
        <w:t xml:space="preserve"> </w:t>
      </w:r>
      <w:r w:rsidRPr="00471693">
        <w:t>предложить.</w:t>
      </w:r>
    </w:p>
    <w:p w:rsidR="00471693" w:rsidRDefault="00471693" w:rsidP="00471693">
      <w:r w:rsidRPr="00471693">
        <w:t>51.</w:t>
      </w:r>
      <w:r>
        <w:t xml:space="preserve"> </w:t>
      </w:r>
      <w:r w:rsidRPr="00471693">
        <w:t>При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hyperlink r:id="rId47" w:anchor="Par96" w:history="1">
        <w:r w:rsidRPr="00471693">
          <w:t>пунктом</w:t>
        </w:r>
        <w:r>
          <w:t xml:space="preserve"> </w:t>
        </w:r>
      </w:hyperlink>
      <w:r w:rsidRPr="00471693">
        <w:t>50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(если</w:t>
      </w:r>
      <w:r>
        <w:t xml:space="preserve"> </w:t>
      </w:r>
      <w:r w:rsidRPr="00471693">
        <w:t>их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необходимо)</w:t>
      </w:r>
      <w:r>
        <w:t xml:space="preserve"> </w:t>
      </w:r>
      <w:r w:rsidRPr="00471693">
        <w:t>уведомляемое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решает</w:t>
      </w:r>
      <w:r>
        <w:t xml:space="preserve"> </w:t>
      </w:r>
      <w:r w:rsidRPr="00471693">
        <w:t>вопрос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или</w:t>
      </w:r>
      <w:r>
        <w:t xml:space="preserve"> </w:t>
      </w:r>
      <w:r w:rsidRPr="00471693">
        <w:t>о</w:t>
      </w:r>
      <w:r>
        <w:t xml:space="preserve"> </w:t>
      </w:r>
      <w:r w:rsidRPr="00471693">
        <w:t>расширении</w:t>
      </w:r>
      <w:r>
        <w:t xml:space="preserve"> </w:t>
      </w:r>
      <w:r w:rsidRPr="00471693">
        <w:t>ранее</w:t>
      </w:r>
      <w:r>
        <w:t xml:space="preserve"> </w:t>
      </w:r>
      <w:r w:rsidRPr="00471693">
        <w:t>начатых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уведомлении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действий.</w:t>
      </w:r>
      <w:r>
        <w:t xml:space="preserve"> </w:t>
      </w:r>
      <w:r w:rsidRPr="00471693">
        <w:t>Уведомляемое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извещает</w:t>
      </w:r>
      <w:r>
        <w:t xml:space="preserve"> </w:t>
      </w:r>
      <w:r w:rsidRPr="00471693">
        <w:t>уведомляющее</w:t>
      </w:r>
    </w:p>
    <w:p w:rsidR="00471693" w:rsidRPr="00471693" w:rsidRDefault="00471693" w:rsidP="00471693">
      <w:r w:rsidRPr="00471693">
        <w:t>государство-член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решении.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уведомлении</w:t>
      </w:r>
      <w:r>
        <w:t xml:space="preserve"> </w:t>
      </w:r>
      <w:proofErr w:type="spellStart"/>
      <w:r w:rsidRPr="00471693">
        <w:t>антиконкурентных</w:t>
      </w:r>
      <w:proofErr w:type="spellEnd"/>
      <w:r>
        <w:t xml:space="preserve"> </w:t>
      </w:r>
      <w:r w:rsidRPr="00471693">
        <w:t>действий</w:t>
      </w:r>
      <w:r>
        <w:t xml:space="preserve"> </w:t>
      </w:r>
      <w:r w:rsidRPr="00471693">
        <w:t>уведомляемое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уведомляющее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действий.</w:t>
      </w:r>
    </w:p>
    <w:p w:rsidR="00471693" w:rsidRPr="00471693" w:rsidRDefault="00471693" w:rsidP="00471693">
      <w:r w:rsidRPr="00471693">
        <w:lastRenderedPageBreak/>
        <w:t>При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об</w:t>
      </w:r>
      <w:r>
        <w:t xml:space="preserve"> </w:t>
      </w:r>
      <w:r w:rsidRPr="00471693">
        <w:t>инициировании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уведомляемое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руководствуется</w:t>
      </w:r>
      <w:r>
        <w:t xml:space="preserve"> </w:t>
      </w:r>
      <w:r w:rsidRPr="00471693">
        <w:t>своим</w:t>
      </w:r>
      <w:r>
        <w:t xml:space="preserve"> </w:t>
      </w:r>
      <w:hyperlink r:id="rId48" w:history="1">
        <w:r w:rsidRPr="00471693">
          <w:t>законодательством</w:t>
        </w:r>
      </w:hyperlink>
      <w:r w:rsidRPr="00471693">
        <w:t>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50</w:t>
      </w:r>
      <w:r>
        <w:t xml:space="preserve"> </w:t>
      </w:r>
      <w:r w:rsidRPr="00471693">
        <w:t>и</w:t>
      </w:r>
      <w:r>
        <w:t xml:space="preserve"> </w:t>
      </w:r>
      <w:r w:rsidRPr="00471693">
        <w:t>51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ограничивают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уведомляющего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правоприменительные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государства-члена.</w:t>
      </w:r>
      <w:bookmarkStart w:id="22" w:name="Par102"/>
      <w:bookmarkEnd w:id="22"/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заинтересованности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взаимосвязанных</w:t>
      </w:r>
      <w:r>
        <w:t xml:space="preserve"> </w:t>
      </w:r>
      <w:r w:rsidRPr="00471693">
        <w:t>сделок</w:t>
      </w:r>
      <w:r>
        <w:t xml:space="preserve"> </w:t>
      </w:r>
      <w:r w:rsidRPr="00471693">
        <w:t>(совершаемых</w:t>
      </w:r>
      <w:r>
        <w:t xml:space="preserve"> </w:t>
      </w:r>
      <w:r w:rsidRPr="00471693">
        <w:t>действий)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договориться</w:t>
      </w:r>
      <w:r>
        <w:t xml:space="preserve"> </w:t>
      </w:r>
      <w:r w:rsidRPr="00471693">
        <w:t>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действий.</w:t>
      </w:r>
      <w:r>
        <w:t xml:space="preserve"> </w:t>
      </w:r>
      <w:r w:rsidRPr="00471693">
        <w:t>При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о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правоприменительных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факторы: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более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правоприменительную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материальных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издержек,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несут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предполагаемый</w:t>
      </w:r>
      <w:r>
        <w:t xml:space="preserve"> </w:t>
      </w:r>
      <w:r w:rsidRPr="00471693">
        <w:t>результат</w:t>
      </w:r>
      <w:r>
        <w:t xml:space="preserve"> </w:t>
      </w:r>
      <w:r w:rsidRPr="00471693">
        <w:t>подобного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–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взаимодействующих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достижению</w:t>
      </w:r>
      <w:r>
        <w:t xml:space="preserve"> </w:t>
      </w:r>
      <w:r w:rsidRPr="00471693">
        <w:t>целей</w:t>
      </w:r>
      <w:r>
        <w:t xml:space="preserve"> </w:t>
      </w:r>
      <w:r w:rsidRPr="00471693">
        <w:t>их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при</w:t>
      </w:r>
      <w:r>
        <w:t xml:space="preserve"> </w:t>
      </w:r>
      <w:r w:rsidRPr="00471693">
        <w:t>надлежащем</w:t>
      </w:r>
      <w:r>
        <w:t xml:space="preserve"> </w:t>
      </w:r>
      <w:r w:rsidRPr="00471693">
        <w:t>уведомлении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ограничить</w:t>
      </w:r>
      <w:r>
        <w:t xml:space="preserve"> </w:t>
      </w:r>
      <w:r w:rsidRPr="00471693">
        <w:t>или</w:t>
      </w:r>
      <w:r>
        <w:t xml:space="preserve"> </w:t>
      </w:r>
      <w:r w:rsidRPr="00471693">
        <w:t>прекратить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правоприменительные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hyperlink r:id="rId49" w:history="1">
        <w:r w:rsidRPr="00471693">
          <w:t>законодательством</w:t>
        </w:r>
      </w:hyperlink>
      <w:r w:rsidRPr="00471693">
        <w:t>.</w:t>
      </w:r>
    </w:p>
    <w:p w:rsidR="00471693" w:rsidRDefault="00471693" w:rsidP="00471693">
      <w:r w:rsidRPr="00471693">
        <w:t>54.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согласованную</w:t>
      </w:r>
      <w:r>
        <w:t xml:space="preserve"> </w:t>
      </w:r>
      <w:r w:rsidRPr="00471693">
        <w:t>конкурентную</w:t>
      </w:r>
      <w:r>
        <w:t xml:space="preserve"> </w:t>
      </w:r>
      <w:r w:rsidRPr="00471693">
        <w:t>политику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рынках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норм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таким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(субъектам</w:t>
      </w:r>
      <w:r>
        <w:t xml:space="preserve"> </w:t>
      </w:r>
      <w:r w:rsidRPr="00471693">
        <w:t>рынка)</w:t>
      </w:r>
      <w:r>
        <w:t xml:space="preserve"> </w:t>
      </w:r>
      <w:r w:rsidRPr="00471693">
        <w:t>одинаковым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равной</w:t>
      </w:r>
      <w:r>
        <w:t xml:space="preserve"> </w:t>
      </w:r>
      <w:r w:rsidRPr="00471693">
        <w:t>мере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и</w:t>
      </w:r>
      <w:r>
        <w:t xml:space="preserve"> </w:t>
      </w:r>
      <w:r w:rsidRPr="00471693">
        <w:t>места</w:t>
      </w:r>
      <w:r>
        <w:t xml:space="preserve"> </w:t>
      </w:r>
      <w:r w:rsidRPr="00471693">
        <w:t>их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равных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предоставленные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22</w:t>
      </w:r>
      <w:r>
        <w:t xml:space="preserve"> </w:t>
      </w:r>
      <w:r w:rsidRPr="00471693">
        <w:t>–</w:t>
      </w:r>
      <w:r>
        <w:t xml:space="preserve"> </w:t>
      </w:r>
      <w:r w:rsidRPr="00471693">
        <w:t>53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носят</w:t>
      </w:r>
      <w:r>
        <w:t xml:space="preserve"> </w:t>
      </w:r>
      <w:r w:rsidRPr="00471693">
        <w:t>конфиденциальный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и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использованы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в</w:t>
      </w:r>
      <w:r>
        <w:t xml:space="preserve"> </w:t>
      </w:r>
      <w:r w:rsidRPr="00471693">
        <w:t>целях,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других</w:t>
      </w:r>
      <w:r>
        <w:t xml:space="preserve"> </w:t>
      </w:r>
      <w:r w:rsidRPr="00471693">
        <w:t>целей</w:t>
      </w:r>
      <w:r>
        <w:t xml:space="preserve"> </w:t>
      </w:r>
      <w:r w:rsidRPr="00471693">
        <w:t>возможны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по</w:t>
      </w:r>
      <w:r>
        <w:t xml:space="preserve"> </w:t>
      </w:r>
      <w:r w:rsidRPr="00471693">
        <w:t>письменному</w:t>
      </w:r>
      <w:r>
        <w:t xml:space="preserve"> </w:t>
      </w:r>
      <w:r w:rsidRPr="00471693">
        <w:t>согласию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их</w:t>
      </w:r>
      <w:r>
        <w:t xml:space="preserve"> </w:t>
      </w:r>
      <w:r w:rsidRPr="00471693">
        <w:t>предоставил.</w:t>
      </w:r>
    </w:p>
    <w:p w:rsidR="00471693" w:rsidRDefault="00471693" w:rsidP="00471693">
      <w:r w:rsidRPr="00471693">
        <w:t>56.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защиту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персональных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</w:p>
    <w:p w:rsidR="00471693" w:rsidRDefault="00471693" w:rsidP="00471693">
      <w:r w:rsidRPr="00471693">
        <w:t>соблюдением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</w:p>
    <w:p w:rsidR="00471693" w:rsidRPr="00471693" w:rsidRDefault="00471693" w:rsidP="00471693">
      <w:r w:rsidRPr="00471693">
        <w:t>57.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заинтересованности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обсуждении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актуальных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практики,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и</w:t>
      </w:r>
      <w:r>
        <w:t xml:space="preserve"> </w:t>
      </w:r>
      <w:r w:rsidRPr="00471693">
        <w:t>проблем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совещания</w:t>
      </w:r>
      <w:r>
        <w:t xml:space="preserve"> </w:t>
      </w:r>
      <w:r w:rsidRPr="00471693">
        <w:t>на</w:t>
      </w:r>
      <w:r>
        <w:t xml:space="preserve"> </w:t>
      </w:r>
      <w:r w:rsidRPr="00471693">
        <w:t>уровне</w:t>
      </w:r>
      <w:r>
        <w:t xml:space="preserve"> </w:t>
      </w:r>
      <w:r w:rsidRPr="00471693">
        <w:t>руководителей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курирующего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антимонопольного</w:t>
      </w:r>
      <w:r>
        <w:t xml:space="preserve"> </w:t>
      </w:r>
      <w:r w:rsidRPr="00471693">
        <w:t>регулирования.</w:t>
      </w:r>
    </w:p>
    <w:p w:rsidR="00471693" w:rsidRDefault="00471693" w:rsidP="00471693">
      <w:r w:rsidRPr="00471693">
        <w:lastRenderedPageBreak/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центральными</w:t>
      </w:r>
      <w:r>
        <w:t xml:space="preserve"> </w:t>
      </w:r>
      <w:r w:rsidRPr="00471693">
        <w:t>аппаратами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любой</w:t>
      </w:r>
      <w:r>
        <w:t xml:space="preserve"> </w:t>
      </w:r>
      <w:r w:rsidRPr="00471693">
        <w:t>стадии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рассмотрения,</w:t>
      </w:r>
      <w:r>
        <w:t xml:space="preserve"> </w:t>
      </w:r>
      <w:r w:rsidRPr="00471693">
        <w:t>осуществляемого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передающего</w:t>
      </w:r>
      <w:r>
        <w:t xml:space="preserve"> </w:t>
      </w:r>
      <w:r w:rsidRPr="00471693">
        <w:t>заявление.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письменное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Комиссию.</w:t>
      </w:r>
      <w:bookmarkStart w:id="23" w:name="Par25"/>
      <w:bookmarkEnd w:id="23"/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указываются:</w:t>
      </w:r>
    </w:p>
    <w:p w:rsidR="00471693" w:rsidRPr="00471693" w:rsidRDefault="00471693" w:rsidP="00471693">
      <w:r w:rsidRPr="00471693">
        <w:t>наименование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направляющего</w:t>
      </w:r>
      <w:r>
        <w:t xml:space="preserve"> </w:t>
      </w:r>
      <w:r w:rsidRPr="00471693">
        <w:t>заявление;</w:t>
      </w:r>
    </w:p>
    <w:p w:rsidR="00471693" w:rsidRDefault="00471693" w:rsidP="00471693">
      <w:r w:rsidRPr="00471693">
        <w:t>наименование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действиях</w:t>
      </w:r>
      <w:r>
        <w:t xml:space="preserve"> </w:t>
      </w:r>
      <w:r w:rsidRPr="00471693">
        <w:t>(бездействии)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описание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(бездействия),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границы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выявлены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нарушения;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статьи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которые,</w:t>
      </w:r>
      <w:r>
        <w:t xml:space="preserve"> </w:t>
      </w:r>
      <w:r w:rsidRPr="00471693">
        <w:t>по</w:t>
      </w:r>
      <w:r>
        <w:t xml:space="preserve"> </w:t>
      </w:r>
      <w:r w:rsidRPr="00471693">
        <w:t>мнению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нарушены.</w:t>
      </w:r>
    </w:p>
    <w:p w:rsidR="00471693" w:rsidRPr="00471693" w:rsidRDefault="00471693" w:rsidP="00471693">
      <w:bookmarkStart w:id="24" w:name="Par31"/>
      <w:bookmarkEnd w:id="24"/>
      <w:r w:rsidRPr="00471693">
        <w:t>К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прилагаются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выявлены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необходимы,</w:t>
      </w:r>
      <w:r>
        <w:t xml:space="preserve"> </w:t>
      </w:r>
      <w:r w:rsidRPr="00471693">
        <w:t>по</w:t>
      </w:r>
      <w:r>
        <w:t xml:space="preserve"> </w:t>
      </w:r>
      <w:r w:rsidRPr="00471693">
        <w:t>мнению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Направление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приостановления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(материалов)</w:t>
      </w:r>
      <w:r>
        <w:t xml:space="preserve"> </w:t>
      </w:r>
      <w:r w:rsidRPr="00471693">
        <w:t>по</w:t>
      </w:r>
      <w:r>
        <w:t xml:space="preserve"> </w:t>
      </w:r>
      <w:r w:rsidRPr="00471693">
        <w:t>подведомственности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возвращении</w:t>
      </w:r>
      <w:r>
        <w:t xml:space="preserve"> </w:t>
      </w:r>
      <w:r w:rsidRPr="00471693">
        <w:t>заявления.</w:t>
      </w:r>
    </w:p>
    <w:p w:rsidR="00471693" w:rsidRPr="00471693" w:rsidRDefault="00471693" w:rsidP="00471693"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его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рассмотрению.</w:t>
      </w:r>
    </w:p>
    <w:p w:rsidR="00471693" w:rsidRDefault="00471693" w:rsidP="00471693">
      <w:r w:rsidRPr="00471693">
        <w:t>59.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либо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(материалов)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по</w:t>
      </w:r>
      <w:r>
        <w:t xml:space="preserve"> </w:t>
      </w:r>
      <w:r w:rsidRPr="00471693">
        <w:t>подведомственности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(материалов)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любой</w:t>
      </w:r>
      <w:r>
        <w:t xml:space="preserve"> </w:t>
      </w:r>
      <w:r w:rsidRPr="00471693">
        <w:t>стадии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установит,</w:t>
      </w:r>
      <w:r>
        <w:t xml:space="preserve"> </w:t>
      </w:r>
      <w:r w:rsidRPr="00471693">
        <w:t>что</w:t>
      </w:r>
      <w:r>
        <w:t xml:space="preserve"> </w:t>
      </w:r>
      <w:r w:rsidRPr="00471693">
        <w:t>пресечение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относится</w:t>
      </w:r>
      <w:r>
        <w:t xml:space="preserve"> </w:t>
      </w:r>
      <w:r w:rsidRPr="00471693">
        <w:t>к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структурное</w:t>
      </w:r>
      <w:r>
        <w:t xml:space="preserve"> </w:t>
      </w:r>
      <w:r w:rsidRPr="00471693">
        <w:t>подразделение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подготавливает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подписывается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курирующим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антимонопольного</w:t>
      </w:r>
      <w:r>
        <w:t xml:space="preserve"> </w:t>
      </w:r>
      <w:r w:rsidRPr="00471693">
        <w:t>регулирования.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указываются:</w:t>
      </w:r>
    </w:p>
    <w:p w:rsidR="00471693" w:rsidRDefault="00471693" w:rsidP="00471693">
      <w:r w:rsidRPr="00471693">
        <w:t>наименование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(субъекта</w:t>
      </w:r>
      <w:r>
        <w:t xml:space="preserve"> </w:t>
      </w:r>
      <w:r w:rsidRPr="00471693">
        <w:t>рынка),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действиях</w:t>
      </w:r>
      <w:r>
        <w:t xml:space="preserve"> </w:t>
      </w:r>
      <w:r w:rsidRPr="00471693">
        <w:t>(бездействии)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описание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(бездействия),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границы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рынка,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выявлены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нарушения.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прилагаются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были</w:t>
      </w:r>
      <w:r>
        <w:t xml:space="preserve"> </w:t>
      </w:r>
      <w:r w:rsidRPr="00471693">
        <w:t>выявлены</w:t>
      </w:r>
      <w:r>
        <w:t xml:space="preserve"> </w:t>
      </w:r>
      <w:r w:rsidRPr="00471693">
        <w:t>признаки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необходимы,</w:t>
      </w:r>
      <w:r>
        <w:t xml:space="preserve"> </w:t>
      </w:r>
      <w:r w:rsidRPr="00471693">
        <w:t>по</w:t>
      </w:r>
      <w:r>
        <w:t xml:space="preserve"> </w:t>
      </w:r>
      <w:r w:rsidRPr="00471693">
        <w:t>мнению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Комиссия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61.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Комиссия,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lastRenderedPageBreak/>
        <w:t>полученная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недостаточна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направить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действий:</w:t>
      </w:r>
    </w:p>
    <w:p w:rsidR="00471693" w:rsidRPr="00471693" w:rsidRDefault="00471693" w:rsidP="00471693">
      <w:r w:rsidRPr="00471693">
        <w:t>опрос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ведется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дело,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свидетелей;</w:t>
      </w:r>
    </w:p>
    <w:p w:rsidR="00471693" w:rsidRPr="00471693" w:rsidRDefault="00471693" w:rsidP="00471693">
      <w:r w:rsidRPr="00471693">
        <w:t>истребование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делу;</w:t>
      </w:r>
    </w:p>
    <w:p w:rsidR="00471693" w:rsidRPr="00471693" w:rsidRDefault="00471693" w:rsidP="00471693">
      <w:r w:rsidRPr="00471693">
        <w:t>осмотр</w:t>
      </w:r>
      <w:r>
        <w:t xml:space="preserve"> </w:t>
      </w:r>
      <w:r w:rsidRPr="00471693">
        <w:t>территорий,</w:t>
      </w:r>
      <w:r>
        <w:t xml:space="preserve"> </w:t>
      </w:r>
      <w:r w:rsidRPr="00471693">
        <w:t>помещений,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</w:t>
      </w:r>
      <w:r>
        <w:t xml:space="preserve"> </w:t>
      </w:r>
      <w:r w:rsidRPr="00471693">
        <w:t>предметов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дело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жилища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лица);</w:t>
      </w:r>
    </w:p>
    <w:p w:rsidR="00471693" w:rsidRPr="00471693" w:rsidRDefault="00471693" w:rsidP="00471693">
      <w:r w:rsidRPr="00471693">
        <w:t>вручение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копий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дела;</w:t>
      </w:r>
    </w:p>
    <w:p w:rsidR="00471693" w:rsidRPr="00471693" w:rsidRDefault="00471693" w:rsidP="00471693">
      <w:r w:rsidRPr="00471693">
        <w:t>экспертиза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действия.</w:t>
      </w:r>
    </w:p>
    <w:p w:rsidR="00471693" w:rsidRPr="00471693" w:rsidRDefault="00471693" w:rsidP="00471693">
      <w:r w:rsidRPr="00471693">
        <w:t>Процессуальные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где</w:t>
      </w:r>
      <w:r>
        <w:t xml:space="preserve"> </w:t>
      </w:r>
      <w:r w:rsidRPr="00471693">
        <w:t>зарегистрирован</w:t>
      </w:r>
      <w:r>
        <w:t xml:space="preserve"> </w:t>
      </w:r>
      <w:r w:rsidRPr="00471693">
        <w:t>нарушитель,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дело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присутствии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структурного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представителя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наступили</w:t>
      </w:r>
      <w:r>
        <w:t xml:space="preserve"> </w:t>
      </w:r>
      <w:r w:rsidRPr="00471693">
        <w:t>негативные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конкуренции.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совершено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наступили</w:t>
      </w:r>
      <w:r>
        <w:t xml:space="preserve"> </w:t>
      </w:r>
      <w:r w:rsidRPr="00471693">
        <w:t>негативные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присутствуют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структурного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представитель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зарегистрирован</w:t>
      </w:r>
      <w:r>
        <w:t xml:space="preserve"> </w:t>
      </w:r>
      <w:r w:rsidRPr="00471693">
        <w:t>нарушитель.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структурного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представителя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присутствовать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исполняющий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такие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письменного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присутствия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их</w:t>
      </w:r>
      <w:r>
        <w:t xml:space="preserve"> </w:t>
      </w:r>
      <w:r w:rsidRPr="00471693">
        <w:t>проведения.</w:t>
      </w:r>
    </w:p>
    <w:p w:rsidR="00471693" w:rsidRPr="00471693" w:rsidRDefault="00471693" w:rsidP="00471693">
      <w:r w:rsidRPr="00471693">
        <w:t>62.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оформляется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содержит: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номер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дела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наличии),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запрашивается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подробное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правонарушения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нему</w:t>
      </w:r>
      <w:r>
        <w:t xml:space="preserve"> </w:t>
      </w:r>
      <w:r w:rsidRPr="00471693">
        <w:t>фактов,</w:t>
      </w:r>
      <w:r>
        <w:t xml:space="preserve"> </w:t>
      </w:r>
      <w:r w:rsidRPr="00471693">
        <w:t>юридическую</w:t>
      </w:r>
      <w:r>
        <w:t xml:space="preserve"> </w:t>
      </w:r>
      <w:r w:rsidRPr="00471693">
        <w:t>квалификацию</w:t>
      </w:r>
      <w:r>
        <w:t xml:space="preserve"> </w:t>
      </w:r>
      <w:r w:rsidRPr="00471693">
        <w:t>деяния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имена,</w:t>
      </w:r>
      <w:r>
        <w:t xml:space="preserve"> </w:t>
      </w:r>
      <w:r w:rsidRPr="00471693">
        <w:t>отчества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фамилии</w:t>
      </w:r>
      <w:r>
        <w:t xml:space="preserve"> </w:t>
      </w:r>
      <w:r w:rsidRPr="00471693">
        <w:t>лиц,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дело</w:t>
      </w:r>
      <w:r>
        <w:t xml:space="preserve"> </w:t>
      </w:r>
      <w:r w:rsidRPr="00471693">
        <w:t>или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свидетелей,</w:t>
      </w:r>
      <w:r>
        <w:t xml:space="preserve"> </w:t>
      </w:r>
      <w:r w:rsidRPr="00471693">
        <w:t>их</w:t>
      </w:r>
      <w:r>
        <w:t xml:space="preserve"> </w:t>
      </w:r>
      <w:r w:rsidRPr="00471693">
        <w:t>местожительство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местопребывание,</w:t>
      </w:r>
      <w:r>
        <w:t xml:space="preserve"> </w:t>
      </w:r>
      <w:r w:rsidRPr="00471693">
        <w:t>гражданство,</w:t>
      </w:r>
      <w:r>
        <w:t xml:space="preserve"> </w:t>
      </w:r>
      <w:r w:rsidRPr="00471693">
        <w:t>место</w:t>
      </w:r>
      <w:r>
        <w:t xml:space="preserve"> </w:t>
      </w:r>
      <w:r w:rsidRPr="00471693">
        <w:t>и</w:t>
      </w:r>
      <w:r>
        <w:t xml:space="preserve"> </w:t>
      </w:r>
      <w:r w:rsidRPr="00471693">
        <w:t>дату</w:t>
      </w:r>
      <w:r>
        <w:t xml:space="preserve"> </w:t>
      </w:r>
      <w:r w:rsidRPr="00471693">
        <w:t>рождения,</w:t>
      </w:r>
      <w:r>
        <w:t xml:space="preserve"> </w:t>
      </w:r>
      <w:r w:rsidRPr="00471693">
        <w:t>для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их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место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точный</w:t>
      </w:r>
      <w:r>
        <w:t xml:space="preserve"> </w:t>
      </w:r>
      <w:r w:rsidRPr="00471693">
        <w:t>адрес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вручаемого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(при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вручения</w:t>
      </w:r>
      <w:r>
        <w:t xml:space="preserve"> </w:t>
      </w:r>
      <w:r w:rsidRPr="00471693">
        <w:t>документа);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либо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(для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опроса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указать,</w:t>
      </w:r>
      <w:r>
        <w:t xml:space="preserve"> </w:t>
      </w:r>
      <w:r w:rsidRPr="00471693">
        <w:t>какие</w:t>
      </w:r>
      <w:r>
        <w:t xml:space="preserve"> </w:t>
      </w:r>
      <w:r w:rsidRPr="00471693">
        <w:t>обстоятельства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выяснены</w:t>
      </w:r>
      <w:r>
        <w:t xml:space="preserve"> </w:t>
      </w:r>
      <w:r w:rsidRPr="00471693">
        <w:t>и</w:t>
      </w:r>
      <w:r>
        <w:t xml:space="preserve"> </w:t>
      </w:r>
      <w:r w:rsidRPr="00471693">
        <w:t>уточнены,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указать</w:t>
      </w:r>
      <w:r>
        <w:t xml:space="preserve"> </w:t>
      </w:r>
      <w:r w:rsidRPr="00471693">
        <w:t>последовательность</w:t>
      </w:r>
      <w:r>
        <w:t xml:space="preserve"> </w:t>
      </w:r>
      <w:r w:rsidRPr="00471693">
        <w:t>и</w:t>
      </w:r>
      <w:r>
        <w:t xml:space="preserve"> </w:t>
      </w:r>
      <w:r w:rsidRPr="00471693">
        <w:t>формулировку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поставлены</w:t>
      </w:r>
      <w:r>
        <w:t xml:space="preserve"> </w:t>
      </w:r>
      <w:r w:rsidRPr="00471693">
        <w:t>опрашиваемому</w:t>
      </w:r>
      <w:r>
        <w:t xml:space="preserve"> </w:t>
      </w:r>
      <w:r w:rsidRPr="00471693">
        <w:t>лицу).</w:t>
      </w:r>
    </w:p>
    <w:p w:rsidR="00471693" w:rsidRPr="00471693" w:rsidRDefault="00471693" w:rsidP="00471693">
      <w:r w:rsidRPr="00471693">
        <w:t>63.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может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содержать: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требуемых</w:t>
      </w:r>
      <w:r>
        <w:t xml:space="preserve"> </w:t>
      </w:r>
      <w:r w:rsidRPr="00471693">
        <w:t>мероприятий;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ходатайство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порядке;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имена,</w:t>
      </w:r>
      <w:r>
        <w:t xml:space="preserve"> </w:t>
      </w:r>
      <w:r w:rsidRPr="00471693">
        <w:t>отчества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фамилии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структурного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присутствовать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запрашиваемого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участвовать</w:t>
      </w:r>
      <w:r>
        <w:t xml:space="preserve"> </w:t>
      </w:r>
      <w:r w:rsidRPr="00471693">
        <w:t>в</w:t>
      </w:r>
      <w:r>
        <w:t xml:space="preserve"> </w:t>
      </w:r>
      <w:r w:rsidRPr="00471693">
        <w:t>их</w:t>
      </w:r>
      <w:r>
        <w:t xml:space="preserve"> </w:t>
      </w:r>
      <w:r w:rsidRPr="00471693">
        <w:t>выполнении;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иные</w:t>
      </w:r>
      <w:r>
        <w:t xml:space="preserve"> </w:t>
      </w:r>
      <w:r w:rsidRPr="00471693">
        <w:t>ходатайства,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представления.</w:t>
      </w:r>
    </w:p>
    <w:p w:rsidR="00471693" w:rsidRPr="00471693" w:rsidRDefault="00471693" w:rsidP="00471693">
      <w:r w:rsidRPr="00471693">
        <w:lastRenderedPageBreak/>
        <w:t>64.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подписывается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курирующим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антимонопольного</w:t>
      </w:r>
      <w:r>
        <w:t xml:space="preserve"> </w:t>
      </w:r>
      <w:r w:rsidRPr="00471693">
        <w:t>регулирования.</w:t>
      </w:r>
      <w:r>
        <w:t xml:space="preserve"> </w:t>
      </w:r>
      <w:r w:rsidRPr="00471693">
        <w:t>К</w:t>
      </w:r>
      <w:r>
        <w:t xml:space="preserve"> </w:t>
      </w:r>
      <w:r w:rsidRPr="00471693">
        <w:t>указанному</w:t>
      </w:r>
      <w:r>
        <w:t xml:space="preserve"> </w:t>
      </w:r>
      <w:r w:rsidRPr="00471693">
        <w:t>мотивированному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приложены</w:t>
      </w:r>
      <w:r>
        <w:t xml:space="preserve"> </w:t>
      </w:r>
      <w:r w:rsidRPr="00471693">
        <w:t>копии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ссылки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тексте</w:t>
      </w:r>
      <w:r>
        <w:t xml:space="preserve"> </w:t>
      </w:r>
      <w:r w:rsidRPr="00471693">
        <w:t>представления,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его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исполнения.</w:t>
      </w:r>
    </w:p>
    <w:p w:rsidR="00471693" w:rsidRDefault="00471693" w:rsidP="00471693">
      <w:r w:rsidRPr="00471693">
        <w:t>65.</w:t>
      </w:r>
      <w:r>
        <w:t xml:space="preserve"> </w:t>
      </w:r>
      <w:r w:rsidRPr="00471693">
        <w:t>Исполняющий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процессуальные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перечисленные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мотивированном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лиц,</w:t>
      </w:r>
      <w:r>
        <w:t xml:space="preserve"> </w:t>
      </w:r>
      <w:r w:rsidRPr="00471693">
        <w:t>местом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66.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экспертизы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требует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исполняется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адрес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представление,</w:t>
      </w:r>
      <w:r>
        <w:t xml:space="preserve"> </w:t>
      </w:r>
      <w:r w:rsidRPr="00471693">
        <w:t>вопроса</w:t>
      </w:r>
      <w:r>
        <w:t xml:space="preserve"> </w:t>
      </w:r>
      <w:r w:rsidRPr="00471693">
        <w:t>о</w:t>
      </w:r>
      <w:r>
        <w:t xml:space="preserve"> </w:t>
      </w:r>
      <w:r w:rsidRPr="00471693">
        <w:t>возмещении</w:t>
      </w:r>
      <w:r>
        <w:t xml:space="preserve"> </w:t>
      </w:r>
      <w:r w:rsidRPr="00471693">
        <w:t>расходов.</w:t>
      </w:r>
    </w:p>
    <w:p w:rsidR="00471693" w:rsidRDefault="00471693" w:rsidP="00471693">
      <w:r w:rsidRPr="00471693">
        <w:t>67.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исполняется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месяца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его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срок,</w:t>
      </w:r>
      <w:r>
        <w:t xml:space="preserve"> </w:t>
      </w:r>
      <w:r w:rsidRPr="00471693">
        <w:t>заранее</w:t>
      </w:r>
      <w:r>
        <w:t xml:space="preserve"> </w:t>
      </w:r>
      <w:r w:rsidRPr="00471693">
        <w:t>согласованный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адрес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оно</w:t>
      </w:r>
      <w:r>
        <w:t xml:space="preserve"> </w:t>
      </w:r>
      <w:r w:rsidRPr="00471693">
        <w:t>направляется.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хозяйствующему</w:t>
      </w:r>
      <w:r>
        <w:t xml:space="preserve"> </w:t>
      </w:r>
      <w:r w:rsidRPr="00471693">
        <w:t>субъекту</w:t>
      </w:r>
      <w:r>
        <w:t xml:space="preserve"> </w:t>
      </w:r>
      <w:r w:rsidRPr="00471693">
        <w:t>(субъекту</w:t>
      </w:r>
      <w:r>
        <w:t xml:space="preserve"> </w:t>
      </w:r>
      <w:r w:rsidRPr="00471693">
        <w:t>рынка)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увеличиваются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время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обращения.</w:t>
      </w:r>
    </w:p>
    <w:p w:rsidR="00471693" w:rsidRPr="00471693" w:rsidRDefault="00471693" w:rsidP="00471693">
      <w:r w:rsidRPr="00471693">
        <w:t>68.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мотивированном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</w:t>
      </w:r>
      <w:r>
        <w:t xml:space="preserve"> </w:t>
      </w:r>
      <w:r w:rsidRPr="00471693">
        <w:t>отвечает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поставленные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по</w:t>
      </w:r>
      <w:r>
        <w:t xml:space="preserve"> </w:t>
      </w:r>
      <w:r w:rsidRPr="00471693">
        <w:t>своей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представлением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исполнением.</w:t>
      </w:r>
    </w:p>
    <w:p w:rsidR="00471693" w:rsidRPr="00471693" w:rsidRDefault="00471693" w:rsidP="00471693">
      <w:r w:rsidRPr="00471693">
        <w:t>69.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мотивированного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hyperlink r:id="rId50" w:anchor="Par50" w:history="1">
        <w:r w:rsidRPr="00471693">
          <w:t>пункте</w:t>
        </w:r>
        <w:r>
          <w:t xml:space="preserve"> </w:t>
        </w:r>
      </w:hyperlink>
      <w:r w:rsidRPr="00471693">
        <w:t>67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о</w:t>
      </w:r>
      <w:r>
        <w:t xml:space="preserve"> </w:t>
      </w:r>
      <w:r w:rsidRPr="00471693">
        <w:t>предполагаемых</w:t>
      </w:r>
      <w:r>
        <w:t xml:space="preserve"> </w:t>
      </w:r>
      <w:r w:rsidRPr="00471693">
        <w:t>сроках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исполнения.</w:t>
      </w:r>
    </w:p>
    <w:p w:rsidR="00471693" w:rsidRDefault="00471693" w:rsidP="00471693">
      <w:r w:rsidRPr="00471693">
        <w:t>70.</w:t>
      </w:r>
      <w:r>
        <w:t xml:space="preserve"> </w:t>
      </w:r>
      <w:r w:rsidRPr="00471693">
        <w:t>В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мотивированного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отказано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если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суверенитету,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общественному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исполняющего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его</w:t>
      </w:r>
      <w:r>
        <w:t xml:space="preserve"> </w:t>
      </w:r>
      <w:r w:rsidRPr="00471693">
        <w:t>законодательству,</w:t>
      </w:r>
      <w:r>
        <w:t xml:space="preserve"> </w:t>
      </w:r>
      <w:r w:rsidRPr="00471693">
        <w:t>о</w:t>
      </w:r>
      <w:r>
        <w:t xml:space="preserve"> </w:t>
      </w:r>
      <w:r w:rsidRPr="00471693">
        <w:t>чем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письменно</w:t>
      </w:r>
      <w:r>
        <w:t xml:space="preserve"> </w:t>
      </w:r>
      <w:r w:rsidRPr="00471693">
        <w:t>уведомляется</w:t>
      </w:r>
      <w:r>
        <w:t xml:space="preserve"> </w:t>
      </w:r>
      <w:r w:rsidRPr="00471693">
        <w:t>государством-членом.</w:t>
      </w:r>
      <w:r>
        <w:t xml:space="preserve"> </w:t>
      </w:r>
      <w:r w:rsidRPr="00471693">
        <w:t>Коллегия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вынести</w:t>
      </w:r>
      <w:r>
        <w:t xml:space="preserve"> </w:t>
      </w:r>
      <w:r w:rsidRPr="00471693">
        <w:t>вопрос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правомерности</w:t>
      </w:r>
      <w:r>
        <w:t xml:space="preserve"> </w:t>
      </w:r>
      <w:r w:rsidRPr="00471693">
        <w:t>отказа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мотивированного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Совета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71.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изготовленные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засвидетельствованные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на</w:t>
      </w:r>
      <w:r>
        <w:t xml:space="preserve"> </w:t>
      </w:r>
      <w:r w:rsidRPr="00471693">
        <w:t>то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их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и</w:t>
      </w:r>
      <w:r>
        <w:t xml:space="preserve"> </w:t>
      </w:r>
      <w:r w:rsidRPr="00471693">
        <w:t>скрепленные</w:t>
      </w:r>
      <w:r>
        <w:t xml:space="preserve"> </w:t>
      </w:r>
      <w:r w:rsidRPr="00471693">
        <w:t>гербовой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направлено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без</w:t>
      </w:r>
      <w:r>
        <w:t xml:space="preserve"> </w:t>
      </w:r>
      <w:r w:rsidRPr="00471693">
        <w:t>какого-либо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удостоверения.</w:t>
      </w:r>
    </w:p>
    <w:p w:rsidR="00471693" w:rsidRPr="00471693" w:rsidRDefault="00471693" w:rsidP="00471693">
      <w:r w:rsidRPr="00471693">
        <w:t>72.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направление</w:t>
      </w:r>
      <w:r>
        <w:t xml:space="preserve"> </w:t>
      </w:r>
      <w:r w:rsidRPr="00471693">
        <w:t>повторного</w:t>
      </w:r>
      <w:r>
        <w:t xml:space="preserve"> </w:t>
      </w:r>
      <w:r w:rsidRPr="00471693">
        <w:t>мотивированного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предыдущего</w:t>
      </w:r>
      <w:r>
        <w:t xml:space="preserve"> </w:t>
      </w:r>
      <w:r w:rsidRPr="00471693">
        <w:t>представления.</w:t>
      </w:r>
    </w:p>
    <w:p w:rsidR="00471693" w:rsidRDefault="00471693" w:rsidP="00471693">
      <w:r w:rsidRPr="00471693">
        <w:t>73.</w:t>
      </w:r>
      <w:r>
        <w:t xml:space="preserve"> </w:t>
      </w:r>
      <w:r w:rsidRPr="00471693">
        <w:t>Если</w:t>
      </w:r>
      <w:r>
        <w:t xml:space="preserve"> </w:t>
      </w:r>
      <w:r w:rsidRPr="00471693">
        <w:t>мотивированное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процессуальных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одного</w:t>
      </w:r>
      <w:r>
        <w:t xml:space="preserve"> </w:t>
      </w:r>
      <w:r w:rsidRPr="00471693">
        <w:t>дела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двум</w:t>
      </w:r>
      <w:r>
        <w:t xml:space="preserve"> </w:t>
      </w:r>
      <w:r w:rsidRPr="00471693">
        <w:t>и</w:t>
      </w:r>
      <w:r>
        <w:t xml:space="preserve"> </w:t>
      </w:r>
      <w:r w:rsidRPr="00471693">
        <w:t>более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то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структурного</w:t>
      </w:r>
      <w:r>
        <w:t xml:space="preserve"> </w:t>
      </w:r>
      <w:r w:rsidRPr="00471693">
        <w:t>подразделения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координацию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74.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документов.</w:t>
      </w:r>
    </w:p>
    <w:p w:rsidR="00471693" w:rsidRPr="00471693" w:rsidRDefault="00471693" w:rsidP="00471693">
      <w:r w:rsidRPr="00471693">
        <w:t>75.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оформляется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содержит:</w:t>
      </w:r>
    </w:p>
    <w:p w:rsidR="00471693" w:rsidRPr="00471693" w:rsidRDefault="00471693" w:rsidP="00471693">
      <w:r w:rsidRPr="00471693">
        <w:t>цель</w:t>
      </w:r>
      <w:r>
        <w:t xml:space="preserve"> </w:t>
      </w:r>
      <w:r w:rsidRPr="00471693">
        <w:t>запроса;</w:t>
      </w:r>
    </w:p>
    <w:p w:rsidR="00471693" w:rsidRPr="00471693" w:rsidRDefault="00471693" w:rsidP="00471693">
      <w:r w:rsidRPr="00471693">
        <w:lastRenderedPageBreak/>
        <w:t>номер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дела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наличии),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запрашивается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подробное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правонарушения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нему</w:t>
      </w:r>
      <w:r>
        <w:t xml:space="preserve"> </w:t>
      </w:r>
      <w:r w:rsidRPr="00471693">
        <w:t>фактов,</w:t>
      </w:r>
      <w:r>
        <w:t xml:space="preserve"> </w:t>
      </w:r>
      <w:r w:rsidRPr="00471693">
        <w:t>юридическую</w:t>
      </w:r>
      <w:r>
        <w:t xml:space="preserve"> </w:t>
      </w:r>
      <w:r w:rsidRPr="00471693">
        <w:t>квалификацию</w:t>
      </w:r>
      <w:r>
        <w:t xml:space="preserve"> </w:t>
      </w:r>
      <w:r w:rsidRPr="00471693">
        <w:t>деяния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76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Протоколом;</w:t>
      </w:r>
    </w:p>
    <w:p w:rsidR="00471693" w:rsidRPr="00471693" w:rsidRDefault="00471693" w:rsidP="00471693"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лице,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дело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информации):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фамилия,</w:t>
      </w:r>
      <w:r>
        <w:t xml:space="preserve"> </w:t>
      </w:r>
      <w:r w:rsidRPr="00471693">
        <w:t>имя,</w:t>
      </w:r>
      <w:r>
        <w:t xml:space="preserve"> </w:t>
      </w:r>
      <w:r w:rsidRPr="00471693">
        <w:t>отчество,</w:t>
      </w:r>
      <w:r>
        <w:t xml:space="preserve"> </w:t>
      </w:r>
      <w:r w:rsidRPr="00471693">
        <w:t>местожительство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местопребывание,</w:t>
      </w:r>
      <w:r>
        <w:t xml:space="preserve"> </w:t>
      </w:r>
      <w:r w:rsidRPr="00471693">
        <w:t>гражданство,</w:t>
      </w:r>
      <w:r>
        <w:t xml:space="preserve"> </w:t>
      </w:r>
      <w:r w:rsidRPr="00471693">
        <w:t>место</w:t>
      </w:r>
      <w:r>
        <w:t xml:space="preserve"> </w:t>
      </w:r>
      <w:r w:rsidRPr="00471693">
        <w:t>и</w:t>
      </w:r>
      <w:r>
        <w:t xml:space="preserve"> </w:t>
      </w:r>
      <w:r w:rsidRPr="00471693">
        <w:t>дата</w:t>
      </w:r>
      <w:r>
        <w:t xml:space="preserve"> </w:t>
      </w:r>
      <w:r w:rsidRPr="00471693">
        <w:t>рождения;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местонахождение;</w:t>
      </w:r>
    </w:p>
    <w:p w:rsidR="00471693" w:rsidRPr="00471693" w:rsidRDefault="00471693" w:rsidP="00471693">
      <w:r w:rsidRPr="00471693">
        <w:t>срок,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предоставлена,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запроса;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представлению.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приложены</w:t>
      </w:r>
      <w:r>
        <w:t xml:space="preserve"> </w:t>
      </w:r>
      <w:r w:rsidRPr="00471693">
        <w:t>копии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ссылки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тексте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запроса.</w:t>
      </w:r>
    </w:p>
    <w:p w:rsidR="00471693" w:rsidRPr="00471693" w:rsidRDefault="00471693" w:rsidP="00471693">
      <w:r w:rsidRPr="00471693">
        <w:t>76.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срок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имеющуюся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информацию.</w:t>
      </w:r>
    </w:p>
    <w:p w:rsidR="00471693" w:rsidRDefault="00471693" w:rsidP="00471693">
      <w:r w:rsidRPr="00471693">
        <w:t>77.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(если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суверенитету,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общественному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его</w:t>
      </w:r>
      <w:r>
        <w:t xml:space="preserve"> </w:t>
      </w:r>
      <w:r w:rsidRPr="00471693">
        <w:t>законодательству)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причины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</w:t>
      </w:r>
      <w:r>
        <w:t xml:space="preserve"> </w:t>
      </w:r>
      <w:r w:rsidRPr="00471693">
        <w:t>могла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предоставлена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срок,</w:t>
      </w:r>
      <w:r>
        <w:t xml:space="preserve"> </w:t>
      </w:r>
      <w:r w:rsidRPr="00471693">
        <w:t>указывает</w:t>
      </w:r>
      <w:r>
        <w:t xml:space="preserve"> </w:t>
      </w:r>
      <w:r w:rsidRPr="00471693">
        <w:t>срок,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она</w:t>
      </w:r>
      <w:r>
        <w:t xml:space="preserve"> </w:t>
      </w:r>
      <w:r w:rsidRPr="00471693">
        <w:t>будет</w:t>
      </w:r>
      <w:r>
        <w:t xml:space="preserve"> </w:t>
      </w:r>
      <w:r w:rsidRPr="00471693">
        <w:t>предоставлена.</w:t>
      </w:r>
    </w:p>
    <w:p w:rsidR="00471693" w:rsidRPr="00471693" w:rsidRDefault="00471693" w:rsidP="00471693">
      <w:r w:rsidRPr="00471693">
        <w:t>78.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расследований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дел</w:t>
      </w:r>
      <w:r>
        <w:t xml:space="preserve"> </w:t>
      </w:r>
      <w:r w:rsidRPr="00471693">
        <w:t>о</w:t>
      </w:r>
      <w:r>
        <w:t xml:space="preserve"> </w:t>
      </w:r>
      <w:r w:rsidRPr="00471693">
        <w:t>нарушении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трансграничных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физическим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копию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свои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запрашиваемый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зарегистрировано</w:t>
      </w:r>
      <w:r>
        <w:t xml:space="preserve"> </w:t>
      </w:r>
      <w:r w:rsidRPr="00471693">
        <w:t>запрашиваемое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временно</w:t>
      </w:r>
      <w:r>
        <w:t xml:space="preserve"> </w:t>
      </w:r>
      <w:r w:rsidRPr="00471693">
        <w:t>или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проживает</w:t>
      </w:r>
      <w:r>
        <w:t xml:space="preserve"> </w:t>
      </w:r>
      <w:r w:rsidRPr="00471693">
        <w:t>запрашиваемое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лицо.</w:t>
      </w:r>
    </w:p>
    <w:p w:rsidR="00471693" w:rsidRDefault="00471693" w:rsidP="00471693">
      <w:r w:rsidRPr="00471693">
        <w:t>79.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предыдущего</w:t>
      </w:r>
      <w:r>
        <w:t xml:space="preserve"> </w:t>
      </w:r>
      <w:r w:rsidRPr="00471693">
        <w:t>запроса,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повторный</w:t>
      </w:r>
      <w:r>
        <w:t xml:space="preserve"> </w:t>
      </w:r>
      <w:r w:rsidRPr="00471693">
        <w:t>запрос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документов.</w:t>
      </w:r>
    </w:p>
    <w:p w:rsidR="00471693" w:rsidRDefault="00471693" w:rsidP="00471693">
      <w:r w:rsidRPr="00471693">
        <w:t>80.</w:t>
      </w:r>
      <w:r>
        <w:t xml:space="preserve"> </w:t>
      </w:r>
      <w:r w:rsidRPr="00471693">
        <w:t>Работа</w:t>
      </w:r>
      <w:r>
        <w:t xml:space="preserve"> </w:t>
      </w:r>
      <w:r w:rsidRPr="00471693">
        <w:t>с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предоставляемыми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содержащими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t>81.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рынках,</w:t>
      </w:r>
      <w:r>
        <w:t xml:space="preserve"> </w:t>
      </w:r>
      <w:r w:rsidRPr="00471693">
        <w:t>не</w:t>
      </w:r>
      <w:r>
        <w:t xml:space="preserve"> </w:t>
      </w:r>
      <w:r w:rsidRPr="00471693">
        <w:t>находящихся</w:t>
      </w:r>
      <w:r>
        <w:t xml:space="preserve"> </w:t>
      </w:r>
      <w:r w:rsidRPr="00471693">
        <w:t>в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чрезвычайные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стихийные</w:t>
      </w:r>
      <w:r>
        <w:t xml:space="preserve"> </w:t>
      </w:r>
      <w:r w:rsidRPr="00471693">
        <w:t>бедствия,</w:t>
      </w:r>
      <w:r>
        <w:t xml:space="preserve"> </w:t>
      </w:r>
      <w:r w:rsidRPr="00471693">
        <w:t>соображения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возникшие</w:t>
      </w:r>
      <w:r>
        <w:t xml:space="preserve"> </w:t>
      </w:r>
      <w:r w:rsidRPr="00471693">
        <w:t>проблемы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решить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имеющим</w:t>
      </w:r>
      <w:r>
        <w:t xml:space="preserve"> </w:t>
      </w:r>
      <w:r w:rsidRPr="00471693">
        <w:t>меньшие</w:t>
      </w:r>
      <w:r>
        <w:t xml:space="preserve"> </w:t>
      </w:r>
      <w:r w:rsidRPr="00471693">
        <w:t>негативные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конкуренции.</w:t>
      </w:r>
    </w:p>
    <w:p w:rsidR="00471693" w:rsidRDefault="00471693" w:rsidP="00471693">
      <w:r w:rsidRPr="00471693">
        <w:t>82.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государственное</w:t>
      </w:r>
      <w:r>
        <w:t xml:space="preserve"> </w:t>
      </w:r>
      <w:r w:rsidRPr="00471693">
        <w:t>ценовое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социально</w:t>
      </w:r>
      <w:r>
        <w:t xml:space="preserve"> </w:t>
      </w:r>
      <w:r w:rsidRPr="00471693">
        <w:t>значимых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Общий</w:t>
      </w:r>
      <w:r>
        <w:t xml:space="preserve"> </w:t>
      </w:r>
      <w:r w:rsidRPr="00471693">
        <w:t>срок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одному</w:t>
      </w:r>
      <w:r>
        <w:t xml:space="preserve"> </w:t>
      </w:r>
      <w:r w:rsidRPr="00471693">
        <w:t>виду</w:t>
      </w:r>
      <w:r>
        <w:t xml:space="preserve"> </w:t>
      </w:r>
      <w:r w:rsidRPr="00471693">
        <w:t>социально</w:t>
      </w:r>
      <w:r>
        <w:t xml:space="preserve"> </w:t>
      </w:r>
      <w:r w:rsidRPr="00471693">
        <w:t>значимого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отдельной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</w:p>
    <w:p w:rsidR="00471693" w:rsidRDefault="00471693" w:rsidP="00471693">
      <w:r w:rsidRPr="00471693">
        <w:t>90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года.</w:t>
      </w:r>
      <w:r>
        <w:t xml:space="preserve"> </w:t>
      </w:r>
      <w:r w:rsidRPr="00471693">
        <w:t>Продление</w:t>
      </w:r>
      <w:r>
        <w:t xml:space="preserve"> </w:t>
      </w:r>
      <w:r w:rsidRPr="00471693">
        <w:t>этого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может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83.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81</w:t>
      </w:r>
      <w:r>
        <w:t xml:space="preserve"> </w:t>
      </w:r>
      <w:r w:rsidRPr="00471693">
        <w:t>и</w:t>
      </w:r>
      <w:r>
        <w:t xml:space="preserve"> </w:t>
      </w:r>
      <w:r w:rsidRPr="00471693">
        <w:t>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решения.</w:t>
      </w:r>
    </w:p>
    <w:p w:rsidR="00471693" w:rsidRDefault="00471693" w:rsidP="00471693">
      <w:r w:rsidRPr="00471693">
        <w:lastRenderedPageBreak/>
        <w:t>84.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81</w:t>
      </w:r>
      <w:r>
        <w:t xml:space="preserve"> </w:t>
      </w:r>
      <w:r w:rsidRPr="00471693">
        <w:t>–</w:t>
      </w:r>
      <w:r>
        <w:t xml:space="preserve"> </w:t>
      </w:r>
      <w:r w:rsidRPr="00471693">
        <w:t>83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ценовому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всех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</w:t>
      </w:r>
      <w:r>
        <w:t xml:space="preserve"> </w:t>
      </w:r>
      <w:r w:rsidRPr="00471693">
        <w:t>сфере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закупочных</w:t>
      </w:r>
      <w:r>
        <w:t xml:space="preserve"> </w:t>
      </w:r>
      <w:r w:rsidRPr="00471693">
        <w:t>и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интервенций.</w:t>
      </w:r>
    </w:p>
    <w:p w:rsidR="00471693" w:rsidRDefault="00471693" w:rsidP="00471693">
      <w:r w:rsidRPr="00471693">
        <w:t>85.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81</w:t>
      </w:r>
      <w:r>
        <w:t xml:space="preserve"> </w:t>
      </w:r>
      <w:r w:rsidRPr="00471693">
        <w:t>–</w:t>
      </w:r>
      <w:r>
        <w:t xml:space="preserve"> </w:t>
      </w:r>
      <w:r w:rsidRPr="00471693">
        <w:t>83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помимо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перечисленных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84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случаям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товары: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природный</w:t>
      </w:r>
      <w:r>
        <w:t xml:space="preserve"> </w:t>
      </w:r>
      <w:r w:rsidRPr="00471693">
        <w:t>газ;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сжиженный</w:t>
      </w:r>
      <w:r>
        <w:t xml:space="preserve"> </w:t>
      </w:r>
      <w:r w:rsidRPr="00471693">
        <w:t>газ</w:t>
      </w:r>
      <w:r>
        <w:t xml:space="preserve"> </w:t>
      </w:r>
      <w:r w:rsidRPr="00471693">
        <w:t>для</w:t>
      </w:r>
      <w:r>
        <w:t xml:space="preserve"> </w:t>
      </w:r>
      <w:r w:rsidRPr="00471693">
        <w:t>бытовых</w:t>
      </w:r>
      <w:r>
        <w:t xml:space="preserve"> </w:t>
      </w:r>
      <w:r w:rsidRPr="00471693">
        <w:t>нужд;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электрическая</w:t>
      </w:r>
      <w:r>
        <w:t xml:space="preserve"> </w:t>
      </w:r>
      <w:r w:rsidRPr="00471693">
        <w:t>и</w:t>
      </w:r>
      <w:r>
        <w:t xml:space="preserve"> </w:t>
      </w:r>
      <w:r w:rsidRPr="00471693">
        <w:t>тепловая</w:t>
      </w:r>
      <w:r>
        <w:t xml:space="preserve"> </w:t>
      </w:r>
      <w:r w:rsidRPr="00471693">
        <w:t>энергия;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водка,</w:t>
      </w:r>
      <w:r>
        <w:t xml:space="preserve"> </w:t>
      </w:r>
      <w:r w:rsidRPr="00471693">
        <w:t>ликероводочная</w:t>
      </w:r>
      <w:r>
        <w:t xml:space="preserve"> </w:t>
      </w:r>
      <w:r w:rsidRPr="00471693">
        <w:t>и</w:t>
      </w:r>
      <w:r>
        <w:t xml:space="preserve"> </w:t>
      </w:r>
      <w:r w:rsidRPr="00471693">
        <w:t>другая</w:t>
      </w:r>
      <w:r>
        <w:t xml:space="preserve"> </w:t>
      </w:r>
      <w:r w:rsidRPr="00471693">
        <w:t>алкогольная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крепостью</w:t>
      </w:r>
      <w:r>
        <w:t xml:space="preserve"> </w:t>
      </w:r>
      <w:r w:rsidRPr="00471693">
        <w:t>свыше</w:t>
      </w:r>
      <w:r>
        <w:t xml:space="preserve"> </w:t>
      </w:r>
      <w:r w:rsidRPr="00471693">
        <w:t>28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(минимальная</w:t>
      </w:r>
      <w:r>
        <w:t xml:space="preserve"> </w:t>
      </w:r>
      <w:r w:rsidRPr="00471693">
        <w:t>цена);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этиловый</w:t>
      </w:r>
      <w:r>
        <w:t xml:space="preserve"> </w:t>
      </w:r>
      <w:r w:rsidRPr="00471693">
        <w:t>спирт</w:t>
      </w:r>
      <w:r>
        <w:t xml:space="preserve"> </w:t>
      </w:r>
      <w:r w:rsidRPr="00471693">
        <w:t>из</w:t>
      </w:r>
      <w:r>
        <w:t xml:space="preserve"> </w:t>
      </w:r>
      <w:r w:rsidRPr="00471693">
        <w:t>пищевого</w:t>
      </w:r>
      <w:r>
        <w:t xml:space="preserve"> </w:t>
      </w:r>
      <w:r w:rsidRPr="00471693">
        <w:t>сырья</w:t>
      </w:r>
      <w:r>
        <w:t xml:space="preserve"> </w:t>
      </w:r>
      <w:r w:rsidRPr="00471693">
        <w:t>(минимальная</w:t>
      </w:r>
      <w:r>
        <w:t xml:space="preserve"> </w:t>
      </w:r>
      <w:r w:rsidRPr="00471693">
        <w:t>цена);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топливо</w:t>
      </w:r>
      <w:r>
        <w:t xml:space="preserve"> </w:t>
      </w:r>
      <w:r w:rsidRPr="00471693">
        <w:t>твердое,</w:t>
      </w:r>
      <w:r>
        <w:t xml:space="preserve"> </w:t>
      </w:r>
      <w:r w:rsidRPr="00471693">
        <w:t>топливо</w:t>
      </w:r>
      <w:r>
        <w:t xml:space="preserve"> </w:t>
      </w:r>
      <w:r w:rsidRPr="00471693">
        <w:t>печное;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ядерно-энергетического</w:t>
      </w:r>
      <w:r>
        <w:t xml:space="preserve"> </w:t>
      </w:r>
      <w:r w:rsidRPr="00471693">
        <w:t>цикла;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керосин</w:t>
      </w:r>
      <w:r>
        <w:t xml:space="preserve"> </w:t>
      </w:r>
      <w:r w:rsidRPr="00471693">
        <w:t>для</w:t>
      </w:r>
      <w:r>
        <w:t xml:space="preserve"> </w:t>
      </w:r>
      <w:r w:rsidRPr="00471693">
        <w:t>бытовых</w:t>
      </w:r>
      <w:r>
        <w:t xml:space="preserve"> </w:t>
      </w:r>
      <w:r w:rsidRPr="00471693">
        <w:t>нужд;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нефтепродукты;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лекарственные</w:t>
      </w:r>
      <w:r>
        <w:t xml:space="preserve"> </w:t>
      </w:r>
      <w:r w:rsidRPr="00471693">
        <w:t>препараты;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табачные</w:t>
      </w:r>
      <w:r>
        <w:t xml:space="preserve"> </w:t>
      </w:r>
      <w:r w:rsidRPr="00471693">
        <w:t>изделия.</w:t>
      </w:r>
    </w:p>
    <w:p w:rsidR="00471693" w:rsidRPr="00471693" w:rsidRDefault="00471693" w:rsidP="00471693">
      <w:r w:rsidRPr="00471693">
        <w:t>86.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несогласии</w:t>
      </w:r>
      <w:r>
        <w:t xml:space="preserve"> </w:t>
      </w:r>
      <w:r w:rsidRPr="00471693">
        <w:t>с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им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81</w:t>
      </w:r>
      <w:r>
        <w:t xml:space="preserve"> </w:t>
      </w:r>
      <w:r w:rsidRPr="00471693">
        <w:t>и</w:t>
      </w:r>
      <w:r>
        <w:t xml:space="preserve"> </w:t>
      </w:r>
      <w:r w:rsidRPr="00471693">
        <w:t>82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оснований,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87.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Комиссией,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данное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приводит</w:t>
      </w:r>
      <w:r>
        <w:t xml:space="preserve"> </w:t>
      </w:r>
      <w:r w:rsidRPr="00471693">
        <w:t>или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ограничению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созданию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входа</w:t>
      </w:r>
      <w:r>
        <w:t xml:space="preserve"> </w:t>
      </w:r>
      <w:r w:rsidRPr="00471693">
        <w:t>на</w:t>
      </w:r>
      <w:r>
        <w:t xml:space="preserve"> </w:t>
      </w:r>
      <w:r w:rsidRPr="00471693">
        <w:t>рынок;</w:t>
      </w:r>
    </w:p>
    <w:p w:rsidR="00471693" w:rsidRPr="00471693" w:rsidRDefault="00471693" w:rsidP="00471693">
      <w:r w:rsidRPr="00471693">
        <w:t>сокращению</w:t>
      </w:r>
      <w:r>
        <w:t xml:space="preserve"> </w:t>
      </w:r>
      <w:r w:rsidRPr="00471693">
        <w:t>на</w:t>
      </w:r>
      <w:r>
        <w:t xml:space="preserve"> </w:t>
      </w:r>
      <w:r w:rsidRPr="00471693">
        <w:t>таком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числа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(субъектов</w:t>
      </w:r>
      <w:r>
        <w:t xml:space="preserve"> </w:t>
      </w:r>
      <w:r w:rsidRPr="00471693">
        <w:t>рынка),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одну</w:t>
      </w:r>
      <w:r>
        <w:t xml:space="preserve"> </w:t>
      </w:r>
      <w:r w:rsidRPr="00471693">
        <w:t>группу</w:t>
      </w:r>
      <w:r>
        <w:t xml:space="preserve"> </w:t>
      </w:r>
      <w:r w:rsidRPr="00471693">
        <w:t>лиц.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оспаривает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должно</w:t>
      </w:r>
      <w:r>
        <w:t xml:space="preserve"> </w:t>
      </w:r>
      <w:r w:rsidRPr="00471693">
        <w:t>доказать,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цели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возможно</w:t>
      </w:r>
      <w:r>
        <w:t xml:space="preserve"> </w:t>
      </w:r>
      <w:r w:rsidRPr="00471693">
        <w:t>достичь</w:t>
      </w:r>
      <w:r>
        <w:t xml:space="preserve"> </w:t>
      </w:r>
      <w:r w:rsidRPr="00471693">
        <w:t>иным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имеющим</w:t>
      </w:r>
      <w:r>
        <w:t xml:space="preserve"> </w:t>
      </w:r>
      <w:r w:rsidRPr="00471693">
        <w:t>меньшие</w:t>
      </w:r>
      <w:r>
        <w:t xml:space="preserve"> </w:t>
      </w:r>
      <w:r w:rsidRPr="00471693">
        <w:t>негативные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конкуренции.</w:t>
      </w:r>
    </w:p>
    <w:p w:rsidR="00471693" w:rsidRPr="00471693" w:rsidRDefault="00471693" w:rsidP="00471693"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или</w:t>
      </w:r>
      <w:r>
        <w:t xml:space="preserve"> </w:t>
      </w:r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обращения,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88.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государства-члена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оспаривании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ею</w:t>
      </w:r>
      <w:r>
        <w:t xml:space="preserve"> </w:t>
      </w:r>
      <w:r w:rsidRPr="00471693">
        <w:t>порядке.</w:t>
      </w:r>
    </w:p>
    <w:p w:rsidR="00471693" w:rsidRPr="00471693" w:rsidRDefault="00471693" w:rsidP="00471693">
      <w:r w:rsidRPr="00471693">
        <w:t>89.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принятое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пункта</w:t>
      </w:r>
      <w:r>
        <w:t xml:space="preserve"> </w:t>
      </w:r>
      <w:r w:rsidRPr="00471693">
        <w:t>87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решения,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принявший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принявшего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регулирования.</w:t>
      </w:r>
    </w:p>
    <w:p w:rsidR="00C95944" w:rsidRDefault="00471693" w:rsidP="00471693"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с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ценового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вопрос</w:t>
      </w:r>
      <w:r>
        <w:t xml:space="preserve"> </w:t>
      </w:r>
      <w:r w:rsidRPr="00471693">
        <w:t>выносится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до</w:t>
      </w:r>
      <w:r>
        <w:t xml:space="preserve"> </w:t>
      </w:r>
      <w:r w:rsidRPr="00471693">
        <w:t>его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20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регулирования</w:t>
      </w:r>
    </w:p>
    <w:p w:rsidR="00471693" w:rsidRDefault="00471693" w:rsidP="00471693">
      <w:r w:rsidRPr="00471693">
        <w:lastRenderedPageBreak/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78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на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основ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«внутренний</w:t>
      </w:r>
      <w:r>
        <w:t xml:space="preserve"> </w:t>
      </w:r>
      <w:r w:rsidRPr="00471693">
        <w:t>рынок»</w:t>
      </w:r>
      <w:r>
        <w:t xml:space="preserve"> </w:t>
      </w:r>
      <w:r w:rsidRPr="00471693">
        <w:t>–</w:t>
      </w:r>
      <w:r>
        <w:t xml:space="preserve"> </w:t>
      </w:r>
      <w:r w:rsidRPr="00471693">
        <w:t>рынок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обращаются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монополий»</w:t>
      </w:r>
      <w:r>
        <w:t xml:space="preserve"> </w:t>
      </w:r>
      <w:r w:rsidRPr="00471693">
        <w:t>–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сфере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благоприятных,</w:t>
      </w:r>
      <w:r>
        <w:t xml:space="preserve"> </w:t>
      </w:r>
      <w:r w:rsidRPr="00471693">
        <w:t>чем</w:t>
      </w:r>
      <w:r>
        <w:t xml:space="preserve"> </w:t>
      </w:r>
      <w:r w:rsidRPr="00471693">
        <w:t>те,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аналогичная</w:t>
      </w:r>
      <w:r>
        <w:t xml:space="preserve"> </w:t>
      </w:r>
      <w:r w:rsidRPr="00471693">
        <w:t>услуга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возможности;</w:t>
      </w:r>
    </w:p>
    <w:p w:rsidR="00471693" w:rsidRDefault="00471693" w:rsidP="00471693">
      <w:r w:rsidRPr="00471693">
        <w:t>«естественная</w:t>
      </w:r>
      <w:r>
        <w:t xml:space="preserve"> </w:t>
      </w:r>
      <w:r w:rsidRPr="00471693">
        <w:t>монополия»</w:t>
      </w:r>
      <w:r>
        <w:t xml:space="preserve"> </w:t>
      </w:r>
      <w:r w:rsidRPr="00471693">
        <w:t>–</w:t>
      </w:r>
      <w:r>
        <w:t xml:space="preserve"> </w:t>
      </w:r>
      <w:r w:rsidRPr="00471693">
        <w:t>состояние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конкурентных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вид</w:t>
      </w:r>
      <w:r>
        <w:t xml:space="preserve"> </w:t>
      </w:r>
      <w:r w:rsidRPr="00471693">
        <w:t>услуг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или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нецелесообразно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услуг;</w:t>
      </w:r>
    </w:p>
    <w:p w:rsidR="00471693" w:rsidRDefault="00471693" w:rsidP="00471693">
      <w:r w:rsidRPr="00471693">
        <w:t>«законодательство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национальное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касающееся</w:t>
      </w:r>
      <w:r>
        <w:t xml:space="preserve"> </w:t>
      </w:r>
      <w:r w:rsidRPr="00471693">
        <w:t>сфер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«национальные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Default="00471693" w:rsidP="00471693">
      <w:r w:rsidRPr="00471693">
        <w:t>«оказание</w:t>
      </w:r>
      <w:r>
        <w:t xml:space="preserve"> </w:t>
      </w:r>
      <w:r w:rsidRPr="00471693">
        <w:t>услуг»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(реализация)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гражданского</w:t>
      </w:r>
      <w:r>
        <w:t xml:space="preserve"> </w:t>
      </w:r>
      <w:r w:rsidRPr="00471693">
        <w:t>оборота;</w:t>
      </w:r>
    </w:p>
    <w:p w:rsidR="00471693" w:rsidRPr="00471693" w:rsidRDefault="00471693" w:rsidP="00471693">
      <w:r w:rsidRPr="00471693">
        <w:t>«потребитель»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гражданского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(физическое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лицо),</w:t>
      </w:r>
      <w:r>
        <w:t xml:space="preserve"> </w:t>
      </w:r>
      <w:r w:rsidRPr="00471693">
        <w:t>пользующийся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намеревающийся</w:t>
      </w:r>
      <w:r>
        <w:t xml:space="preserve"> </w:t>
      </w:r>
      <w:r w:rsidRPr="00471693">
        <w:t>пользоваться</w:t>
      </w:r>
      <w:r>
        <w:t xml:space="preserve"> </w:t>
      </w:r>
      <w:r w:rsidRPr="00471693">
        <w:t>оказываемыми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услугами;</w:t>
      </w:r>
    </w:p>
    <w:p w:rsidR="00471693" w:rsidRDefault="00471693" w:rsidP="00471693">
      <w:r w:rsidRPr="00471693">
        <w:t>«субъект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монополии»</w:t>
      </w:r>
      <w:r>
        <w:t xml:space="preserve"> </w:t>
      </w:r>
      <w:r w:rsidRPr="00471693">
        <w:t>–</w:t>
      </w:r>
      <w:r>
        <w:t xml:space="preserve"> </w:t>
      </w:r>
      <w:r w:rsidRPr="00471693">
        <w:t>хозяйствующий</w:t>
      </w:r>
      <w:r>
        <w:t xml:space="preserve"> </w:t>
      </w:r>
      <w:r w:rsidRPr="00471693">
        <w:t>субъект,</w:t>
      </w:r>
      <w:r>
        <w:t xml:space="preserve"> </w:t>
      </w:r>
      <w:r w:rsidRPr="00471693">
        <w:t>оказывающий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«сфера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монополий»</w:t>
      </w:r>
      <w:r>
        <w:t xml:space="preserve"> </w:t>
      </w:r>
      <w:r w:rsidRPr="00471693">
        <w:t>–</w:t>
      </w:r>
      <w:r>
        <w:t xml:space="preserve"> </w:t>
      </w:r>
      <w:r w:rsidRPr="00471693">
        <w:t>сфера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законодательно</w:t>
      </w:r>
      <w:r>
        <w:t xml:space="preserve"> </w:t>
      </w:r>
      <w:r w:rsidRPr="00471693">
        <w:t>отнесенная</w:t>
      </w:r>
      <w:r>
        <w:t xml:space="preserve"> </w:t>
      </w:r>
      <w:r w:rsidRPr="00471693">
        <w:t>к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потребитель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приобрести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</w:p>
    <w:p w:rsidR="00471693" w:rsidRDefault="00471693" w:rsidP="00471693"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Принципами,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руководствуются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контроле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hyperlink w:anchor="Par211" w:history="1">
        <w:r w:rsidRPr="00471693">
          <w:t>приложениях</w:t>
        </w:r>
        <w:r>
          <w:t xml:space="preserve"> </w:t>
        </w:r>
        <w:r w:rsidR="00C95944">
          <w:t>№</w:t>
        </w:r>
        <w:r w:rsidRPr="00471693">
          <w:t>1</w:t>
        </w:r>
      </w:hyperlink>
      <w:r>
        <w:t xml:space="preserve"> </w:t>
      </w:r>
      <w:r w:rsidRPr="00471693">
        <w:t>и</w:t>
      </w:r>
      <w:r>
        <w:t xml:space="preserve"> </w:t>
      </w:r>
      <w:hyperlink w:anchor="Par260" w:history="1">
        <w:r w:rsidRPr="00471693">
          <w:t>2</w:t>
        </w:r>
      </w:hyperlink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обеспечивающего</w:t>
      </w:r>
      <w:r>
        <w:t xml:space="preserve"> </w:t>
      </w:r>
      <w:r w:rsidRPr="00471693">
        <w:t>доступность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и</w:t>
      </w:r>
      <w:r>
        <w:t xml:space="preserve"> </w:t>
      </w:r>
      <w:r w:rsidRPr="00471693">
        <w:t>надлежащий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их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эффективное</w:t>
      </w:r>
      <w:r>
        <w:t xml:space="preserve"> </w:t>
      </w:r>
      <w:r w:rsidRPr="00471693">
        <w:t>функционирование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направленного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в</w:t>
      </w:r>
      <w:r>
        <w:t xml:space="preserve"> </w:t>
      </w:r>
      <w:r w:rsidRPr="00471693">
        <w:t>последующем</w:t>
      </w:r>
      <w:r>
        <w:t xml:space="preserve"> </w:t>
      </w:r>
      <w:r w:rsidRPr="00471693">
        <w:t>сфер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этих</w:t>
      </w:r>
      <w:r>
        <w:t xml:space="preserve"> </w:t>
      </w:r>
      <w:r w:rsidRPr="00471693">
        <w:t>сферах;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гибкого</w:t>
      </w:r>
      <w:r>
        <w:t xml:space="preserve"> </w:t>
      </w:r>
      <w:r w:rsidRPr="00471693">
        <w:t>тарифного</w:t>
      </w:r>
      <w:r>
        <w:t xml:space="preserve"> </w:t>
      </w:r>
      <w:r w:rsidRPr="00471693">
        <w:t>(ценового)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отраслевых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масштабов</w:t>
      </w:r>
      <w:r>
        <w:t xml:space="preserve"> </w:t>
      </w:r>
      <w:r w:rsidRPr="00471693">
        <w:t>их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рыночной</w:t>
      </w:r>
      <w:r>
        <w:t xml:space="preserve"> </w:t>
      </w:r>
      <w:r w:rsidRPr="00471693">
        <w:t>конъюнктуры,</w:t>
      </w:r>
      <w:r>
        <w:t xml:space="preserve"> </w:t>
      </w:r>
      <w:r w:rsidRPr="00471693">
        <w:t>среднесрочных</w:t>
      </w:r>
      <w:r>
        <w:t xml:space="preserve"> </w:t>
      </w:r>
      <w:r w:rsidRPr="00471693">
        <w:t>(долгосрочных)</w:t>
      </w:r>
      <w:r>
        <w:t xml:space="preserve"> </w:t>
      </w:r>
      <w:r w:rsidRPr="00471693">
        <w:t>макроэкономических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отраслевых</w:t>
      </w:r>
      <w:r>
        <w:t xml:space="preserve"> </w:t>
      </w:r>
      <w:r w:rsidRPr="00471693">
        <w:t>прогнозов,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мер</w:t>
      </w:r>
      <w:r>
        <w:t xml:space="preserve"> </w:t>
      </w:r>
      <w:r w:rsidRPr="00471693">
        <w:t>тарифного</w:t>
      </w:r>
      <w:r>
        <w:t xml:space="preserve"> </w:t>
      </w:r>
      <w:r w:rsidRPr="00471693">
        <w:t>(ценового)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этих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дифференцированного</w:t>
      </w:r>
      <w:r>
        <w:t xml:space="preserve"> </w:t>
      </w:r>
      <w:r w:rsidRPr="00471693">
        <w:t>тарифа,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по</w:t>
      </w:r>
      <w:r>
        <w:t xml:space="preserve"> </w:t>
      </w:r>
      <w:r w:rsidRPr="00471693">
        <w:t>принципу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(групп</w:t>
      </w:r>
      <w:r>
        <w:t xml:space="preserve"> </w:t>
      </w:r>
      <w:r w:rsidRPr="00471693">
        <w:t>потребителей)</w:t>
      </w:r>
      <w:r>
        <w:t xml:space="preserve"> </w:t>
      </w:r>
      <w:r w:rsidRPr="00471693">
        <w:t>к</w:t>
      </w:r>
      <w:r>
        <w:t xml:space="preserve"> </w:t>
      </w:r>
      <w:r w:rsidRPr="00471693">
        <w:t>любому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этот</w:t>
      </w:r>
      <w:r>
        <w:t xml:space="preserve"> </w:t>
      </w:r>
      <w:r w:rsidRPr="00471693">
        <w:t>рынок</w:t>
      </w:r>
      <w:r>
        <w:t xml:space="preserve"> </w:t>
      </w:r>
      <w:r w:rsidRPr="00471693">
        <w:t>находится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снижение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рынки,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независимость</w:t>
      </w:r>
      <w:r>
        <w:t xml:space="preserve"> </w:t>
      </w:r>
      <w:r w:rsidRPr="00471693">
        <w:t>принимаемых</w:t>
      </w:r>
      <w:r>
        <w:t xml:space="preserve"> </w:t>
      </w:r>
      <w:r w:rsidRPr="00471693">
        <w:t>решений,</w:t>
      </w:r>
      <w:r>
        <w:t xml:space="preserve"> </w:t>
      </w:r>
      <w:r w:rsidRPr="00471693">
        <w:t>преемственность,</w:t>
      </w:r>
      <w:r>
        <w:t xml:space="preserve"> </w:t>
      </w:r>
      <w:r w:rsidRPr="00471693">
        <w:t>открытость,</w:t>
      </w:r>
      <w:r>
        <w:t xml:space="preserve"> </w:t>
      </w:r>
      <w:r w:rsidRPr="00471693">
        <w:t>объективность</w:t>
      </w:r>
      <w:r>
        <w:t xml:space="preserve"> </w:t>
      </w:r>
      <w:r w:rsidRPr="00471693">
        <w:t>и</w:t>
      </w:r>
      <w:r>
        <w:t xml:space="preserve"> </w:t>
      </w:r>
      <w:r w:rsidRPr="00471693">
        <w:t>прозрачность;</w:t>
      </w:r>
    </w:p>
    <w:p w:rsidR="00471693" w:rsidRPr="00471693" w:rsidRDefault="00471693" w:rsidP="00471693">
      <w:r w:rsidRPr="00471693">
        <w:lastRenderedPageBreak/>
        <w:t>7)</w:t>
      </w:r>
      <w:r>
        <w:t xml:space="preserve"> </w:t>
      </w:r>
      <w:r w:rsidRPr="00471693">
        <w:t>обязательность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с</w:t>
      </w:r>
      <w:r>
        <w:t xml:space="preserve"> </w:t>
      </w:r>
      <w:r w:rsidRPr="00471693">
        <w:t>потребителями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регулирование,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возможности,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положениями</w:t>
      </w:r>
      <w:r>
        <w:t xml:space="preserve"> </w:t>
      </w:r>
      <w:r w:rsidRPr="00471693">
        <w:t>разделов</w:t>
      </w:r>
      <w:r>
        <w:t xml:space="preserve"> </w:t>
      </w:r>
      <w:r w:rsidRPr="00471693">
        <w:t>XX</w:t>
      </w:r>
      <w:r>
        <w:t xml:space="preserve"> </w:t>
      </w:r>
      <w:r w:rsidRPr="00471693">
        <w:t>и</w:t>
      </w:r>
      <w:r>
        <w:t xml:space="preserve"> </w:t>
      </w:r>
      <w:r w:rsidRPr="00471693">
        <w:t>XXI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правил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направленность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конкретный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устанавливаемых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качеству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регулирование;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защита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от</w:t>
      </w:r>
      <w:r>
        <w:t xml:space="preserve"> </w:t>
      </w:r>
      <w:r w:rsidRPr="00471693">
        <w:t>различных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регулируемые</w:t>
      </w:r>
      <w:r>
        <w:t xml:space="preserve"> </w:t>
      </w:r>
      <w:r w:rsidRPr="00471693">
        <w:t>услуги;</w:t>
      </w:r>
    </w:p>
    <w:p w:rsidR="00471693" w:rsidRDefault="00471693" w:rsidP="00471693">
      <w:r w:rsidRPr="00471693">
        <w:t>12)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выгодно</w:t>
      </w:r>
      <w:r>
        <w:t xml:space="preserve"> </w:t>
      </w:r>
      <w:r w:rsidRPr="00471693">
        <w:t>сокращать</w:t>
      </w:r>
      <w:r>
        <w:t xml:space="preserve"> </w:t>
      </w:r>
      <w:r w:rsidRPr="00471693">
        <w:t>издержки,</w:t>
      </w:r>
      <w:r>
        <w:t xml:space="preserve"> </w:t>
      </w:r>
      <w:r w:rsidRPr="00471693">
        <w:t>внедрять</w:t>
      </w:r>
      <w:r>
        <w:t xml:space="preserve"> </w:t>
      </w:r>
      <w:r w:rsidRPr="00471693">
        <w:t>новые</w:t>
      </w:r>
      <w:r>
        <w:t xml:space="preserve"> </w:t>
      </w:r>
      <w:r w:rsidRPr="00471693">
        <w:t>технологии,</w:t>
      </w:r>
      <w:r>
        <w:t xml:space="preserve"> </w:t>
      </w:r>
      <w:r w:rsidRPr="00471693">
        <w:t>повышать</w:t>
      </w:r>
      <w:r>
        <w:t xml:space="preserve"> </w:t>
      </w:r>
      <w:r w:rsidRPr="00471693">
        <w:t>эффективность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инвестиций.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Виды</w:t>
      </w:r>
      <w:r>
        <w:t xml:space="preserve"> </w:t>
      </w:r>
      <w:r w:rsidRPr="00471693">
        <w:t>и</w:t>
      </w:r>
      <w:r>
        <w:t xml:space="preserve"> </w:t>
      </w:r>
      <w:r w:rsidRPr="00471693">
        <w:t>методы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</w:p>
    <w:p w:rsidR="00471693" w:rsidRDefault="00471693" w:rsidP="00471693"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виды</w:t>
      </w:r>
      <w:r>
        <w:t xml:space="preserve"> </w:t>
      </w:r>
      <w:r w:rsidRPr="00471693">
        <w:t>(формы,</w:t>
      </w:r>
      <w:r>
        <w:t xml:space="preserve"> </w:t>
      </w:r>
      <w:r w:rsidRPr="00471693">
        <w:t>способы,</w:t>
      </w:r>
      <w:r>
        <w:t xml:space="preserve"> </w:t>
      </w:r>
      <w:r w:rsidRPr="00471693">
        <w:t>методы,</w:t>
      </w:r>
      <w:r>
        <w:t xml:space="preserve"> </w:t>
      </w:r>
      <w:r w:rsidRPr="00471693">
        <w:t>инструменты)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виды</w:t>
      </w:r>
      <w:r>
        <w:t xml:space="preserve"> </w:t>
      </w:r>
      <w:r w:rsidRPr="00471693">
        <w:t>(формы,</w:t>
      </w:r>
      <w:r>
        <w:t xml:space="preserve"> </w:t>
      </w:r>
      <w:r w:rsidRPr="00471693">
        <w:t>методы,</w:t>
      </w:r>
      <w:r>
        <w:t xml:space="preserve"> </w:t>
      </w:r>
      <w:r w:rsidRPr="00471693">
        <w:t>способы,</w:t>
      </w:r>
      <w:r>
        <w:t xml:space="preserve"> </w:t>
      </w:r>
      <w:r w:rsidRPr="00471693">
        <w:t>инструменты)</w:t>
      </w:r>
      <w:r>
        <w:t xml:space="preserve"> </w:t>
      </w:r>
      <w:r w:rsidRPr="00471693">
        <w:t>регулирования: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тарифное</w:t>
      </w:r>
      <w:r>
        <w:t xml:space="preserve"> </w:t>
      </w:r>
      <w:r w:rsidRPr="00471693">
        <w:t>(ценовое)</w:t>
      </w:r>
      <w:r>
        <w:t xml:space="preserve"> </w:t>
      </w:r>
      <w:r w:rsidRPr="00471693">
        <w:t>регулирование;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виды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иные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Тарифное</w:t>
      </w:r>
      <w:r>
        <w:t xml:space="preserve"> </w:t>
      </w:r>
      <w:r w:rsidRPr="00471693">
        <w:t>(ценовое)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подключения</w:t>
      </w:r>
      <w:r>
        <w:t xml:space="preserve"> </w:t>
      </w:r>
      <w:r w:rsidRPr="00471693">
        <w:t>(присоединения)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может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путем: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(утверждения)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для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регулируемые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их</w:t>
      </w:r>
      <w:r>
        <w:t xml:space="preserve"> </w:t>
      </w:r>
      <w:r w:rsidRPr="00471693">
        <w:t>предельных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утвержденной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(формулы)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ее</w:t>
      </w:r>
      <w:r>
        <w:t xml:space="preserve"> </w:t>
      </w:r>
      <w:r w:rsidRPr="00471693">
        <w:t>применения,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за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(утверждения)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ее</w:t>
      </w:r>
      <w:r>
        <w:t xml:space="preserve"> </w:t>
      </w:r>
      <w:r w:rsidRPr="00471693">
        <w:t>применения,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тарифы</w:t>
      </w:r>
      <w:r>
        <w:t xml:space="preserve"> </w:t>
      </w:r>
      <w:r w:rsidRPr="00471693">
        <w:t>(цены),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за</w:t>
      </w:r>
      <w:r>
        <w:t xml:space="preserve"> </w:t>
      </w:r>
      <w:r w:rsidRPr="00471693">
        <w:t>установлением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тарифного</w:t>
      </w:r>
      <w:r>
        <w:t xml:space="preserve"> </w:t>
      </w:r>
      <w:r w:rsidRPr="00471693">
        <w:t>(ценового)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применять,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методы</w:t>
      </w:r>
      <w:r>
        <w:t xml:space="preserve"> </w:t>
      </w:r>
      <w:r w:rsidRPr="00471693">
        <w:t>тарифного</w:t>
      </w:r>
      <w:r>
        <w:t xml:space="preserve"> </w:t>
      </w:r>
      <w:r w:rsidRPr="00471693">
        <w:t>(ценового)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сочетания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метод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обоснованных</w:t>
      </w:r>
      <w:r>
        <w:t xml:space="preserve"> </w:t>
      </w:r>
      <w:r w:rsidRPr="00471693">
        <w:t>затрат;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метод</w:t>
      </w:r>
      <w:r>
        <w:t xml:space="preserve"> </w:t>
      </w:r>
      <w:r w:rsidRPr="00471693">
        <w:t>индексации;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метод</w:t>
      </w:r>
      <w:r>
        <w:t xml:space="preserve"> </w:t>
      </w:r>
      <w:r w:rsidRPr="00471693">
        <w:t>доходности</w:t>
      </w:r>
      <w:r>
        <w:t xml:space="preserve"> </w:t>
      </w:r>
      <w:r w:rsidRPr="00471693">
        <w:t>инвестиционного</w:t>
      </w:r>
      <w:r>
        <w:t xml:space="preserve"> </w:t>
      </w:r>
      <w:r w:rsidRPr="00471693">
        <w:t>капитала;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метод</w:t>
      </w:r>
      <w:r>
        <w:t xml:space="preserve"> </w:t>
      </w:r>
      <w:r w:rsidRPr="00471693">
        <w:t>сравнительного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При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учитываются: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обоснованных</w:t>
      </w:r>
      <w:r>
        <w:t xml:space="preserve"> </w:t>
      </w:r>
      <w:r w:rsidRPr="00471693">
        <w:t>затрат,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регулируемой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обоснованной</w:t>
      </w:r>
      <w:r>
        <w:t xml:space="preserve"> </w:t>
      </w:r>
      <w:r w:rsidRPr="00471693">
        <w:t>прибыли;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стимулирование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к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расходов;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надежности</w:t>
      </w:r>
      <w:r>
        <w:t xml:space="preserve"> </w:t>
      </w:r>
      <w:r w:rsidRPr="00471693">
        <w:t>и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При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могут</w:t>
      </w:r>
      <w:r>
        <w:t xml:space="preserve"> </w:t>
      </w:r>
      <w:r w:rsidRPr="00471693">
        <w:t>учитываться: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регламентов;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дотации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конъюнктура</w:t>
      </w:r>
      <w:r>
        <w:t xml:space="preserve"> </w:t>
      </w:r>
      <w:r w:rsidRPr="00471693">
        <w:t>рынка,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нерегулируемых</w:t>
      </w:r>
      <w:r>
        <w:t xml:space="preserve"> </w:t>
      </w:r>
      <w:r w:rsidRPr="00471693">
        <w:t>сегментах</w:t>
      </w:r>
      <w:r>
        <w:t xml:space="preserve"> </w:t>
      </w:r>
      <w:r w:rsidRPr="00471693">
        <w:t>рынка;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планы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территорий;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государственная</w:t>
      </w:r>
      <w:r>
        <w:t xml:space="preserve"> </w:t>
      </w:r>
      <w:r w:rsidRPr="00471693">
        <w:t>налоговая,</w:t>
      </w:r>
      <w:r>
        <w:t xml:space="preserve"> </w:t>
      </w:r>
      <w:r w:rsidRPr="00471693">
        <w:t>бюджетная,</w:t>
      </w:r>
      <w:r>
        <w:t xml:space="preserve"> </w:t>
      </w:r>
      <w:r w:rsidRPr="00471693">
        <w:t>инновационная,</w:t>
      </w:r>
      <w:r>
        <w:t xml:space="preserve"> </w:t>
      </w:r>
      <w:r w:rsidRPr="00471693">
        <w:t>экологическая</w:t>
      </w:r>
      <w:r>
        <w:t xml:space="preserve"> </w:t>
      </w:r>
      <w:r w:rsidRPr="00471693">
        <w:t>и</w:t>
      </w:r>
      <w:r>
        <w:t xml:space="preserve"> </w:t>
      </w:r>
      <w:r w:rsidRPr="00471693">
        <w:t>социальная</w:t>
      </w:r>
      <w:r>
        <w:t xml:space="preserve"> </w:t>
      </w:r>
      <w:r w:rsidRPr="00471693">
        <w:t>политика;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мероприятия</w:t>
      </w:r>
      <w:r>
        <w:t xml:space="preserve"> </w:t>
      </w:r>
      <w:r w:rsidRPr="00471693">
        <w:t>по</w:t>
      </w:r>
      <w:r>
        <w:t xml:space="preserve"> </w:t>
      </w:r>
      <w:proofErr w:type="spellStart"/>
      <w:r w:rsidRPr="00471693">
        <w:t>энергоэффективности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экологические</w:t>
      </w:r>
      <w:r>
        <w:t xml:space="preserve"> </w:t>
      </w:r>
      <w:r w:rsidRPr="00471693">
        <w:t>аспекты.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При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предусматривается,</w:t>
      </w:r>
      <w:r>
        <w:t xml:space="preserve"> </w:t>
      </w:r>
      <w:r w:rsidRPr="00471693">
        <w:t>что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затрат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раздельный</w:t>
      </w:r>
      <w:r>
        <w:t xml:space="preserve"> </w:t>
      </w:r>
      <w:r w:rsidRPr="00471693">
        <w:t>учет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доходов,</w:t>
      </w:r>
      <w:r>
        <w:t xml:space="preserve"> </w:t>
      </w:r>
      <w:r w:rsidRPr="00471693">
        <w:t>задействованных</w:t>
      </w:r>
      <w:r>
        <w:t xml:space="preserve"> </w:t>
      </w:r>
      <w:r w:rsidRPr="00471693">
        <w:t>активов,</w:t>
      </w:r>
      <w:r>
        <w:t xml:space="preserve"> </w:t>
      </w:r>
      <w:r w:rsidRPr="00471693">
        <w:t>по</w:t>
      </w:r>
      <w:r>
        <w:t xml:space="preserve"> </w:t>
      </w:r>
      <w:r w:rsidRPr="00471693">
        <w:t>видам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может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долгосрочных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к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могут</w:t>
      </w:r>
      <w:r>
        <w:t xml:space="preserve"> </w:t>
      </w:r>
      <w:r w:rsidRPr="00471693">
        <w:t>относиться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надежности</w:t>
      </w:r>
      <w:r>
        <w:t xml:space="preserve"> </w:t>
      </w:r>
      <w:r w:rsidRPr="00471693">
        <w:t>и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динамика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поставками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норма</w:t>
      </w:r>
      <w:r>
        <w:t xml:space="preserve"> </w:t>
      </w:r>
      <w:r w:rsidRPr="00471693">
        <w:t>доходности,</w:t>
      </w:r>
      <w:r>
        <w:t xml:space="preserve"> </w:t>
      </w:r>
      <w:r w:rsidRPr="00471693">
        <w:t>сроки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инвестированного</w:t>
      </w:r>
      <w:r>
        <w:t xml:space="preserve"> </w:t>
      </w:r>
      <w:r w:rsidRPr="00471693">
        <w:t>капитала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параметры.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и</w:t>
      </w:r>
      <w:r>
        <w:t xml:space="preserve"> </w:t>
      </w:r>
      <w:r w:rsidRPr="00471693">
        <w:t>долгосрочные</w:t>
      </w:r>
      <w:r>
        <w:t xml:space="preserve"> </w:t>
      </w:r>
      <w:r w:rsidRPr="00471693">
        <w:t>параметры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метода</w:t>
      </w:r>
      <w:r>
        <w:t xml:space="preserve"> </w:t>
      </w:r>
      <w:r w:rsidRPr="00471693">
        <w:t>сравнительного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эффективности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4</w:t>
      </w:r>
      <w:r>
        <w:t xml:space="preserve"> </w:t>
      </w:r>
      <w:r w:rsidRPr="00471693">
        <w:t>–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могут</w:t>
      </w:r>
      <w:r>
        <w:t xml:space="preserve"> </w:t>
      </w:r>
      <w:r w:rsidRPr="00471693">
        <w:t>определяться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XX</w:t>
      </w:r>
      <w:r>
        <w:t xml:space="preserve"> </w:t>
      </w:r>
      <w:r w:rsidRPr="00471693">
        <w:t>и</w:t>
      </w:r>
      <w:r>
        <w:t xml:space="preserve"> </w:t>
      </w:r>
      <w:r w:rsidRPr="00471693">
        <w:t>XXI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</w:p>
    <w:p w:rsidR="00471693" w:rsidRDefault="00471693" w:rsidP="00471693"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устанавливают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регулирования,</w:t>
      </w:r>
      <w:r>
        <w:t xml:space="preserve"> </w:t>
      </w:r>
      <w:r w:rsidRPr="00471693">
        <w:t>обеспечивающие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как</w:t>
      </w:r>
      <w:r>
        <w:t xml:space="preserve"> </w:t>
      </w:r>
      <w:r w:rsidRPr="00471693">
        <w:t>он</w:t>
      </w:r>
      <w:r>
        <w:t xml:space="preserve"> </w:t>
      </w:r>
      <w:r w:rsidRPr="00471693">
        <w:t>определен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правил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подключения</w:t>
      </w:r>
      <w:r>
        <w:t xml:space="preserve"> </w:t>
      </w:r>
      <w:r w:rsidRPr="00471693">
        <w:t>(присоединения,</w:t>
      </w:r>
      <w:r>
        <w:t xml:space="preserve"> </w:t>
      </w:r>
      <w:r w:rsidRPr="00471693">
        <w:t>использования)</w:t>
      </w:r>
      <w:r>
        <w:t xml:space="preserve"> </w:t>
      </w:r>
      <w:r w:rsidRPr="00471693">
        <w:t>к</w:t>
      </w:r>
      <w:r>
        <w:t xml:space="preserve"> </w:t>
      </w:r>
      <w:r w:rsidRPr="00471693">
        <w:t>ним.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существенные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их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исполнения;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возможностей;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об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услугах,</w:t>
      </w:r>
      <w:r>
        <w:t xml:space="preserve"> </w:t>
      </w:r>
      <w:r w:rsidRPr="00471693">
        <w:t>их</w:t>
      </w:r>
      <w:r>
        <w:t xml:space="preserve"> </w:t>
      </w:r>
      <w:r w:rsidRPr="00471693">
        <w:t>стоимости,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ним,</w:t>
      </w:r>
      <w:r>
        <w:t xml:space="preserve"> </w:t>
      </w:r>
      <w:r w:rsidRPr="00471693">
        <w:t>возможных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реализации,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возможностях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открытой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позволяющей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ним;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тайну;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жалоб,</w:t>
      </w:r>
      <w:r>
        <w:t xml:space="preserve"> </w:t>
      </w:r>
      <w:r w:rsidRPr="00471693">
        <w:t>заявлений</w:t>
      </w:r>
      <w:r>
        <w:t xml:space="preserve"> </w:t>
      </w:r>
      <w:r w:rsidRPr="00471693">
        <w:t>и</w:t>
      </w:r>
      <w:r>
        <w:t xml:space="preserve"> </w:t>
      </w:r>
      <w:r w:rsidRPr="00471693">
        <w:t>урегулирования</w:t>
      </w:r>
      <w:r>
        <w:t xml:space="preserve"> </w:t>
      </w:r>
      <w:r w:rsidRPr="00471693">
        <w:t>споров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дифференцированных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их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специфики</w:t>
      </w:r>
      <w:r>
        <w:t xml:space="preserve"> </w:t>
      </w:r>
      <w:r w:rsidRPr="00471693">
        <w:t>каждой</w:t>
      </w:r>
      <w:r>
        <w:t xml:space="preserve"> </w:t>
      </w:r>
      <w:r w:rsidRPr="00471693">
        <w:t>отдельной</w:t>
      </w:r>
      <w:r>
        <w:t xml:space="preserve"> </w:t>
      </w:r>
      <w:r w:rsidRPr="00471693">
        <w:t>сферы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монополии,</w:t>
      </w:r>
      <w:r>
        <w:t xml:space="preserve"> </w:t>
      </w:r>
      <w:r w:rsidRPr="00471693">
        <w:t>определяемой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разделах</w:t>
      </w:r>
      <w:r>
        <w:t xml:space="preserve"> </w:t>
      </w:r>
      <w:r w:rsidRPr="00471693">
        <w:t>XX</w:t>
      </w:r>
      <w:r>
        <w:t xml:space="preserve"> </w:t>
      </w:r>
      <w:r w:rsidRPr="00471693">
        <w:t>и</w:t>
      </w:r>
      <w:r>
        <w:t xml:space="preserve"> </w:t>
      </w:r>
      <w:r w:rsidRPr="00471693">
        <w:t>XXI</w:t>
      </w:r>
      <w:r>
        <w:t xml:space="preserve"> </w:t>
      </w:r>
      <w:r w:rsidRPr="00471693">
        <w:t>Договора),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</w:t>
      </w:r>
      <w:r>
        <w:t xml:space="preserve"> </w:t>
      </w:r>
      <w:r w:rsidRPr="00471693">
        <w:t>принципу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любому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пункта</w:t>
      </w:r>
      <w:r>
        <w:t xml:space="preserve"> </w:t>
      </w:r>
      <w:r w:rsidRPr="00471693">
        <w:t>15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норм,</w:t>
      </w:r>
      <w:r>
        <w:t xml:space="preserve"> </w:t>
      </w:r>
      <w:r w:rsidRPr="00471693">
        <w:t>устанавливающих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дифференцированные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государству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13</w:t>
      </w:r>
      <w:r>
        <w:t xml:space="preserve"> </w:t>
      </w:r>
      <w:r w:rsidRPr="00471693">
        <w:t>–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в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транзита,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разделах</w:t>
      </w:r>
      <w:r>
        <w:t xml:space="preserve"> </w:t>
      </w:r>
      <w:r w:rsidRPr="00471693">
        <w:t>XX</w:t>
      </w:r>
      <w:r>
        <w:t xml:space="preserve"> </w:t>
      </w:r>
      <w:r w:rsidRPr="00471693">
        <w:t>и</w:t>
      </w:r>
      <w:r>
        <w:t xml:space="preserve"> </w:t>
      </w:r>
      <w:r w:rsidRPr="00471693">
        <w:t>XXI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lastRenderedPageBreak/>
        <w:t>18.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функционируют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наделенные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Национальные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свою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К</w:t>
      </w:r>
      <w:r>
        <w:t xml:space="preserve"> </w:t>
      </w:r>
      <w:r w:rsidRPr="00471693">
        <w:t>функциям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относятся: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тарифное</w:t>
      </w:r>
      <w:r>
        <w:t xml:space="preserve"> </w:t>
      </w:r>
      <w:r w:rsidRPr="00471693">
        <w:t>(ценовое)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платы</w:t>
      </w:r>
      <w:r>
        <w:t xml:space="preserve"> </w:t>
      </w:r>
      <w:r w:rsidRPr="00471693">
        <w:t>(цен,</w:t>
      </w:r>
      <w:r>
        <w:t xml:space="preserve"> </w:t>
      </w:r>
      <w:r w:rsidRPr="00471693">
        <w:t>тарифов,</w:t>
      </w:r>
      <w:r>
        <w:t xml:space="preserve"> </w:t>
      </w:r>
      <w:r w:rsidRPr="00471693">
        <w:t>сборов)</w:t>
      </w:r>
      <w:r>
        <w:t xml:space="preserve"> </w:t>
      </w:r>
      <w:r w:rsidRPr="00471693">
        <w:t>за</w:t>
      </w:r>
      <w:r>
        <w:t xml:space="preserve"> </w:t>
      </w:r>
      <w:r w:rsidRPr="00471693">
        <w:t>подключение</w:t>
      </w:r>
      <w:r>
        <w:t xml:space="preserve"> </w:t>
      </w:r>
      <w:r w:rsidRPr="00471693">
        <w:t>(присоединение)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защита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жалоб,</w:t>
      </w:r>
      <w:r>
        <w:t xml:space="preserve"> </w:t>
      </w:r>
      <w:r w:rsidRPr="00471693">
        <w:t>заявлений,</w:t>
      </w:r>
      <w:r>
        <w:t xml:space="preserve"> </w:t>
      </w:r>
      <w:r w:rsidRPr="00471693">
        <w:t>урегулирование</w:t>
      </w:r>
      <w:r>
        <w:t xml:space="preserve"> </w:t>
      </w:r>
      <w:r w:rsidRPr="00471693">
        <w:t>споров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регулируемых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(цен),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рассмотрение,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их</w:t>
      </w:r>
      <w:r>
        <w:t xml:space="preserve"> </w:t>
      </w:r>
      <w:r w:rsidRPr="00471693">
        <w:t>реализацией;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отнесению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к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тайне;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проверок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формах</w:t>
      </w:r>
      <w:r>
        <w:t xml:space="preserve"> </w:t>
      </w:r>
      <w:r w:rsidRPr="00471693">
        <w:t>(мониторинг,</w:t>
      </w:r>
      <w:r>
        <w:t xml:space="preserve"> </w:t>
      </w:r>
      <w:r w:rsidRPr="00471693">
        <w:t>анализ,</w:t>
      </w:r>
      <w:r>
        <w:t xml:space="preserve"> </w:t>
      </w:r>
      <w:r w:rsidRPr="00471693">
        <w:t>экспертиза);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иные</w:t>
      </w:r>
      <w:r>
        <w:t xml:space="preserve"> </w:t>
      </w:r>
      <w:r w:rsidRPr="00471693">
        <w:t>функции,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Компетенция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полномочия: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расширении</w:t>
      </w:r>
      <w:r>
        <w:t xml:space="preserve"> </w:t>
      </w:r>
      <w:r w:rsidRPr="00471693">
        <w:t>сфер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к</w:t>
      </w:r>
      <w:r>
        <w:t xml:space="preserve"> </w:t>
      </w:r>
      <w:r w:rsidRPr="00471693">
        <w:t>сфере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намерено</w:t>
      </w:r>
      <w:r>
        <w:t xml:space="preserve"> </w:t>
      </w:r>
      <w:r w:rsidRPr="00471693">
        <w:t>отнести</w:t>
      </w:r>
      <w:r>
        <w:t xml:space="preserve"> </w:t>
      </w:r>
      <w:r w:rsidRPr="00471693">
        <w:t>иную</w:t>
      </w:r>
      <w:r>
        <w:t xml:space="preserve"> </w:t>
      </w:r>
      <w:r w:rsidRPr="00471693">
        <w:t>сферу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не</w:t>
      </w:r>
      <w:r>
        <w:t xml:space="preserve"> </w:t>
      </w:r>
      <w:r w:rsidRPr="00471693">
        <w:t>указанную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приложениях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после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и</w:t>
      </w:r>
      <w:r>
        <w:t xml:space="preserve"> </w:t>
      </w:r>
      <w:r w:rsidRPr="00471693">
        <w:t>предлагает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координации,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сфер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сравнительный</w:t>
      </w:r>
      <w:r>
        <w:t xml:space="preserve"> </w:t>
      </w:r>
      <w:r w:rsidRPr="00471693">
        <w:t>анализ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и</w:t>
      </w:r>
      <w:r>
        <w:t xml:space="preserve"> </w:t>
      </w:r>
      <w:r w:rsidRPr="00471693">
        <w:t>практики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с</w:t>
      </w:r>
      <w:r>
        <w:t xml:space="preserve"> </w:t>
      </w:r>
      <w:r w:rsidRPr="00471693">
        <w:t>подготовкой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ежегодных</w:t>
      </w:r>
      <w:r>
        <w:t xml:space="preserve"> </w:t>
      </w:r>
      <w:r w:rsidRPr="00471693">
        <w:t>отчетов</w:t>
      </w:r>
      <w:r>
        <w:t xml:space="preserve"> </w:t>
      </w:r>
      <w:r w:rsidRPr="00471693">
        <w:t>и</w:t>
      </w:r>
      <w:r>
        <w:t xml:space="preserve"> </w:t>
      </w:r>
      <w:r w:rsidRPr="00471693">
        <w:t>докладов;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содействует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сферах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экологических</w:t>
      </w:r>
      <w:r>
        <w:t xml:space="preserve"> </w:t>
      </w:r>
      <w:r w:rsidRPr="00471693">
        <w:t>аспектов,</w:t>
      </w:r>
      <w:r>
        <w:t xml:space="preserve"> </w:t>
      </w:r>
      <w:proofErr w:type="spellStart"/>
      <w:r w:rsidRPr="00471693">
        <w:t>энергоэффективности</w:t>
      </w:r>
      <w:proofErr w:type="spellEnd"/>
      <w:r w:rsidRPr="00471693">
        <w:t>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совета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проводимой</w:t>
      </w:r>
      <w:r>
        <w:t xml:space="preserve"> </w:t>
      </w:r>
      <w:r w:rsidRPr="00471693">
        <w:t>работы,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3</w:t>
      </w:r>
      <w:r>
        <w:t xml:space="preserve"> </w:t>
      </w:r>
      <w:r w:rsidRPr="00471693">
        <w:t>–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установлению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сближению,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последовательности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сфере;</w:t>
      </w:r>
    </w:p>
    <w:p w:rsidR="00C95944" w:rsidRDefault="00471693" w:rsidP="00471693">
      <w:r w:rsidRPr="00471693">
        <w:t>6)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XIX</w:t>
      </w:r>
      <w:r>
        <w:t xml:space="preserve"> </w:t>
      </w:r>
      <w:r w:rsidRPr="00471693">
        <w:t>Договора.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471693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bookmarkStart w:id="25" w:name="Par211"/>
      <w:bookmarkEnd w:id="25"/>
      <w:r w:rsidRPr="00471693">
        <w:t>Сферы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</w:p>
    <w:p w:rsidR="00471693" w:rsidRPr="00471693" w:rsidRDefault="00471693" w:rsidP="00471693"/>
    <w:tbl>
      <w:tblPr>
        <w:tblW w:w="9606" w:type="dxa"/>
        <w:tblLook w:val="04A0" w:firstRow="1" w:lastRow="0" w:firstColumn="1" w:lastColumn="0" w:noHBand="0" w:noVBand="1"/>
      </w:tblPr>
      <w:tblGrid>
        <w:gridCol w:w="723"/>
        <w:gridCol w:w="3023"/>
        <w:gridCol w:w="3080"/>
        <w:gridCol w:w="2780"/>
      </w:tblGrid>
      <w:tr w:rsidR="00471693" w:rsidRPr="00471693" w:rsidTr="00471693">
        <w:trPr>
          <w:tblHeader/>
        </w:trPr>
        <w:tc>
          <w:tcPr>
            <w:tcW w:w="621" w:type="dxa"/>
          </w:tcPr>
          <w:p w:rsidR="00471693" w:rsidRPr="00471693" w:rsidRDefault="00C95944" w:rsidP="00471693">
            <w:r>
              <w:t>№</w:t>
            </w:r>
            <w:r w:rsidR="00471693" w:rsidRPr="00471693">
              <w:t>п/п</w:t>
            </w:r>
          </w:p>
        </w:tc>
        <w:tc>
          <w:tcPr>
            <w:tcW w:w="3058" w:type="dxa"/>
          </w:tcPr>
          <w:p w:rsidR="00471693" w:rsidRPr="00471693" w:rsidRDefault="00471693" w:rsidP="00471693"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  <w:tc>
          <w:tcPr>
            <w:tcW w:w="3119" w:type="dxa"/>
          </w:tcPr>
          <w:p w:rsidR="00471693" w:rsidRPr="00471693" w:rsidRDefault="00471693" w:rsidP="00471693"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2808" w:type="dxa"/>
          </w:tcPr>
          <w:p w:rsidR="00471693" w:rsidRPr="00471693" w:rsidRDefault="00471693" w:rsidP="00471693"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c>
          <w:tcPr>
            <w:tcW w:w="621" w:type="dxa"/>
          </w:tcPr>
          <w:p w:rsidR="00471693" w:rsidRPr="00471693" w:rsidRDefault="00471693" w:rsidP="00471693">
            <w:r w:rsidRPr="00471693">
              <w:t>1.</w:t>
            </w:r>
          </w:p>
        </w:tc>
        <w:tc>
          <w:tcPr>
            <w:tcW w:w="3058" w:type="dxa"/>
          </w:tcPr>
          <w:p w:rsidR="00471693" w:rsidRPr="00471693" w:rsidRDefault="00471693" w:rsidP="00471693">
            <w:r w:rsidRPr="00471693">
              <w:t>Транспортировка</w:t>
            </w:r>
            <w:r>
              <w:t xml:space="preserve"> </w:t>
            </w:r>
            <w:r w:rsidRPr="00471693">
              <w:t>нефти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lastRenderedPageBreak/>
              <w:t>нефтепродуктов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магистральным</w:t>
            </w:r>
            <w:r>
              <w:t xml:space="preserve"> </w:t>
            </w:r>
            <w:r w:rsidRPr="00471693">
              <w:t>трубопроводам</w:t>
            </w:r>
          </w:p>
        </w:tc>
        <w:tc>
          <w:tcPr>
            <w:tcW w:w="3119" w:type="dxa"/>
          </w:tcPr>
          <w:p w:rsidR="00471693" w:rsidRPr="00471693" w:rsidRDefault="00471693" w:rsidP="00471693">
            <w:r w:rsidRPr="00471693">
              <w:lastRenderedPageBreak/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транспортировке</w:t>
            </w:r>
            <w:r>
              <w:t xml:space="preserve"> </w:t>
            </w:r>
            <w:r w:rsidRPr="00471693">
              <w:lastRenderedPageBreak/>
              <w:t>нефти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нефтепродуктов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магистральным</w:t>
            </w:r>
            <w:r>
              <w:t xml:space="preserve"> </w:t>
            </w:r>
            <w:r w:rsidRPr="00471693">
              <w:t>трубопроводам</w:t>
            </w:r>
            <w:r>
              <w:t xml:space="preserve"> </w:t>
            </w:r>
          </w:p>
        </w:tc>
        <w:tc>
          <w:tcPr>
            <w:tcW w:w="2808" w:type="dxa"/>
          </w:tcPr>
          <w:p w:rsidR="00471693" w:rsidRPr="00471693" w:rsidRDefault="00471693" w:rsidP="00471693">
            <w:r w:rsidRPr="00471693">
              <w:lastRenderedPageBreak/>
              <w:t>Транспортировка</w:t>
            </w:r>
            <w:r>
              <w:t xml:space="preserve"> </w:t>
            </w:r>
            <w:r w:rsidRPr="00471693">
              <w:t>нефти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lastRenderedPageBreak/>
              <w:t>нефтепродуктов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магистральным</w:t>
            </w:r>
            <w:r>
              <w:t xml:space="preserve"> </w:t>
            </w:r>
            <w:r w:rsidRPr="00471693">
              <w:t>трубопроводам</w:t>
            </w:r>
            <w:r>
              <w:t xml:space="preserve"> </w:t>
            </w:r>
          </w:p>
        </w:tc>
      </w:tr>
      <w:tr w:rsidR="00471693" w:rsidRPr="00471693" w:rsidTr="00471693">
        <w:tc>
          <w:tcPr>
            <w:tcW w:w="621" w:type="dxa"/>
          </w:tcPr>
          <w:p w:rsidR="00471693" w:rsidRPr="00471693" w:rsidRDefault="00471693" w:rsidP="00471693">
            <w:r w:rsidRPr="00471693">
              <w:lastRenderedPageBreak/>
              <w:t>2.</w:t>
            </w:r>
          </w:p>
        </w:tc>
        <w:tc>
          <w:tcPr>
            <w:tcW w:w="3058" w:type="dxa"/>
          </w:tcPr>
          <w:p w:rsidR="00471693" w:rsidRPr="00471693" w:rsidRDefault="00471693" w:rsidP="00471693">
            <w:r w:rsidRPr="00471693">
              <w:t>Передача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распределение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энергии</w:t>
            </w:r>
          </w:p>
        </w:tc>
        <w:tc>
          <w:tcPr>
            <w:tcW w:w="3119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передаче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распределению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энергии</w:t>
            </w:r>
            <w:r>
              <w:t xml:space="preserve"> </w:t>
            </w:r>
          </w:p>
        </w:tc>
        <w:tc>
          <w:tcPr>
            <w:tcW w:w="2808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передаче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энергии</w:t>
            </w:r>
            <w:r>
              <w:t xml:space="preserve"> </w:t>
            </w:r>
          </w:p>
        </w:tc>
      </w:tr>
      <w:tr w:rsidR="00471693" w:rsidRPr="00471693" w:rsidTr="00471693">
        <w:tc>
          <w:tcPr>
            <w:tcW w:w="621" w:type="dxa"/>
          </w:tcPr>
          <w:p w:rsidR="00471693" w:rsidRPr="00471693" w:rsidRDefault="00471693" w:rsidP="00471693">
            <w:r w:rsidRPr="00471693">
              <w:t>3.</w:t>
            </w:r>
          </w:p>
        </w:tc>
        <w:tc>
          <w:tcPr>
            <w:tcW w:w="3058" w:type="dxa"/>
          </w:tcPr>
          <w:p w:rsidR="00471693" w:rsidRPr="00471693" w:rsidRDefault="00471693" w:rsidP="00471693"/>
        </w:tc>
        <w:tc>
          <w:tcPr>
            <w:tcW w:w="3119" w:type="dxa"/>
          </w:tcPr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технической</w:t>
            </w:r>
            <w:r>
              <w:t xml:space="preserve"> </w:t>
            </w:r>
            <w:r w:rsidRPr="00471693">
              <w:t>диспетчеризации</w:t>
            </w:r>
            <w:r>
              <w:t xml:space="preserve"> </w:t>
            </w:r>
            <w:r w:rsidRPr="00471693">
              <w:t>отпуска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сеть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потребления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энергии;</w:t>
            </w:r>
          </w:p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балансирования</w:t>
            </w:r>
            <w:r>
              <w:t xml:space="preserve"> </w:t>
            </w:r>
            <w:r w:rsidRPr="00471693">
              <w:t>производства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потребления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энергии;</w:t>
            </w:r>
          </w:p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обеспечению</w:t>
            </w:r>
            <w:r>
              <w:t xml:space="preserve"> </w:t>
            </w:r>
            <w:r w:rsidRPr="00471693">
              <w:t>готовности</w:t>
            </w:r>
            <w:r>
              <w:t xml:space="preserve"> </w:t>
            </w:r>
            <w:r w:rsidRPr="00471693">
              <w:t>электрической</w:t>
            </w:r>
            <w:r>
              <w:t xml:space="preserve"> </w:t>
            </w:r>
            <w:r w:rsidRPr="00471693">
              <w:t>мощности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несению</w:t>
            </w:r>
            <w:r>
              <w:t xml:space="preserve"> </w:t>
            </w:r>
            <w:r w:rsidRPr="00471693">
              <w:t>нагрузки</w:t>
            </w:r>
          </w:p>
          <w:p w:rsidR="00471693" w:rsidRPr="00471693" w:rsidRDefault="00471693" w:rsidP="00471693">
            <w:r w:rsidRPr="00471693">
              <w:t>(с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г.)</w:t>
            </w:r>
          </w:p>
        </w:tc>
        <w:tc>
          <w:tcPr>
            <w:tcW w:w="2808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оперативно-</w:t>
            </w:r>
            <w:r>
              <w:t xml:space="preserve"> </w:t>
            </w:r>
            <w:r w:rsidRPr="00471693">
              <w:t>диспетчерскому</w:t>
            </w:r>
            <w:r>
              <w:t xml:space="preserve"> </w:t>
            </w:r>
            <w:r w:rsidRPr="00471693">
              <w:t>управлению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электроэнергетике</w:t>
            </w:r>
          </w:p>
        </w:tc>
      </w:tr>
      <w:tr w:rsidR="00471693" w:rsidRPr="00471693" w:rsidTr="00471693">
        <w:tc>
          <w:tcPr>
            <w:tcW w:w="621" w:type="dxa"/>
          </w:tcPr>
          <w:p w:rsidR="00471693" w:rsidRPr="00471693" w:rsidRDefault="00471693" w:rsidP="00471693">
            <w:r w:rsidRPr="00471693">
              <w:t>4.</w:t>
            </w:r>
          </w:p>
        </w:tc>
        <w:tc>
          <w:tcPr>
            <w:tcW w:w="3058" w:type="dxa"/>
          </w:tcPr>
          <w:p w:rsidR="00471693" w:rsidRPr="00471693" w:rsidRDefault="00471693" w:rsidP="00471693">
            <w:r w:rsidRPr="00471693">
              <w:t>Услуги,</w:t>
            </w:r>
            <w:r>
              <w:t xml:space="preserve"> </w:t>
            </w:r>
            <w:r w:rsidRPr="00471693">
              <w:t>оказываемые</w:t>
            </w:r>
            <w:r>
              <w:t xml:space="preserve"> </w:t>
            </w:r>
            <w:r w:rsidRPr="00471693">
              <w:t>коммуникациями</w:t>
            </w:r>
            <w:r>
              <w:t xml:space="preserve"> </w:t>
            </w:r>
            <w:r w:rsidRPr="00471693">
              <w:t>железнодорожного</w:t>
            </w:r>
            <w:r>
              <w:t xml:space="preserve"> </w:t>
            </w:r>
            <w:r w:rsidRPr="00471693">
              <w:t>транспорта,</w:t>
            </w:r>
            <w:r>
              <w:t xml:space="preserve"> </w:t>
            </w:r>
            <w:r w:rsidRPr="00471693">
              <w:t>обеспечивающими</w:t>
            </w:r>
            <w:r>
              <w:t xml:space="preserve"> </w:t>
            </w:r>
            <w:r w:rsidRPr="00471693">
              <w:t>движение</w:t>
            </w:r>
            <w:r>
              <w:t xml:space="preserve"> </w:t>
            </w:r>
            <w:r w:rsidRPr="00471693">
              <w:t>транспорта</w:t>
            </w:r>
            <w:r>
              <w:t xml:space="preserve"> </w:t>
            </w:r>
            <w:r w:rsidRPr="00471693">
              <w:t>общего</w:t>
            </w:r>
            <w:r>
              <w:t xml:space="preserve"> </w:t>
            </w:r>
            <w:r w:rsidRPr="00471693">
              <w:t>пользования,</w:t>
            </w:r>
            <w:r>
              <w:t xml:space="preserve"> </w:t>
            </w:r>
            <w:r w:rsidRPr="00471693">
              <w:t>управление</w:t>
            </w:r>
            <w:r>
              <w:t xml:space="preserve"> </w:t>
            </w:r>
            <w:r w:rsidRPr="00471693">
              <w:t>движением</w:t>
            </w:r>
            <w:r>
              <w:t xml:space="preserve"> </w:t>
            </w:r>
            <w:r w:rsidRPr="00471693">
              <w:t>поездов,</w:t>
            </w:r>
            <w:r>
              <w:t xml:space="preserve"> </w:t>
            </w:r>
            <w:r w:rsidRPr="00471693">
              <w:t>железнодорожные</w:t>
            </w:r>
            <w:r>
              <w:t xml:space="preserve"> </w:t>
            </w:r>
            <w:r w:rsidRPr="00471693">
              <w:t>перевозки</w:t>
            </w:r>
          </w:p>
        </w:tc>
        <w:tc>
          <w:tcPr>
            <w:tcW w:w="3119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магистральных</w:t>
            </w:r>
            <w:r>
              <w:t xml:space="preserve"> </w:t>
            </w:r>
            <w:r w:rsidRPr="00471693">
              <w:t>железнодорожных</w:t>
            </w:r>
            <w:r>
              <w:t xml:space="preserve"> </w:t>
            </w:r>
            <w:r w:rsidRPr="00471693">
              <w:t>сетей</w:t>
            </w:r>
          </w:p>
        </w:tc>
        <w:tc>
          <w:tcPr>
            <w:tcW w:w="2808" w:type="dxa"/>
          </w:tcPr>
          <w:p w:rsidR="00471693" w:rsidRPr="00471693" w:rsidRDefault="00471693" w:rsidP="00471693">
            <w:r w:rsidRPr="00471693">
              <w:t>Железнодорожные</w:t>
            </w:r>
            <w:r>
              <w:t xml:space="preserve"> </w:t>
            </w:r>
            <w:r w:rsidRPr="00471693">
              <w:t>перевозки</w:t>
            </w:r>
          </w:p>
        </w:tc>
      </w:tr>
    </w:tbl>
    <w:p w:rsidR="00C95944" w:rsidRDefault="00C95944" w:rsidP="00471693"/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471693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Default="00471693" w:rsidP="00471693">
      <w:r w:rsidRPr="00471693">
        <w:t>Сферы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</w:p>
    <w:p w:rsidR="00471693" w:rsidRPr="00471693" w:rsidRDefault="00471693" w:rsidP="00471693"/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2860"/>
        <w:gridCol w:w="3172"/>
        <w:gridCol w:w="2700"/>
      </w:tblGrid>
      <w:tr w:rsidR="00471693" w:rsidRPr="00471693" w:rsidTr="00471693">
        <w:trPr>
          <w:tblHeader/>
        </w:trPr>
        <w:tc>
          <w:tcPr>
            <w:tcW w:w="590" w:type="dxa"/>
          </w:tcPr>
          <w:p w:rsidR="00471693" w:rsidRPr="00471693" w:rsidRDefault="00C95944" w:rsidP="00471693">
            <w:r>
              <w:t>№</w:t>
            </w:r>
            <w:r w:rsidR="00471693" w:rsidRPr="00471693">
              <w:t>п/п</w:t>
            </w:r>
          </w:p>
        </w:tc>
        <w:tc>
          <w:tcPr>
            <w:tcW w:w="2860" w:type="dxa"/>
          </w:tcPr>
          <w:p w:rsidR="00471693" w:rsidRPr="00471693" w:rsidRDefault="00471693" w:rsidP="00471693"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  <w:tc>
          <w:tcPr>
            <w:tcW w:w="3172" w:type="dxa"/>
          </w:tcPr>
          <w:p w:rsidR="00471693" w:rsidRPr="00471693" w:rsidRDefault="00471693" w:rsidP="00471693"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  <w:tc>
          <w:tcPr>
            <w:tcW w:w="2700" w:type="dxa"/>
          </w:tcPr>
          <w:p w:rsidR="00471693" w:rsidRPr="00471693" w:rsidRDefault="00471693" w:rsidP="00471693"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rPr>
          <w:trHeight w:val="2655"/>
        </w:trPr>
        <w:tc>
          <w:tcPr>
            <w:tcW w:w="590" w:type="dxa"/>
          </w:tcPr>
          <w:p w:rsidR="00471693" w:rsidRPr="00471693" w:rsidRDefault="00471693" w:rsidP="00471693">
            <w:r w:rsidRPr="00471693">
              <w:t>1.</w:t>
            </w:r>
          </w:p>
        </w:tc>
        <w:tc>
          <w:tcPr>
            <w:tcW w:w="2860" w:type="dxa"/>
          </w:tcPr>
          <w:p w:rsidR="00471693" w:rsidRPr="00471693" w:rsidRDefault="00471693" w:rsidP="00471693">
            <w:r w:rsidRPr="00471693">
              <w:t>Транспортировка</w:t>
            </w:r>
            <w:r>
              <w:t xml:space="preserve"> </w:t>
            </w:r>
            <w:r w:rsidRPr="00471693">
              <w:t>газа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магистральным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распределительным</w:t>
            </w:r>
            <w:r>
              <w:t xml:space="preserve"> </w:t>
            </w:r>
            <w:r w:rsidRPr="00471693">
              <w:t>трубопроводам</w:t>
            </w:r>
            <w:r>
              <w:t xml:space="preserve"> </w:t>
            </w:r>
          </w:p>
        </w:tc>
        <w:tc>
          <w:tcPr>
            <w:tcW w:w="3172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хранению,</w:t>
            </w:r>
            <w:r>
              <w:t xml:space="preserve"> </w:t>
            </w:r>
            <w:r w:rsidRPr="00471693">
              <w:t>транспортировке</w:t>
            </w:r>
            <w:r>
              <w:t xml:space="preserve"> </w:t>
            </w:r>
            <w:r w:rsidRPr="00471693">
              <w:t>товарного</w:t>
            </w:r>
            <w:r>
              <w:t xml:space="preserve"> </w:t>
            </w:r>
            <w:r w:rsidRPr="00471693">
              <w:t>газа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соединительным,</w:t>
            </w:r>
            <w:r>
              <w:t xml:space="preserve"> </w:t>
            </w:r>
            <w:r w:rsidRPr="00471693">
              <w:t>магистральным</w:t>
            </w:r>
            <w:r>
              <w:t xml:space="preserve"> </w:t>
            </w:r>
            <w:r w:rsidRPr="00471693">
              <w:t>газопроводам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газораспределительным</w:t>
            </w:r>
            <w:r>
              <w:t xml:space="preserve"> </w:t>
            </w:r>
            <w:r w:rsidRPr="00471693">
              <w:t>системам,</w:t>
            </w:r>
            <w:r>
              <w:t xml:space="preserve"> </w:t>
            </w:r>
            <w:r w:rsidRPr="00471693">
              <w:t>эксплуатации</w:t>
            </w:r>
            <w:r>
              <w:t xml:space="preserve"> </w:t>
            </w:r>
            <w:r w:rsidRPr="00471693">
              <w:t>групповых</w:t>
            </w:r>
            <w:r>
              <w:t xml:space="preserve"> </w:t>
            </w:r>
            <w:r w:rsidRPr="00471693">
              <w:t>резервуарных</w:t>
            </w:r>
            <w:r>
              <w:t xml:space="preserve"> </w:t>
            </w:r>
            <w:r w:rsidRPr="00471693">
              <w:t>установок,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транспортировке</w:t>
            </w:r>
            <w:r>
              <w:t xml:space="preserve"> </w:t>
            </w:r>
            <w:r w:rsidRPr="00471693">
              <w:t>сырого</w:t>
            </w:r>
            <w:r>
              <w:t xml:space="preserve"> </w:t>
            </w:r>
            <w:r w:rsidRPr="00471693">
              <w:t>газа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соединительным</w:t>
            </w:r>
            <w:r>
              <w:t xml:space="preserve"> </w:t>
            </w:r>
            <w:r w:rsidRPr="00471693">
              <w:t>газопроводам</w:t>
            </w:r>
          </w:p>
        </w:tc>
        <w:tc>
          <w:tcPr>
            <w:tcW w:w="2700" w:type="dxa"/>
          </w:tcPr>
          <w:p w:rsidR="00471693" w:rsidRPr="00471693" w:rsidRDefault="00471693" w:rsidP="00471693">
            <w:r w:rsidRPr="00471693">
              <w:t>Транспортировка</w:t>
            </w:r>
            <w:r>
              <w:t xml:space="preserve"> </w:t>
            </w:r>
            <w:r w:rsidRPr="00471693">
              <w:t>газа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трубопроводам</w:t>
            </w:r>
            <w:r>
              <w:t xml:space="preserve"> </w:t>
            </w:r>
          </w:p>
        </w:tc>
      </w:tr>
      <w:tr w:rsidR="00471693" w:rsidRPr="00471693" w:rsidTr="00471693">
        <w:trPr>
          <w:trHeight w:val="1695"/>
        </w:trPr>
        <w:tc>
          <w:tcPr>
            <w:tcW w:w="590" w:type="dxa"/>
          </w:tcPr>
          <w:p w:rsidR="00471693" w:rsidRPr="00471693" w:rsidRDefault="00471693" w:rsidP="00471693">
            <w:r w:rsidRPr="00471693">
              <w:lastRenderedPageBreak/>
              <w:t>2.</w:t>
            </w:r>
          </w:p>
        </w:tc>
        <w:tc>
          <w:tcPr>
            <w:tcW w:w="2860" w:type="dxa"/>
          </w:tcPr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терминалов,</w:t>
            </w:r>
            <w:r>
              <w:t xml:space="preserve"> </w:t>
            </w:r>
            <w:r w:rsidRPr="00471693">
              <w:t>аэропортов;</w:t>
            </w:r>
          </w:p>
          <w:p w:rsidR="00471693" w:rsidRPr="00471693" w:rsidRDefault="00471693" w:rsidP="00471693">
            <w:r w:rsidRPr="00471693">
              <w:t>аэронавигационные</w:t>
            </w:r>
            <w:r>
              <w:t xml:space="preserve"> </w:t>
            </w:r>
            <w:r w:rsidRPr="00471693">
              <w:t>услуги</w:t>
            </w:r>
          </w:p>
        </w:tc>
        <w:tc>
          <w:tcPr>
            <w:tcW w:w="3172" w:type="dxa"/>
          </w:tcPr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аэронавигации;</w:t>
            </w:r>
          </w:p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портов,</w:t>
            </w:r>
            <w:r>
              <w:t xml:space="preserve"> </w:t>
            </w:r>
            <w:r w:rsidRPr="00471693">
              <w:t>аэропортов</w:t>
            </w:r>
            <w:r>
              <w:t xml:space="preserve"> </w:t>
            </w:r>
          </w:p>
        </w:tc>
        <w:tc>
          <w:tcPr>
            <w:tcW w:w="2700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терминалах,</w:t>
            </w:r>
            <w:r>
              <w:t xml:space="preserve"> </w:t>
            </w:r>
            <w:r w:rsidRPr="00471693">
              <w:t>портах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аэропортах</w:t>
            </w:r>
            <w:r>
              <w:t xml:space="preserve"> </w:t>
            </w:r>
          </w:p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3.</w:t>
            </w:r>
          </w:p>
        </w:tc>
        <w:tc>
          <w:tcPr>
            <w:tcW w:w="2860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электросвязи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почтовой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общего</w:t>
            </w:r>
            <w:r>
              <w:t xml:space="preserve"> </w:t>
            </w:r>
            <w:r w:rsidRPr="00471693">
              <w:t>пользования</w:t>
            </w:r>
          </w:p>
        </w:tc>
        <w:tc>
          <w:tcPr>
            <w:tcW w:w="3172" w:type="dxa"/>
          </w:tcPr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телекоммуникаций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условии</w:t>
            </w:r>
            <w:r>
              <w:t xml:space="preserve"> </w:t>
            </w:r>
            <w:r w:rsidRPr="00471693">
              <w:t>отсутствия</w:t>
            </w:r>
            <w:r>
              <w:t xml:space="preserve"> </w:t>
            </w:r>
            <w:r w:rsidRPr="00471693">
              <w:t>конкурентного</w:t>
            </w:r>
            <w:r>
              <w:t xml:space="preserve"> </w:t>
            </w:r>
            <w:r w:rsidRPr="00471693">
              <w:t>оператора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причине</w:t>
            </w:r>
            <w:r>
              <w:t xml:space="preserve"> </w:t>
            </w:r>
            <w:r w:rsidRPr="00471693">
              <w:t>технологической</w:t>
            </w:r>
            <w:r>
              <w:t xml:space="preserve"> </w:t>
            </w:r>
            <w:r w:rsidRPr="00471693">
              <w:t>невозможности</w:t>
            </w:r>
            <w:r>
              <w:t xml:space="preserve"> </w:t>
            </w:r>
            <w:r w:rsidRPr="00471693">
              <w:t>либо</w:t>
            </w:r>
            <w:r>
              <w:t xml:space="preserve"> </w:t>
            </w:r>
            <w:r w:rsidRPr="00471693">
              <w:t>экономической</w:t>
            </w:r>
            <w:r>
              <w:t xml:space="preserve"> </w:t>
            </w:r>
            <w:r w:rsidRPr="00471693">
              <w:t>нецелесообразности</w:t>
            </w:r>
            <w:r>
              <w:t xml:space="preserve"> </w:t>
            </w:r>
            <w:r w:rsidRPr="00471693">
              <w:t>предоставления</w:t>
            </w:r>
            <w:r>
              <w:t xml:space="preserve"> </w:t>
            </w:r>
            <w:r w:rsidRPr="00471693">
              <w:t>данных</w:t>
            </w:r>
            <w:r>
              <w:t xml:space="preserve"> </w:t>
            </w:r>
            <w:r w:rsidRPr="00471693">
              <w:t>видов</w:t>
            </w:r>
            <w:r>
              <w:t xml:space="preserve"> </w:t>
            </w:r>
            <w:r w:rsidRPr="00471693">
              <w:t>услуг,</w:t>
            </w:r>
            <w:r>
              <w:t xml:space="preserve"> </w:t>
            </w:r>
            <w:r w:rsidRPr="00471693">
              <w:t>за</w:t>
            </w:r>
            <w:r>
              <w:t xml:space="preserve"> </w:t>
            </w:r>
            <w:r w:rsidRPr="00471693">
              <w:t>исключением</w:t>
            </w:r>
            <w:r>
              <w:t xml:space="preserve"> </w:t>
            </w:r>
            <w:r w:rsidRPr="00471693">
              <w:t>универсальных</w:t>
            </w:r>
            <w:r>
              <w:t xml:space="preserve"> </w:t>
            </w:r>
            <w:r w:rsidRPr="00471693">
              <w:t>услуг</w:t>
            </w:r>
            <w:r>
              <w:t xml:space="preserve"> </w:t>
            </w:r>
            <w:r w:rsidRPr="00471693">
              <w:t>телекоммуникаций;</w:t>
            </w:r>
          </w:p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предоставлению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имущественный</w:t>
            </w:r>
            <w:r>
              <w:t xml:space="preserve"> </w:t>
            </w:r>
            <w:proofErr w:type="spellStart"/>
            <w:r w:rsidRPr="00471693">
              <w:t>найм</w:t>
            </w:r>
            <w:proofErr w:type="spellEnd"/>
            <w:r>
              <w:t xml:space="preserve"> </w:t>
            </w:r>
            <w:r w:rsidRPr="00471693">
              <w:t>(аренду)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пользование</w:t>
            </w:r>
            <w:r>
              <w:t xml:space="preserve"> </w:t>
            </w:r>
            <w:r w:rsidRPr="00471693">
              <w:t>кабельной</w:t>
            </w:r>
            <w:r>
              <w:t xml:space="preserve"> </w:t>
            </w:r>
            <w:r w:rsidRPr="00471693">
              <w:t>канализации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иных</w:t>
            </w:r>
            <w:r>
              <w:t xml:space="preserve"> </w:t>
            </w:r>
            <w:r w:rsidRPr="00471693">
              <w:t>основных</w:t>
            </w:r>
            <w:r>
              <w:t xml:space="preserve"> </w:t>
            </w:r>
            <w:r w:rsidRPr="00471693">
              <w:t>средств,</w:t>
            </w:r>
            <w:r>
              <w:t xml:space="preserve"> </w:t>
            </w:r>
            <w:r w:rsidRPr="00471693">
              <w:t>технологически</w:t>
            </w:r>
            <w:r>
              <w:t xml:space="preserve"> </w:t>
            </w:r>
            <w:r w:rsidRPr="00471693">
              <w:t>связанных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присоединением</w:t>
            </w:r>
            <w:r>
              <w:t xml:space="preserve"> </w:t>
            </w:r>
            <w:r w:rsidRPr="00471693">
              <w:t>сетей</w:t>
            </w:r>
            <w:r>
              <w:t xml:space="preserve"> </w:t>
            </w:r>
            <w:r w:rsidRPr="00471693">
              <w:t>телекоммуникаций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сети</w:t>
            </w:r>
            <w:r>
              <w:t xml:space="preserve"> </w:t>
            </w:r>
            <w:r w:rsidRPr="00471693">
              <w:t>телекоммуникаций</w:t>
            </w:r>
            <w:r>
              <w:t xml:space="preserve"> </w:t>
            </w:r>
            <w:r w:rsidRPr="00471693">
              <w:t>общего</w:t>
            </w:r>
            <w:r>
              <w:t xml:space="preserve"> </w:t>
            </w:r>
            <w:r w:rsidRPr="00471693">
              <w:t>пользования;</w:t>
            </w:r>
          </w:p>
          <w:p w:rsidR="00471693" w:rsidRPr="00471693" w:rsidRDefault="00471693" w:rsidP="00471693">
            <w:r w:rsidRPr="00471693">
              <w:t>общедоступные</w:t>
            </w:r>
            <w:r>
              <w:t xml:space="preserve"> </w:t>
            </w:r>
            <w:r w:rsidRPr="00471693">
              <w:t>услуги</w:t>
            </w:r>
            <w:r>
              <w:t xml:space="preserve"> </w:t>
            </w:r>
            <w:r w:rsidRPr="00471693">
              <w:t>почтовой</w:t>
            </w:r>
            <w:r>
              <w:t xml:space="preserve"> </w:t>
            </w:r>
            <w:r w:rsidRPr="00471693">
              <w:t>связи</w:t>
            </w:r>
            <w:r>
              <w:t xml:space="preserve"> </w:t>
            </w:r>
          </w:p>
        </w:tc>
        <w:tc>
          <w:tcPr>
            <w:tcW w:w="2700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общедоступной</w:t>
            </w:r>
            <w:r>
              <w:t xml:space="preserve"> </w:t>
            </w:r>
            <w:r w:rsidRPr="00471693">
              <w:t>электросвязи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общедоступной</w:t>
            </w:r>
            <w:r>
              <w:t xml:space="preserve"> </w:t>
            </w:r>
            <w:r w:rsidRPr="00471693">
              <w:t>почтовой</w:t>
            </w:r>
            <w:r>
              <w:t xml:space="preserve"> </w:t>
            </w:r>
            <w:r w:rsidRPr="00471693">
              <w:t>связи</w:t>
            </w:r>
          </w:p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4.</w:t>
            </w:r>
          </w:p>
        </w:tc>
        <w:tc>
          <w:tcPr>
            <w:tcW w:w="2860" w:type="dxa"/>
          </w:tcPr>
          <w:p w:rsidR="00471693" w:rsidRPr="00471693" w:rsidRDefault="00471693" w:rsidP="00471693">
            <w:r w:rsidRPr="00471693">
              <w:t>Передача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распределение</w:t>
            </w:r>
            <w:r>
              <w:t xml:space="preserve"> </w:t>
            </w:r>
            <w:r w:rsidRPr="00471693">
              <w:t>тепловой</w:t>
            </w:r>
            <w:r>
              <w:t xml:space="preserve"> </w:t>
            </w:r>
            <w:r w:rsidRPr="00471693">
              <w:t>энергии</w:t>
            </w:r>
            <w:r>
              <w:t xml:space="preserve"> </w:t>
            </w:r>
          </w:p>
        </w:tc>
        <w:tc>
          <w:tcPr>
            <w:tcW w:w="3172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производству,</w:t>
            </w:r>
            <w:r>
              <w:t xml:space="preserve"> </w:t>
            </w:r>
            <w:r w:rsidRPr="00471693">
              <w:t>передаче,</w:t>
            </w:r>
            <w:r>
              <w:t xml:space="preserve"> </w:t>
            </w:r>
            <w:r w:rsidRPr="00471693">
              <w:t>распределению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снабжению</w:t>
            </w:r>
            <w:r>
              <w:t xml:space="preserve"> </w:t>
            </w:r>
            <w:r w:rsidRPr="00471693">
              <w:t>тепловой</w:t>
            </w:r>
            <w:r>
              <w:t xml:space="preserve"> </w:t>
            </w:r>
            <w:r w:rsidRPr="00471693">
              <w:t>энергией</w:t>
            </w:r>
            <w:r>
              <w:t xml:space="preserve"> </w:t>
            </w:r>
          </w:p>
        </w:tc>
        <w:tc>
          <w:tcPr>
            <w:tcW w:w="2700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передаче</w:t>
            </w:r>
            <w:r>
              <w:t xml:space="preserve"> </w:t>
            </w:r>
            <w:r w:rsidRPr="00471693">
              <w:t>тепловой</w:t>
            </w:r>
            <w:r>
              <w:t xml:space="preserve"> </w:t>
            </w:r>
            <w:r w:rsidRPr="00471693">
              <w:t>энергии</w:t>
            </w:r>
            <w:r>
              <w:t xml:space="preserve"> </w:t>
            </w:r>
          </w:p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5.</w:t>
            </w:r>
          </w:p>
        </w:tc>
        <w:tc>
          <w:tcPr>
            <w:tcW w:w="2860" w:type="dxa"/>
          </w:tcPr>
          <w:p w:rsidR="00471693" w:rsidRPr="00471693" w:rsidRDefault="00471693" w:rsidP="00471693">
            <w:r w:rsidRPr="00471693">
              <w:t>Централизованное</w:t>
            </w:r>
            <w:r>
              <w:t xml:space="preserve"> </w:t>
            </w:r>
            <w:r w:rsidRPr="00471693">
              <w:t>водоснабжение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водоотведение</w:t>
            </w:r>
            <w:r>
              <w:t xml:space="preserve"> </w:t>
            </w:r>
          </w:p>
        </w:tc>
        <w:tc>
          <w:tcPr>
            <w:tcW w:w="3172" w:type="dxa"/>
          </w:tcPr>
          <w:p w:rsid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водоснабжения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(или)</w:t>
            </w:r>
            <w:r>
              <w:t xml:space="preserve"> </w:t>
            </w:r>
            <w:r w:rsidRPr="00471693">
              <w:t>водоотведения</w:t>
            </w:r>
          </w:p>
          <w:p w:rsidR="00471693" w:rsidRPr="00471693" w:rsidRDefault="00471693" w:rsidP="00471693"/>
        </w:tc>
        <w:tc>
          <w:tcPr>
            <w:tcW w:w="2700" w:type="dxa"/>
          </w:tcPr>
          <w:p w:rsidR="00471693" w:rsidRPr="00471693" w:rsidRDefault="00471693" w:rsidP="00471693">
            <w:r w:rsidRPr="00471693">
              <w:t>Водоснабжение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водоотведение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использованием</w:t>
            </w:r>
            <w:r>
              <w:t xml:space="preserve"> </w:t>
            </w:r>
            <w:r w:rsidRPr="00471693">
              <w:t>централизованных</w:t>
            </w:r>
            <w:r>
              <w:t xml:space="preserve"> </w:t>
            </w:r>
            <w:r w:rsidRPr="00471693">
              <w:t>системы,</w:t>
            </w:r>
            <w:r>
              <w:t xml:space="preserve"> </w:t>
            </w:r>
            <w:r w:rsidRPr="00471693">
              <w:t>систем</w:t>
            </w:r>
            <w:r>
              <w:t xml:space="preserve"> </w:t>
            </w:r>
            <w:r w:rsidRPr="00471693">
              <w:t>коммунальной</w:t>
            </w:r>
            <w:r>
              <w:t xml:space="preserve"> </w:t>
            </w:r>
            <w:r w:rsidRPr="00471693">
              <w:t>инфраструктуры</w:t>
            </w:r>
          </w:p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6.</w:t>
            </w:r>
          </w:p>
        </w:tc>
        <w:tc>
          <w:tcPr>
            <w:tcW w:w="2860" w:type="dxa"/>
          </w:tcPr>
          <w:p w:rsidR="00471693" w:rsidRPr="00471693" w:rsidRDefault="00471693" w:rsidP="00471693"/>
        </w:tc>
        <w:tc>
          <w:tcPr>
            <w:tcW w:w="3172" w:type="dxa"/>
          </w:tcPr>
          <w:p w:rsidR="00471693" w:rsidRPr="00471693" w:rsidRDefault="00471693" w:rsidP="00471693"/>
        </w:tc>
        <w:tc>
          <w:tcPr>
            <w:tcW w:w="2700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использованию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внутренних</w:t>
            </w:r>
            <w:r>
              <w:t xml:space="preserve"> </w:t>
            </w:r>
            <w:r w:rsidRPr="00471693">
              <w:t>водных</w:t>
            </w:r>
            <w:r>
              <w:t xml:space="preserve"> </w:t>
            </w:r>
            <w:r w:rsidRPr="00471693">
              <w:t>путей</w:t>
            </w:r>
          </w:p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7.</w:t>
            </w:r>
          </w:p>
        </w:tc>
        <w:tc>
          <w:tcPr>
            <w:tcW w:w="2860" w:type="dxa"/>
          </w:tcPr>
          <w:p w:rsidR="00471693" w:rsidRPr="00471693" w:rsidRDefault="00471693" w:rsidP="00471693"/>
        </w:tc>
        <w:tc>
          <w:tcPr>
            <w:tcW w:w="3172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железнодорожных</w:t>
            </w:r>
            <w:r>
              <w:t xml:space="preserve"> </w:t>
            </w:r>
            <w:r w:rsidRPr="00471693">
              <w:t>путей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объектами</w:t>
            </w:r>
            <w:r>
              <w:t xml:space="preserve"> </w:t>
            </w:r>
            <w:r w:rsidRPr="00471693">
              <w:t>железнодорожного</w:t>
            </w:r>
            <w:r>
              <w:t xml:space="preserve"> </w:t>
            </w:r>
            <w:r w:rsidRPr="00471693">
              <w:t>транспорта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договорам</w:t>
            </w:r>
            <w:r>
              <w:t xml:space="preserve"> </w:t>
            </w:r>
            <w:r w:rsidRPr="00471693">
              <w:t>концессии</w:t>
            </w:r>
            <w:r>
              <w:t xml:space="preserve"> </w:t>
            </w:r>
          </w:p>
        </w:tc>
        <w:tc>
          <w:tcPr>
            <w:tcW w:w="2700" w:type="dxa"/>
          </w:tcPr>
          <w:p w:rsidR="00471693" w:rsidRPr="00471693" w:rsidRDefault="00471693" w:rsidP="00471693"/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8.</w:t>
            </w:r>
          </w:p>
        </w:tc>
        <w:tc>
          <w:tcPr>
            <w:tcW w:w="2860" w:type="dxa"/>
          </w:tcPr>
          <w:p w:rsidR="00471693" w:rsidRPr="00471693" w:rsidRDefault="00471693" w:rsidP="00471693"/>
        </w:tc>
        <w:tc>
          <w:tcPr>
            <w:tcW w:w="3172" w:type="dxa"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подъездных</w:t>
            </w:r>
            <w:r>
              <w:t xml:space="preserve"> </w:t>
            </w:r>
            <w:r w:rsidRPr="00471693">
              <w:t>путей</w:t>
            </w:r>
            <w:r>
              <w:t xml:space="preserve"> </w:t>
            </w:r>
          </w:p>
        </w:tc>
        <w:tc>
          <w:tcPr>
            <w:tcW w:w="2700" w:type="dxa"/>
          </w:tcPr>
          <w:p w:rsidR="00471693" w:rsidRPr="00471693" w:rsidRDefault="00471693" w:rsidP="00471693"/>
        </w:tc>
      </w:tr>
      <w:tr w:rsidR="00471693" w:rsidRPr="00471693" w:rsidTr="00471693">
        <w:tc>
          <w:tcPr>
            <w:tcW w:w="590" w:type="dxa"/>
          </w:tcPr>
          <w:p w:rsidR="00471693" w:rsidRPr="00471693" w:rsidRDefault="00471693" w:rsidP="00471693">
            <w:r w:rsidRPr="00471693">
              <w:t>9.</w:t>
            </w:r>
            <w:r>
              <w:t xml:space="preserve"> </w:t>
            </w:r>
          </w:p>
        </w:tc>
        <w:tc>
          <w:tcPr>
            <w:tcW w:w="2860" w:type="dxa"/>
          </w:tcPr>
          <w:p w:rsidR="00471693" w:rsidRPr="00471693" w:rsidRDefault="00471693" w:rsidP="00471693"/>
        </w:tc>
        <w:tc>
          <w:tcPr>
            <w:tcW w:w="3172" w:type="dxa"/>
          </w:tcPr>
          <w:p w:rsidR="00471693" w:rsidRPr="00471693" w:rsidRDefault="00471693" w:rsidP="00471693"/>
        </w:tc>
        <w:tc>
          <w:tcPr>
            <w:tcW w:w="2700" w:type="dxa"/>
          </w:tcPr>
          <w:p w:rsidR="00471693" w:rsidRPr="00471693" w:rsidRDefault="00471693" w:rsidP="00471693">
            <w:r w:rsidRPr="00471693">
              <w:t>Ледокольная</w:t>
            </w:r>
            <w:r>
              <w:t xml:space="preserve"> </w:t>
            </w:r>
            <w:r w:rsidRPr="00471693">
              <w:t>проводка</w:t>
            </w:r>
            <w:r>
              <w:t xml:space="preserve"> </w:t>
            </w:r>
            <w:r w:rsidRPr="00471693">
              <w:t>судов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акватории</w:t>
            </w:r>
            <w:r>
              <w:t xml:space="preserve"> </w:t>
            </w:r>
            <w:r w:rsidRPr="00471693">
              <w:t>Северного</w:t>
            </w:r>
            <w:r>
              <w:t xml:space="preserve"> </w:t>
            </w:r>
            <w:r w:rsidRPr="00471693">
              <w:t>морского</w:t>
            </w:r>
            <w:r>
              <w:t xml:space="preserve"> </w:t>
            </w:r>
            <w:r w:rsidRPr="00471693">
              <w:t>пути</w:t>
            </w:r>
          </w:p>
        </w:tc>
      </w:tr>
    </w:tbl>
    <w:p w:rsidR="00C95944" w:rsidRDefault="00C95944" w:rsidP="00471693"/>
    <w:p w:rsidR="00C95944" w:rsidRDefault="00C95944" w:rsidP="00471693"/>
    <w:p w:rsidR="00C95944" w:rsidRDefault="00471693" w:rsidP="00471693">
      <w:r>
        <w:lastRenderedPageBreak/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81</w:t>
      </w:r>
      <w:r>
        <w:t xml:space="preserve"> </w:t>
      </w:r>
      <w:r w:rsidRPr="00471693">
        <w:t>и</w:t>
      </w:r>
      <w:r>
        <w:t xml:space="preserve"> </w:t>
      </w:r>
      <w:r w:rsidRPr="00471693">
        <w:t>82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«внутренние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(мощности)»</w:t>
      </w:r>
      <w:r>
        <w:t xml:space="preserve"> </w:t>
      </w:r>
      <w:r w:rsidRPr="00471693">
        <w:t>–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их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электроэнергетики»</w:t>
      </w:r>
      <w:r>
        <w:t xml:space="preserve"> </w:t>
      </w:r>
      <w:r w:rsidRPr="00471693">
        <w:t>–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воспользоваться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«замещение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(мощности)»</w:t>
      </w:r>
      <w:r>
        <w:t xml:space="preserve"> </w:t>
      </w:r>
      <w:r w:rsidRPr="00471693">
        <w:t>–</w:t>
      </w:r>
      <w:r>
        <w:t xml:space="preserve"> </w:t>
      </w:r>
      <w:r w:rsidRPr="00471693">
        <w:t>взаимосвязанная</w:t>
      </w:r>
      <w:r>
        <w:t xml:space="preserve"> </w:t>
      </w:r>
      <w:r w:rsidRPr="00471693">
        <w:t>и</w:t>
      </w:r>
      <w:r>
        <w:t xml:space="preserve"> </w:t>
      </w:r>
      <w:r w:rsidRPr="00471693">
        <w:t>одновременная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равных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и</w:t>
      </w:r>
      <w:r>
        <w:t xml:space="preserve"> </w:t>
      </w:r>
      <w:r w:rsidRPr="00471693">
        <w:t>из</w:t>
      </w:r>
      <w:r>
        <w:t xml:space="preserve"> </w:t>
      </w:r>
      <w:r w:rsidRPr="00471693">
        <w:t>нее</w:t>
      </w:r>
      <w:r>
        <w:t xml:space="preserve"> </w:t>
      </w:r>
      <w:r w:rsidRPr="00471693">
        <w:t>через</w:t>
      </w:r>
      <w:r>
        <w:t xml:space="preserve"> </w:t>
      </w:r>
      <w:r w:rsidRPr="00471693">
        <w:t>разные</w:t>
      </w:r>
      <w:r>
        <w:t xml:space="preserve"> </w:t>
      </w:r>
      <w:r w:rsidRPr="00471693">
        <w:t>точки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расположенные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(границах)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«межгосударственная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(мощности)»</w:t>
      </w:r>
      <w:r>
        <w:t xml:space="preserve"> </w:t>
      </w:r>
      <w:r w:rsidRPr="00471693">
        <w:t>–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перемещению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замещению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(мощности).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оформляются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(транзиту)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иными</w:t>
      </w:r>
      <w:r>
        <w:t xml:space="preserve"> </w:t>
      </w:r>
      <w:r w:rsidRPr="00471693">
        <w:t>гражданско-правовыми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купли-продажи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(мощности);</w:t>
      </w:r>
    </w:p>
    <w:p w:rsidR="00471693" w:rsidRDefault="00471693" w:rsidP="00471693">
      <w:r w:rsidRPr="00471693">
        <w:t>«общий</w:t>
      </w:r>
      <w:r>
        <w:t xml:space="preserve"> </w:t>
      </w:r>
      <w:r w:rsidRPr="00471693">
        <w:t>электроэнергетический</w:t>
      </w:r>
      <w:r>
        <w:t xml:space="preserve"> </w:t>
      </w:r>
      <w:r w:rsidRPr="00471693">
        <w:t>рынок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</w:p>
    <w:p w:rsidR="00471693" w:rsidRDefault="00471693" w:rsidP="00471693">
      <w:r w:rsidRPr="00471693">
        <w:t>куплей-продажей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</w:t>
      </w:r>
      <w:r>
        <w:t xml:space="preserve"> </w:t>
      </w:r>
      <w:r w:rsidRPr="00471693">
        <w:t>сопутствующих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действующая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договоров;</w:t>
      </w:r>
    </w:p>
    <w:p w:rsidR="00471693" w:rsidRPr="00471693" w:rsidRDefault="00471693" w:rsidP="00471693">
      <w:r w:rsidRPr="00471693">
        <w:t>«перемещение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(мощности)»</w:t>
      </w:r>
      <w:r>
        <w:t xml:space="preserve"> </w:t>
      </w:r>
      <w:r w:rsidRPr="00471693">
        <w:t>–</w:t>
      </w:r>
      <w:r>
        <w:t xml:space="preserve"> </w:t>
      </w:r>
      <w:r w:rsidRPr="00471693">
        <w:t>обеспечение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произведенной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сети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между</w:t>
      </w:r>
      <w:r>
        <w:t xml:space="preserve"> </w:t>
      </w:r>
      <w:r w:rsidRPr="00471693">
        <w:t>точками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расположенными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(границах);</w:t>
      </w:r>
    </w:p>
    <w:p w:rsidR="00471693" w:rsidRPr="00471693" w:rsidRDefault="00471693" w:rsidP="00471693">
      <w:r w:rsidRPr="00471693">
        <w:t>«субъекты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энергии»</w:t>
      </w:r>
      <w:r>
        <w:t xml:space="preserve"> </w:t>
      </w:r>
      <w:r w:rsidRPr="00471693">
        <w:t>–</w:t>
      </w:r>
      <w:r>
        <w:t xml:space="preserve"> </w:t>
      </w:r>
      <w:r w:rsidRPr="00471693">
        <w:t>лица,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энергоснабжение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оперативно-диспетчерскому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электроэнергетике,</w:t>
      </w:r>
      <w:r>
        <w:t xml:space="preserve"> </w:t>
      </w:r>
      <w:r w:rsidRPr="00471693">
        <w:t>сбыт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купли-продажи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энергии;</w:t>
      </w:r>
    </w:p>
    <w:p w:rsidR="00471693" w:rsidRDefault="00471693" w:rsidP="00471693">
      <w:r w:rsidRPr="00471693">
        <w:t>«услуги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сети,</w:t>
      </w:r>
      <w:r>
        <w:t xml:space="preserve"> </w:t>
      </w:r>
      <w:r w:rsidRPr="00471693">
        <w:t>оперативно-диспетчерскому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отнесенные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сфере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принципах:</w:t>
      </w:r>
    </w:p>
    <w:p w:rsidR="00471693" w:rsidRDefault="00471693" w:rsidP="00471693">
      <w:r w:rsidRPr="00471693">
        <w:t>использование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proofErr w:type="spellStart"/>
      <w:r w:rsidRPr="00471693">
        <w:t>ненанесение</w:t>
      </w:r>
      <w:proofErr w:type="spellEnd"/>
      <w:r>
        <w:t xml:space="preserve"> </w:t>
      </w:r>
      <w:r w:rsidRPr="00471693">
        <w:t>экономического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работы;</w:t>
      </w:r>
    </w:p>
    <w:p w:rsidR="00471693" w:rsidRPr="00471693" w:rsidRDefault="00471693" w:rsidP="00471693">
      <w:r w:rsidRPr="00471693">
        <w:t>использование</w:t>
      </w:r>
      <w:r>
        <w:t xml:space="preserve"> </w:t>
      </w:r>
      <w:r w:rsidRPr="00471693">
        <w:t>механизмов,</w:t>
      </w:r>
      <w:r>
        <w:t xml:space="preserve"> </w:t>
      </w:r>
      <w:r w:rsidRPr="00471693">
        <w:t>основанных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и</w:t>
      </w:r>
      <w:r>
        <w:t xml:space="preserve"> </w:t>
      </w:r>
      <w:r w:rsidRPr="00471693">
        <w:t>добросовестной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инструментов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устойчивой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электрическую</w:t>
      </w:r>
      <w:r>
        <w:t xml:space="preserve"> </w:t>
      </w:r>
      <w:r w:rsidRPr="00471693">
        <w:t>энергию</w:t>
      </w:r>
      <w:r>
        <w:t xml:space="preserve"> </w:t>
      </w:r>
      <w:r w:rsidRPr="00471693">
        <w:t>(мощность);</w:t>
      </w:r>
    </w:p>
    <w:p w:rsidR="00471693" w:rsidRPr="00471693" w:rsidRDefault="00471693" w:rsidP="00471693">
      <w:r w:rsidRPr="00471693">
        <w:lastRenderedPageBreak/>
        <w:t>поэтапное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параллельно</w:t>
      </w:r>
      <w:r>
        <w:t xml:space="preserve"> </w:t>
      </w:r>
      <w:r w:rsidRPr="00471693">
        <w:t>работающих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моделей</w:t>
      </w:r>
      <w:r>
        <w:t xml:space="preserve"> </w:t>
      </w:r>
      <w:r w:rsidRPr="00471693">
        <w:t>рынков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поэтапная</w:t>
      </w:r>
      <w:r>
        <w:t xml:space="preserve"> </w:t>
      </w:r>
      <w:r w:rsidRPr="00471693">
        <w:t>гармонизация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электроэнергетики;</w:t>
      </w:r>
    </w:p>
    <w:p w:rsidR="00471693" w:rsidRDefault="00471693" w:rsidP="00471693">
      <w:r w:rsidRPr="00471693">
        <w:t>гармонизация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норм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Регулирование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принципов,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</w:t>
      </w:r>
      <w:r>
        <w:t xml:space="preserve"> </w:t>
      </w:r>
      <w:r w:rsidRPr="00471693">
        <w:t>методов,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XIX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содействуют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своих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в</w:t>
      </w:r>
      <w:r>
        <w:t xml:space="preserve"> </w:t>
      </w:r>
      <w:r w:rsidRPr="00471693">
        <w:t>долгосрочной</w:t>
      </w:r>
      <w:r>
        <w:t xml:space="preserve"> </w:t>
      </w:r>
      <w:r w:rsidRPr="00471693">
        <w:t>перспективе.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сотрудничество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равноправия,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выгоды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ненанесения</w:t>
      </w:r>
      <w:proofErr w:type="spellEnd"/>
      <w:r>
        <w:t xml:space="preserve"> </w:t>
      </w:r>
      <w:r w:rsidRPr="00471693">
        <w:t>экономического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любому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соблюдение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поэтапная</w:t>
      </w:r>
      <w:r>
        <w:t xml:space="preserve"> </w:t>
      </w:r>
      <w:r w:rsidRPr="00471693">
        <w:t>гармонизация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раскрытия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приоритетное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механизмов,</w:t>
      </w:r>
      <w:r>
        <w:t xml:space="preserve"> </w:t>
      </w:r>
      <w:r w:rsidRPr="00471693">
        <w:t>основанных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и</w:t>
      </w:r>
      <w:r>
        <w:t xml:space="preserve"> </w:t>
      </w:r>
      <w:r w:rsidRPr="00471693">
        <w:t>добросовестной</w:t>
      </w:r>
      <w:r>
        <w:t xml:space="preserve"> </w:t>
      </w:r>
      <w:r w:rsidRPr="00471693">
        <w:t>конкуренции,</w:t>
      </w:r>
      <w:r>
        <w:t xml:space="preserve"> </w:t>
      </w:r>
      <w:r w:rsidRPr="00471693">
        <w:t>для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устойчивой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электрическую</w:t>
      </w:r>
      <w:r>
        <w:t xml:space="preserve"> </w:t>
      </w:r>
      <w:r w:rsidRPr="00471693">
        <w:t>энергию</w:t>
      </w:r>
      <w:r>
        <w:t xml:space="preserve"> </w:t>
      </w:r>
      <w:r w:rsidRPr="00471693">
        <w:t>(мощность)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конкурентных</w:t>
      </w:r>
      <w:r>
        <w:t xml:space="preserve"> </w:t>
      </w:r>
      <w:r w:rsidRPr="00471693">
        <w:t>видах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беспрепятственного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приоритетного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(мощности);</w:t>
      </w:r>
    </w:p>
    <w:p w:rsidR="00471693" w:rsidRPr="00471693" w:rsidRDefault="00471693" w:rsidP="00471693">
      <w:r w:rsidRPr="00471693">
        <w:t>поэтапная</w:t>
      </w:r>
      <w:r>
        <w:t xml:space="preserve"> </w:t>
      </w:r>
      <w:r w:rsidRPr="00471693">
        <w:t>трансформация</w:t>
      </w:r>
      <w:r>
        <w:t xml:space="preserve"> </w:t>
      </w:r>
      <w:r w:rsidRPr="00471693">
        <w:t>структуры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вертикально</w:t>
      </w:r>
      <w:r>
        <w:t xml:space="preserve"> </w:t>
      </w:r>
      <w:r w:rsidRPr="00471693">
        <w:t>интегрированных</w:t>
      </w:r>
      <w:r>
        <w:t xml:space="preserve"> </w:t>
      </w:r>
      <w:r w:rsidRPr="00471693">
        <w:t>компаний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выделения</w:t>
      </w:r>
      <w:r>
        <w:t xml:space="preserve"> </w:t>
      </w:r>
      <w:r w:rsidRPr="00471693">
        <w:t>конкурентных</w:t>
      </w:r>
      <w:r>
        <w:t xml:space="preserve"> </w:t>
      </w:r>
      <w:r w:rsidRPr="00471693">
        <w:t>и</w:t>
      </w:r>
      <w:r>
        <w:t xml:space="preserve"> </w:t>
      </w:r>
      <w:r w:rsidRPr="00471693">
        <w:t>монопольных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развитие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моделью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поэтапное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электроэнергетического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параллельно</w:t>
      </w:r>
      <w:r>
        <w:t xml:space="preserve"> </w:t>
      </w:r>
      <w:r w:rsidRPr="00471693">
        <w:t>работающих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моделей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использование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взаимосогласованных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этапе</w:t>
      </w:r>
      <w:r>
        <w:t xml:space="preserve"> </w:t>
      </w:r>
      <w:r w:rsidRPr="00471693">
        <w:t>интеграции</w:t>
      </w:r>
      <w:r>
        <w:t xml:space="preserve"> </w:t>
      </w:r>
      <w:r w:rsidRPr="00471693">
        <w:t>рынков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экономик;</w:t>
      </w:r>
    </w:p>
    <w:p w:rsidR="00471693" w:rsidRPr="00471693" w:rsidRDefault="00471693" w:rsidP="00471693">
      <w:r w:rsidRPr="00471693">
        <w:t>осуществление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энергетической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беспрепятственный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приоритетного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равенства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такие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t>учета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приоритетного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lastRenderedPageBreak/>
        <w:t>обеспечения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влияющих</w:t>
      </w:r>
      <w:r>
        <w:t xml:space="preserve"> </w:t>
      </w:r>
      <w:r w:rsidRPr="00471693">
        <w:t>на</w:t>
      </w:r>
      <w:r>
        <w:t xml:space="preserve"> </w:t>
      </w:r>
      <w:r w:rsidRPr="00471693">
        <w:t>режимы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электроэнергетики;</w:t>
      </w:r>
    </w:p>
    <w:p w:rsidR="00471693" w:rsidRDefault="00471693" w:rsidP="00471693">
      <w:r w:rsidRPr="00471693">
        <w:t>договорного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</w:p>
    <w:p w:rsidR="00471693" w:rsidRPr="00471693" w:rsidRDefault="00471693" w:rsidP="00471693">
      <w:r w:rsidRPr="00471693">
        <w:t>государств-членов;</w:t>
      </w:r>
    </w:p>
    <w:p w:rsidR="00471693" w:rsidRDefault="00471693" w:rsidP="00471693">
      <w:proofErr w:type="spellStart"/>
      <w:r w:rsidRPr="00471693">
        <w:t>возмездности</w:t>
      </w:r>
      <w:proofErr w:type="spellEnd"/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межгосударственная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сопредельного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приоритетного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следующей</w:t>
      </w:r>
      <w:r>
        <w:t xml:space="preserve"> </w:t>
      </w:r>
      <w:r w:rsidRPr="00471693">
        <w:t>приоритетности: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планируется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из</w:t>
      </w:r>
      <w:r>
        <w:t xml:space="preserve"> </w:t>
      </w:r>
      <w:r w:rsidRPr="00471693">
        <w:t>одной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другую</w:t>
      </w:r>
      <w:r>
        <w:t xml:space="preserve"> </w:t>
      </w:r>
      <w:r w:rsidRPr="00471693">
        <w:t>ее</w:t>
      </w:r>
      <w:r>
        <w:t xml:space="preserve"> </w:t>
      </w:r>
      <w:r w:rsidRPr="00471693">
        <w:t>часть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сопредельного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обеспечение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из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обеспечение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руководствуются</w:t>
      </w:r>
      <w:r>
        <w:t xml:space="preserve"> </w:t>
      </w:r>
      <w:r w:rsidRPr="00471693">
        <w:t>принципом</w:t>
      </w:r>
      <w:r>
        <w:t xml:space="preserve"> </w:t>
      </w:r>
      <w:r w:rsidRPr="00471693">
        <w:t>возмещения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межгосударственная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регулируется</w:t>
      </w:r>
      <w:r>
        <w:t xml:space="preserve"> </w:t>
      </w:r>
      <w:r w:rsidRPr="00471693">
        <w:t>на</w:t>
      </w:r>
      <w:r>
        <w:t xml:space="preserve"> </w:t>
      </w:r>
      <w:r w:rsidRPr="00471693">
        <w:t>двухсторонней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беспрепятственной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комплекс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подготовительных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а</w:t>
      </w:r>
      <w:r>
        <w:t xml:space="preserve"> </w:t>
      </w:r>
      <w:r w:rsidRPr="00471693">
        <w:t>именно:</w:t>
      </w:r>
    </w:p>
    <w:p w:rsidR="00471693" w:rsidRPr="00471693" w:rsidRDefault="00471693" w:rsidP="00471693"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заявляют</w:t>
      </w:r>
      <w:r>
        <w:t xml:space="preserve"> </w:t>
      </w:r>
      <w:r w:rsidRPr="00471693">
        <w:t>о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предполагаемых</w:t>
      </w:r>
      <w:r>
        <w:t xml:space="preserve"> </w:t>
      </w:r>
      <w:r w:rsidRPr="00471693">
        <w:t>к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передаче,</w:t>
      </w:r>
      <w:r>
        <w:t xml:space="preserve"> </w:t>
      </w:r>
      <w:r w:rsidRPr="00471693">
        <w:t>для</w:t>
      </w:r>
      <w:r>
        <w:t xml:space="preserve"> </w:t>
      </w:r>
      <w:r w:rsidRPr="00471693">
        <w:t>учета</w:t>
      </w:r>
      <w:r>
        <w:t xml:space="preserve"> </w:t>
      </w:r>
      <w:r w:rsidRPr="00471693">
        <w:t>их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балансах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учета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услуг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монополий;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плановой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заключают</w:t>
      </w:r>
      <w:r>
        <w:t xml:space="preserve"> </w:t>
      </w:r>
      <w:r w:rsidRPr="00471693">
        <w:t>контракты</w:t>
      </w:r>
      <w:r>
        <w:t xml:space="preserve"> </w:t>
      </w:r>
      <w:r w:rsidRPr="00471693">
        <w:t>во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достигнутых</w:t>
      </w:r>
      <w:r>
        <w:t xml:space="preserve"> </w:t>
      </w:r>
      <w:r w:rsidRPr="00471693">
        <w:t>договоренностей.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беспрепятственной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единую</w:t>
      </w:r>
      <w:r>
        <w:t xml:space="preserve"> </w:t>
      </w:r>
      <w:r w:rsidRPr="00471693">
        <w:t>Методологию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включающую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подходы</w:t>
      </w:r>
      <w:r>
        <w:t xml:space="preserve"> </w:t>
      </w:r>
      <w:r w:rsidRPr="00471693">
        <w:t>к</w:t>
      </w:r>
      <w:r>
        <w:t xml:space="preserve"> </w:t>
      </w:r>
      <w:r w:rsidRPr="00471693">
        <w:t>ценообразованию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передачей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приведенную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lastRenderedPageBreak/>
        <w:t>Определяемые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межгосударственную</w:t>
      </w:r>
      <w:r>
        <w:t xml:space="preserve"> </w:t>
      </w:r>
      <w:r w:rsidRPr="00471693">
        <w:t>передачу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вышеуказанной</w:t>
      </w:r>
      <w:r>
        <w:t xml:space="preserve"> </w:t>
      </w:r>
      <w:r w:rsidRPr="00471693">
        <w:t>Методологией.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правовыми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нормативно-техническими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обеспечением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обосновывающих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причинах</w:t>
      </w:r>
      <w:r>
        <w:t xml:space="preserve"> </w:t>
      </w:r>
      <w:r w:rsidRPr="00471693">
        <w:t>отказа.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Ценообразование</w:t>
      </w:r>
      <w:r>
        <w:t xml:space="preserve"> </w:t>
      </w:r>
      <w:r w:rsidRPr="00471693">
        <w:t>(</w:t>
      </w:r>
      <w:proofErr w:type="spellStart"/>
      <w:r w:rsidRPr="00471693">
        <w:t>тарифообразование</w:t>
      </w:r>
      <w:proofErr w:type="spellEnd"/>
      <w:r w:rsidRPr="00471693">
        <w:t>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на</w:t>
      </w:r>
      <w:r>
        <w:t xml:space="preserve"> </w:t>
      </w:r>
      <w:r w:rsidRPr="00471693">
        <w:t>общем</w:t>
      </w:r>
      <w:r>
        <w:t xml:space="preserve"> </w:t>
      </w:r>
      <w:r w:rsidRPr="00471693">
        <w:t>электроэнергетическом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аналогичные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тарифы</w:t>
      </w:r>
      <w:r>
        <w:t xml:space="preserve"> </w:t>
      </w:r>
      <w:r w:rsidRPr="00471693">
        <w:t>для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энергии.</w:t>
      </w:r>
    </w:p>
    <w:p w:rsidR="00C95944" w:rsidRDefault="00471693" w:rsidP="00471693">
      <w:r w:rsidRPr="00471693">
        <w:t>12.</w:t>
      </w:r>
      <w:r>
        <w:t xml:space="preserve"> </w:t>
      </w:r>
      <w:r w:rsidRPr="00471693">
        <w:t>Урегулирование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договоров.</w:t>
      </w:r>
    </w:p>
    <w:p w:rsidR="00C95944" w:rsidRDefault="00C95944" w:rsidP="00471693"/>
    <w:p w:rsidR="00471693" w:rsidRDefault="00471693" w:rsidP="00471693">
      <w:r>
        <w:t>______</w:t>
      </w:r>
    </w:p>
    <w:p w:rsidR="00471693" w:rsidRDefault="00471693" w:rsidP="00471693"/>
    <w:p w:rsidR="00471693" w:rsidRDefault="00471693" w:rsidP="00471693">
      <w:r w:rsidRPr="00471693">
        <w:t>Приложение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Методология</w:t>
      </w:r>
    </w:p>
    <w:p w:rsidR="00471693" w:rsidRDefault="00471693" w:rsidP="00471693">
      <w:r w:rsidRPr="00471693">
        <w:t>осуществления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и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годовых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включению</w:t>
      </w:r>
      <w:r>
        <w:t xml:space="preserve"> </w:t>
      </w:r>
      <w:r w:rsidRPr="00471693">
        <w:t>в</w:t>
      </w:r>
      <w:r>
        <w:t xml:space="preserve"> </w:t>
      </w:r>
      <w:r w:rsidRPr="00471693">
        <w:t>прогнозные</w:t>
      </w:r>
      <w:r>
        <w:t xml:space="preserve"> </w:t>
      </w:r>
      <w:r w:rsidRPr="00471693">
        <w:t>балансы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учитываемых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</w:p>
    <w:p w:rsidR="00471693" w:rsidRDefault="00471693" w:rsidP="00471693">
      <w:r w:rsidRPr="00471693">
        <w:t>услуги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r w:rsidRPr="00471693">
        <w:t>1.1.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1.1.1.</w:t>
      </w:r>
      <w:r>
        <w:t xml:space="preserve"> </w:t>
      </w:r>
      <w:r w:rsidRPr="00471693">
        <w:t>Годовые</w:t>
      </w:r>
      <w:r>
        <w:t xml:space="preserve"> </w:t>
      </w:r>
      <w:r w:rsidRPr="00471693">
        <w:t>прогнозные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межгосударственной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МГП)</w:t>
      </w:r>
      <w:r>
        <w:t xml:space="preserve"> </w:t>
      </w:r>
      <w:r w:rsidRPr="00471693">
        <w:t>по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ее</w:t>
      </w:r>
      <w:r>
        <w:t xml:space="preserve"> </w:t>
      </w:r>
      <w:r w:rsidRPr="00471693">
        <w:t>осуществление,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поданной</w:t>
      </w:r>
      <w:r>
        <w:t xml:space="preserve"> </w:t>
      </w:r>
      <w:r w:rsidRPr="00471693">
        <w:t>заявки.</w:t>
      </w:r>
    </w:p>
    <w:p w:rsidR="00471693" w:rsidRDefault="00471693" w:rsidP="00471693">
      <w:r w:rsidRPr="00471693">
        <w:t>1.1.2.</w:t>
      </w:r>
      <w:r>
        <w:t xml:space="preserve"> </w:t>
      </w:r>
      <w:r w:rsidRPr="00471693">
        <w:t>Заявка</w:t>
      </w:r>
      <w:r>
        <w:t xml:space="preserve"> </w:t>
      </w:r>
      <w:r w:rsidRPr="00471693">
        <w:t>на</w:t>
      </w:r>
      <w:r>
        <w:t xml:space="preserve"> </w:t>
      </w:r>
      <w:r w:rsidRPr="00471693">
        <w:t>предстоящий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апреля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года.</w:t>
      </w:r>
      <w:r>
        <w:t xml:space="preserve"> </w:t>
      </w:r>
      <w:r w:rsidRPr="00471693">
        <w:t>В</w:t>
      </w:r>
      <w:r>
        <w:t xml:space="preserve"> </w:t>
      </w:r>
      <w:r w:rsidRPr="00471693">
        <w:t>заявке</w:t>
      </w:r>
      <w:r>
        <w:t xml:space="preserve"> </w:t>
      </w:r>
      <w:r w:rsidRPr="00471693">
        <w:t>указывается</w:t>
      </w:r>
      <w:r>
        <w:t xml:space="preserve"> </w:t>
      </w:r>
      <w:r w:rsidRPr="00471693">
        <w:t>годовой</w:t>
      </w:r>
      <w:r>
        <w:t xml:space="preserve"> </w:t>
      </w:r>
      <w:r w:rsidRPr="00471693">
        <w:t>объем</w:t>
      </w:r>
      <w:r>
        <w:t xml:space="preserve"> </w:t>
      </w:r>
      <w:r w:rsidRPr="00471693">
        <w:t>МГП</w:t>
      </w:r>
      <w:r>
        <w:t xml:space="preserve"> </w:t>
      </w:r>
      <w:r w:rsidRPr="00471693">
        <w:t>и</w:t>
      </w:r>
      <w:r>
        <w:t xml:space="preserve"> </w:t>
      </w:r>
      <w:r w:rsidRPr="00471693">
        <w:t>максимальной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с</w:t>
      </w:r>
      <w:r>
        <w:t xml:space="preserve"> </w:t>
      </w:r>
      <w:r w:rsidRPr="00471693">
        <w:t>разбивкой</w:t>
      </w:r>
      <w:r>
        <w:t xml:space="preserve"> </w:t>
      </w:r>
      <w:r w:rsidRPr="00471693">
        <w:t>по</w:t>
      </w:r>
      <w:r>
        <w:t xml:space="preserve"> </w:t>
      </w:r>
      <w:r w:rsidRPr="00471693">
        <w:t>месяцам.</w:t>
      </w:r>
    </w:p>
    <w:p w:rsidR="00471693" w:rsidRDefault="00471693" w:rsidP="00471693">
      <w:r w:rsidRPr="00471693">
        <w:t>1.1.3.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заявки</w:t>
      </w:r>
      <w:r>
        <w:t xml:space="preserve"> </w:t>
      </w:r>
      <w:r w:rsidRPr="00471693">
        <w:t>уполномоченная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руководствуется</w:t>
      </w:r>
      <w:r>
        <w:t xml:space="preserve"> </w:t>
      </w:r>
      <w:r w:rsidRPr="00471693">
        <w:t>величиной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возможности,</w:t>
      </w:r>
      <w:r>
        <w:t xml:space="preserve"> </w:t>
      </w:r>
      <w:r w:rsidRPr="00471693">
        <w:t>определяемой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Методологией.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превышении</w:t>
      </w:r>
      <w:r>
        <w:t xml:space="preserve"> </w:t>
      </w:r>
      <w:r w:rsidRPr="00471693">
        <w:t>заявляемой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МГП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</w:t>
      </w:r>
      <w:r>
        <w:t xml:space="preserve"> </w:t>
      </w:r>
      <w:r w:rsidRPr="00471693">
        <w:t>целом</w:t>
      </w:r>
      <w:r>
        <w:t xml:space="preserve"> </w:t>
      </w:r>
      <w:r w:rsidRPr="00471693">
        <w:t>по</w:t>
      </w:r>
      <w:r>
        <w:t xml:space="preserve"> </w:t>
      </w:r>
      <w:r w:rsidRPr="00471693">
        <w:t>году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каком-либо</w:t>
      </w:r>
      <w:r>
        <w:t xml:space="preserve"> </w:t>
      </w:r>
      <w:r w:rsidRPr="00471693">
        <w:t>месяце</w:t>
      </w:r>
      <w:r>
        <w:t xml:space="preserve"> </w:t>
      </w:r>
      <w:r w:rsidRPr="00471693">
        <w:t>года</w:t>
      </w:r>
      <w:r>
        <w:t xml:space="preserve"> </w:t>
      </w:r>
      <w:r w:rsidRPr="00471693">
        <w:t>уполномоченная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мотивированный</w:t>
      </w:r>
      <w:r>
        <w:t xml:space="preserve"> </w:t>
      </w:r>
      <w:r w:rsidRPr="00471693">
        <w:t>отказ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подавшей</w:t>
      </w:r>
      <w:r>
        <w:t xml:space="preserve"> </w:t>
      </w:r>
      <w:r w:rsidRPr="00471693">
        <w:t>заявку.</w:t>
      </w:r>
    </w:p>
    <w:p w:rsidR="00471693" w:rsidRPr="00471693" w:rsidRDefault="00471693" w:rsidP="00471693">
      <w:r w:rsidRPr="00471693">
        <w:t>1.1.4.</w:t>
      </w:r>
      <w:r>
        <w:t xml:space="preserve"> </w:t>
      </w:r>
      <w:r w:rsidRPr="00471693">
        <w:t>Заявленные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МГП,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Беларусь,</w:t>
      </w:r>
      <w:r>
        <w:t xml:space="preserve"> </w:t>
      </w:r>
      <w:r w:rsidRPr="00471693">
        <w:t>оформляются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приложение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на</w:t>
      </w:r>
      <w:r>
        <w:t xml:space="preserve"> </w:t>
      </w:r>
      <w:r w:rsidRPr="00471693">
        <w:t>передачу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электроэнергии.</w:t>
      </w:r>
    </w:p>
    <w:p w:rsidR="00471693" w:rsidRPr="00471693" w:rsidRDefault="00471693" w:rsidP="00471693">
      <w:r w:rsidRPr="00471693">
        <w:t>1.1.5.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предполагаемые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МГП,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скорректированы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ноября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году</w:t>
      </w:r>
      <w:r>
        <w:t xml:space="preserve"> </w:t>
      </w:r>
      <w:r w:rsidRPr="00471693">
        <w:t>планируемой</w:t>
      </w:r>
      <w:r>
        <w:t xml:space="preserve"> </w:t>
      </w:r>
      <w:r w:rsidRPr="00471693">
        <w:t>МГП.</w:t>
      </w:r>
    </w:p>
    <w:p w:rsidR="00471693" w:rsidRPr="00471693" w:rsidRDefault="00471693" w:rsidP="00471693">
      <w:r w:rsidRPr="00471693">
        <w:t>1.2.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lastRenderedPageBreak/>
        <w:t>1.2.1.</w:t>
      </w:r>
      <w:r>
        <w:t xml:space="preserve"> </w:t>
      </w:r>
      <w:r w:rsidRPr="00471693">
        <w:t>Годовые</w:t>
      </w:r>
      <w:r>
        <w:t xml:space="preserve"> </w:t>
      </w:r>
      <w:r w:rsidRPr="00471693">
        <w:t>прогнозные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МГП</w:t>
      </w:r>
      <w:r>
        <w:t xml:space="preserve"> </w:t>
      </w:r>
      <w:r w:rsidRPr="00471693">
        <w:t>по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поданной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заявки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МГП.</w:t>
      </w:r>
    </w:p>
    <w:p w:rsidR="00471693" w:rsidRPr="00471693" w:rsidRDefault="00471693" w:rsidP="00471693">
      <w:r w:rsidRPr="00471693">
        <w:t>1.2.2.</w:t>
      </w:r>
      <w:r>
        <w:t xml:space="preserve"> </w:t>
      </w:r>
      <w:r w:rsidRPr="00471693">
        <w:t>Заявка</w:t>
      </w:r>
      <w:r>
        <w:t xml:space="preserve"> </w:t>
      </w:r>
      <w:r w:rsidRPr="00471693">
        <w:t>на</w:t>
      </w:r>
      <w:r>
        <w:t xml:space="preserve"> </w:t>
      </w:r>
      <w:r w:rsidRPr="00471693">
        <w:t>предстоящий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апреля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года.</w:t>
      </w:r>
      <w:r>
        <w:t xml:space="preserve"> </w:t>
      </w:r>
      <w:r w:rsidRPr="00471693">
        <w:t>В</w:t>
      </w:r>
      <w:r>
        <w:t xml:space="preserve"> </w:t>
      </w:r>
      <w:r w:rsidRPr="00471693">
        <w:t>заявке</w:t>
      </w:r>
      <w:r>
        <w:t xml:space="preserve"> </w:t>
      </w:r>
      <w:r w:rsidRPr="00471693">
        <w:t>указывается</w:t>
      </w:r>
      <w:r>
        <w:t xml:space="preserve"> </w:t>
      </w:r>
      <w:r w:rsidRPr="00471693">
        <w:t>годовой</w:t>
      </w:r>
      <w:r>
        <w:t xml:space="preserve"> </w:t>
      </w:r>
      <w:r w:rsidRPr="00471693">
        <w:t>объем</w:t>
      </w:r>
      <w:r>
        <w:t xml:space="preserve"> </w:t>
      </w:r>
      <w:r w:rsidRPr="00471693">
        <w:t>МГП</w:t>
      </w:r>
      <w:r>
        <w:t xml:space="preserve"> </w:t>
      </w:r>
      <w:r w:rsidRPr="00471693">
        <w:t>с</w:t>
      </w:r>
      <w:r>
        <w:t xml:space="preserve"> </w:t>
      </w:r>
      <w:r w:rsidRPr="00471693">
        <w:t>разбивкой</w:t>
      </w:r>
      <w:r>
        <w:t xml:space="preserve"> </w:t>
      </w:r>
      <w:r w:rsidRPr="00471693">
        <w:t>по</w:t>
      </w:r>
      <w:r>
        <w:t xml:space="preserve"> </w:t>
      </w:r>
      <w:r w:rsidRPr="00471693">
        <w:t>месяцам</w:t>
      </w:r>
      <w:r>
        <w:t xml:space="preserve"> </w:t>
      </w:r>
      <w:r w:rsidRPr="00471693">
        <w:t>и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точек</w:t>
      </w:r>
      <w:r>
        <w:t xml:space="preserve"> </w:t>
      </w:r>
      <w:r w:rsidRPr="00471693">
        <w:t>приема</w:t>
      </w:r>
      <w:r>
        <w:t xml:space="preserve"> </w:t>
      </w:r>
      <w:r w:rsidRPr="00471693">
        <w:t>и</w:t>
      </w:r>
      <w:r>
        <w:t xml:space="preserve"> </w:t>
      </w:r>
      <w:r w:rsidRPr="00471693">
        <w:t>точек</w:t>
      </w:r>
      <w:r>
        <w:t xml:space="preserve"> </w:t>
      </w:r>
      <w:r w:rsidRPr="00471693">
        <w:t>выдачи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на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1.2.3.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рассмотрении</w:t>
      </w:r>
      <w:r>
        <w:t xml:space="preserve"> </w:t>
      </w:r>
      <w:r w:rsidRPr="00471693">
        <w:t>заявки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руководствуется</w:t>
      </w:r>
      <w:r>
        <w:t xml:space="preserve"> </w:t>
      </w:r>
      <w:r w:rsidRPr="00471693">
        <w:t>величиной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возможности,</w:t>
      </w:r>
      <w:r>
        <w:t xml:space="preserve"> </w:t>
      </w:r>
      <w:r w:rsidRPr="00471693">
        <w:t>определяемой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Методологией.</w:t>
      </w:r>
      <w:r>
        <w:t xml:space="preserve"> </w:t>
      </w:r>
      <w:r w:rsidRPr="00471693">
        <w:t>При</w:t>
      </w:r>
      <w:r>
        <w:t xml:space="preserve"> </w:t>
      </w:r>
      <w:r w:rsidRPr="00471693">
        <w:t>превышении</w:t>
      </w:r>
      <w:r>
        <w:t xml:space="preserve"> </w:t>
      </w:r>
      <w:r w:rsidRPr="00471693">
        <w:t>заявляемой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МГП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имеющейся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</w:t>
      </w:r>
      <w:r>
        <w:t xml:space="preserve"> </w:t>
      </w:r>
      <w:r w:rsidRPr="00471693">
        <w:t>целом</w:t>
      </w:r>
      <w:r>
        <w:t xml:space="preserve"> </w:t>
      </w:r>
      <w:r w:rsidRPr="00471693">
        <w:t>по</w:t>
      </w:r>
      <w:r>
        <w:t xml:space="preserve"> </w:t>
      </w:r>
      <w:r w:rsidRPr="00471693">
        <w:t>году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каком-либо</w:t>
      </w:r>
      <w:r>
        <w:t xml:space="preserve"> </w:t>
      </w:r>
      <w:r w:rsidRPr="00471693">
        <w:t>месяце</w:t>
      </w:r>
      <w:r>
        <w:t xml:space="preserve"> </w:t>
      </w:r>
      <w:r w:rsidRPr="00471693">
        <w:t>года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мотивированный</w:t>
      </w:r>
      <w:r>
        <w:t xml:space="preserve"> </w:t>
      </w:r>
      <w:r w:rsidRPr="00471693">
        <w:t>отказ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подавшей</w:t>
      </w:r>
      <w:r>
        <w:t xml:space="preserve"> </w:t>
      </w:r>
      <w:r w:rsidRPr="00471693">
        <w:t>заявку.</w:t>
      </w:r>
    </w:p>
    <w:p w:rsidR="00471693" w:rsidRPr="00471693" w:rsidRDefault="00471693" w:rsidP="00471693">
      <w:r w:rsidRPr="00471693">
        <w:t>1.2.4.</w:t>
      </w:r>
      <w:r>
        <w:t xml:space="preserve"> </w:t>
      </w:r>
      <w:r w:rsidRPr="00471693">
        <w:t>Заявленные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МГП,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Казахстан,</w:t>
      </w:r>
      <w:r>
        <w:t xml:space="preserve"> </w:t>
      </w:r>
      <w:r w:rsidRPr="00471693">
        <w:t>оформляются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приложение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на</w:t>
      </w:r>
      <w:r>
        <w:t xml:space="preserve"> </w:t>
      </w:r>
      <w:r w:rsidRPr="00471693">
        <w:t>передачу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электроэнергии.</w:t>
      </w:r>
    </w:p>
    <w:p w:rsidR="00471693" w:rsidRPr="00471693" w:rsidRDefault="00471693" w:rsidP="00471693">
      <w:r w:rsidRPr="00471693">
        <w:t>1.2.5.</w:t>
      </w:r>
      <w:r>
        <w:t xml:space="preserve"> </w:t>
      </w:r>
      <w:r w:rsidRPr="00471693">
        <w:t>После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прогнозного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энергетической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Казахстана)</w:t>
      </w:r>
      <w:r>
        <w:t xml:space="preserve"> </w:t>
      </w:r>
      <w:r w:rsidRPr="00471693">
        <w:t>до</w:t>
      </w:r>
      <w:r>
        <w:t xml:space="preserve"> </w:t>
      </w:r>
      <w:r w:rsidRPr="00471693">
        <w:t>15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планируемому,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согласовываются</w:t>
      </w:r>
      <w:r>
        <w:t xml:space="preserve"> </w:t>
      </w:r>
      <w:r w:rsidRPr="00471693">
        <w:t>с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оптового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двухсторонним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договорам.</w:t>
      </w:r>
    </w:p>
    <w:p w:rsidR="00471693" w:rsidRPr="00471693" w:rsidRDefault="00471693" w:rsidP="00471693">
      <w:r w:rsidRPr="00471693">
        <w:t>1.2.6.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предполагаемые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МГП,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скорректированы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ноября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году</w:t>
      </w:r>
      <w:r>
        <w:t xml:space="preserve"> </w:t>
      </w:r>
      <w:r w:rsidRPr="00471693">
        <w:t>планируемой</w:t>
      </w:r>
      <w:r>
        <w:t xml:space="preserve"> </w:t>
      </w:r>
      <w:r w:rsidRPr="00471693">
        <w:t>поставки.</w:t>
      </w:r>
    </w:p>
    <w:p w:rsidR="00471693" w:rsidRPr="00471693" w:rsidRDefault="00471693" w:rsidP="00471693">
      <w:r w:rsidRPr="00471693">
        <w:t>1.3.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Default="00471693" w:rsidP="00471693">
      <w:r w:rsidRPr="00471693">
        <w:t>1.3.1.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Порядком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сводного</w:t>
      </w:r>
      <w:r>
        <w:t xml:space="preserve"> </w:t>
      </w:r>
      <w:r w:rsidRPr="00471693">
        <w:t>прогнозного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по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уполномоченная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(организация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единой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(общероссийской)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сетью</w:t>
      </w:r>
    </w:p>
    <w:p w:rsidR="00471693" w:rsidRPr="00471693" w:rsidRDefault="00471693" w:rsidP="00471693"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ЕНЭС)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Федерации)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апреля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году</w:t>
      </w:r>
      <w:r>
        <w:t xml:space="preserve"> </w:t>
      </w:r>
      <w:r w:rsidRPr="00471693">
        <w:t>планируемой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осуществляющими</w:t>
      </w:r>
      <w:r>
        <w:t xml:space="preserve"> </w:t>
      </w:r>
      <w:r w:rsidRPr="00471693">
        <w:t>управление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сетью,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в</w:t>
      </w:r>
      <w:r>
        <w:t xml:space="preserve"> </w:t>
      </w:r>
      <w:r w:rsidRPr="00471693">
        <w:t>Федеральную</w:t>
      </w:r>
      <w:r>
        <w:t xml:space="preserve"> </w:t>
      </w:r>
      <w:r w:rsidRPr="00471693">
        <w:t>службу</w:t>
      </w:r>
      <w:r>
        <w:t xml:space="preserve"> </w:t>
      </w:r>
      <w:r w:rsidRPr="00471693">
        <w:t>по</w:t>
      </w:r>
      <w:r>
        <w:t xml:space="preserve"> </w:t>
      </w:r>
      <w:r w:rsidRPr="00471693">
        <w:t>тарифам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(ФСТ</w:t>
      </w:r>
      <w:r>
        <w:t xml:space="preserve"> </w:t>
      </w:r>
      <w:r w:rsidRPr="00471693">
        <w:t>России)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1.3.2.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ФСТ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сводного</w:t>
      </w:r>
      <w:r>
        <w:t xml:space="preserve"> </w:t>
      </w:r>
      <w:r w:rsidRPr="00471693">
        <w:t>прогнозного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по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1.3.3.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предполагаемые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МГП,</w:t>
      </w:r>
      <w:r>
        <w:t xml:space="preserve"> </w:t>
      </w:r>
      <w:r w:rsidRPr="00471693">
        <w:t>утвержденные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составе</w:t>
      </w:r>
      <w:r>
        <w:t xml:space="preserve"> </w:t>
      </w:r>
      <w:r w:rsidRPr="00471693">
        <w:t>показателей</w:t>
      </w:r>
      <w:r>
        <w:t xml:space="preserve"> </w:t>
      </w:r>
      <w:r w:rsidRPr="00471693">
        <w:t>сводного</w:t>
      </w:r>
      <w:r>
        <w:t xml:space="preserve"> </w:t>
      </w:r>
      <w:r w:rsidRPr="00471693">
        <w:t>прогнозного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по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на</w:t>
      </w:r>
      <w:r>
        <w:t xml:space="preserve"> </w:t>
      </w:r>
      <w:r w:rsidRPr="00471693">
        <w:t>год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цен</w:t>
      </w:r>
      <w:r>
        <w:t xml:space="preserve"> </w:t>
      </w:r>
      <w:r w:rsidRPr="00471693">
        <w:t>(тарифов)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электроэнергетике.</w:t>
      </w:r>
    </w:p>
    <w:p w:rsidR="00471693" w:rsidRDefault="00471693" w:rsidP="00471693">
      <w:r w:rsidRPr="00471693">
        <w:t>1.3.4.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предполагаемые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МГП,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скорректированы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предложению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(организациями)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ноября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году</w:t>
      </w:r>
      <w:r>
        <w:t xml:space="preserve"> </w:t>
      </w:r>
      <w:r w:rsidRPr="00471693">
        <w:t>планируемой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корректировки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цен</w:t>
      </w:r>
      <w:r>
        <w:t xml:space="preserve"> </w:t>
      </w:r>
      <w:r w:rsidRPr="00471693">
        <w:t>(тарифов)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МГП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годовых,</w:t>
      </w:r>
      <w:r>
        <w:t xml:space="preserve"> </w:t>
      </w:r>
      <w:r w:rsidRPr="00471693">
        <w:t>месячных,</w:t>
      </w:r>
      <w:r>
        <w:t xml:space="preserve"> </w:t>
      </w:r>
      <w:r w:rsidRPr="00471693">
        <w:t>суточных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внутрисуточных</w:t>
      </w:r>
      <w:proofErr w:type="spellEnd"/>
      <w:r>
        <w:t xml:space="preserve"> </w:t>
      </w:r>
      <w:r w:rsidRPr="00471693">
        <w:t>режимов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положения,</w:t>
      </w:r>
    </w:p>
    <w:p w:rsidR="00471693" w:rsidRDefault="00471693" w:rsidP="00471693">
      <w:r w:rsidRPr="00471693">
        <w:t>определяющие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координатора</w:t>
      </w:r>
      <w:r>
        <w:t xml:space="preserve"> </w:t>
      </w:r>
      <w:r w:rsidRPr="00471693">
        <w:t>планирования</w:t>
      </w:r>
    </w:p>
    <w:p w:rsidR="00471693" w:rsidRPr="00471693" w:rsidRDefault="00471693" w:rsidP="00471693">
      <w:r w:rsidRPr="00471693">
        <w:t>2.1.</w:t>
      </w:r>
      <w:r>
        <w:t xml:space="preserve"> </w:t>
      </w:r>
      <w:r w:rsidRPr="00471693">
        <w:t>Терминология.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hyperlink r:id="rId51" w:history="1">
        <w:r w:rsidRPr="00471693">
          <w:t>раздела</w:t>
        </w:r>
        <w:r>
          <w:t xml:space="preserve"> </w:t>
        </w:r>
        <w:r w:rsidRPr="00471693">
          <w:t>2</w:t>
        </w:r>
      </w:hyperlink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понятия:</w:t>
      </w:r>
    </w:p>
    <w:p w:rsidR="00471693" w:rsidRPr="00471693" w:rsidRDefault="00471693" w:rsidP="00471693">
      <w:r w:rsidRPr="00471693">
        <w:t>Контролируемое</w:t>
      </w:r>
      <w:r>
        <w:t xml:space="preserve"> </w:t>
      </w:r>
      <w:r w:rsidRPr="00471693">
        <w:t>сечение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линий</w:t>
      </w:r>
      <w:r>
        <w:t xml:space="preserve"> </w:t>
      </w:r>
      <w:r w:rsidRPr="00471693">
        <w:t>электропередачи</w:t>
      </w:r>
      <w:r>
        <w:t xml:space="preserve"> </w:t>
      </w:r>
      <w:r w:rsidRPr="00471693">
        <w:t>(ЛЭП)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элементов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сети,</w:t>
      </w:r>
      <w:r>
        <w:t xml:space="preserve"> </w:t>
      </w:r>
      <w:r w:rsidRPr="00471693">
        <w:t>определяемых</w:t>
      </w:r>
      <w:r>
        <w:t xml:space="preserve"> </w:t>
      </w:r>
      <w:r w:rsidRPr="00471693">
        <w:t>диспетчерскими</w:t>
      </w:r>
      <w:r>
        <w:t xml:space="preserve"> </w:t>
      </w:r>
      <w:r w:rsidRPr="00471693">
        <w:t>центрами</w:t>
      </w:r>
      <w:r>
        <w:t xml:space="preserve"> </w:t>
      </w:r>
      <w:r w:rsidRPr="00471693">
        <w:t>системных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государств-членов,</w:t>
      </w:r>
      <w:r>
        <w:t xml:space="preserve"> </w:t>
      </w:r>
      <w:proofErr w:type="spellStart"/>
      <w:r w:rsidRPr="00471693">
        <w:t>перетоки</w:t>
      </w:r>
      <w:proofErr w:type="spellEnd"/>
      <w:r>
        <w:t xml:space="preserve"> </w:t>
      </w:r>
      <w:r w:rsidRPr="00471693">
        <w:t>мощности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контролируются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устойчивой</w:t>
      </w:r>
      <w:r>
        <w:t xml:space="preserve"> </w:t>
      </w:r>
      <w:r w:rsidRPr="00471693">
        <w:t>работы,</w:t>
      </w:r>
      <w:r>
        <w:t xml:space="preserve"> </w:t>
      </w:r>
      <w:r w:rsidRPr="00471693">
        <w:t>надежности</w:t>
      </w:r>
      <w:r>
        <w:t xml:space="preserve"> </w:t>
      </w:r>
      <w:r w:rsidRPr="00471693">
        <w:t>и</w:t>
      </w:r>
      <w:r>
        <w:t xml:space="preserve"> </w:t>
      </w:r>
      <w:r w:rsidRPr="00471693">
        <w:t>живучести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систем.</w:t>
      </w:r>
    </w:p>
    <w:p w:rsidR="00471693" w:rsidRPr="00471693" w:rsidRDefault="00471693" w:rsidP="00471693">
      <w:r w:rsidRPr="00471693">
        <w:lastRenderedPageBreak/>
        <w:t>Максимально</w:t>
      </w:r>
      <w:r>
        <w:t xml:space="preserve"> </w:t>
      </w:r>
      <w:r w:rsidRPr="00471693">
        <w:t>допустимый</w:t>
      </w:r>
      <w:r>
        <w:t xml:space="preserve"> </w:t>
      </w:r>
      <w:proofErr w:type="spellStart"/>
      <w:r w:rsidRPr="00471693">
        <w:t>переток</w:t>
      </w:r>
      <w:proofErr w:type="spellEnd"/>
      <w:r>
        <w:t xml:space="preserve"> </w:t>
      </w:r>
      <w:r w:rsidRPr="00471693">
        <w:t>мощности</w:t>
      </w:r>
      <w:r>
        <w:t xml:space="preserve"> </w:t>
      </w:r>
      <w:r w:rsidRPr="00471693">
        <w:t>–</w:t>
      </w:r>
      <w:r>
        <w:t xml:space="preserve"> </w:t>
      </w:r>
      <w:r w:rsidRPr="00471693">
        <w:t>наибольший</w:t>
      </w:r>
      <w:r>
        <w:t xml:space="preserve"> </w:t>
      </w:r>
      <w:proofErr w:type="spellStart"/>
      <w:r w:rsidRPr="00471693">
        <w:t>переток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сечении</w:t>
      </w:r>
      <w:r>
        <w:t xml:space="preserve"> </w:t>
      </w:r>
      <w:r w:rsidRPr="00471693">
        <w:t>сети,</w:t>
      </w:r>
      <w:r>
        <w:t xml:space="preserve"> </w:t>
      </w:r>
      <w:r w:rsidRPr="00471693">
        <w:t>удовлетворяющий</w:t>
      </w:r>
      <w:r>
        <w:t xml:space="preserve"> </w:t>
      </w:r>
      <w:r w:rsidRPr="00471693">
        <w:t>всем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к</w:t>
      </w:r>
      <w:r>
        <w:t xml:space="preserve"> </w:t>
      </w:r>
      <w:r w:rsidRPr="00471693">
        <w:t>нормальным</w:t>
      </w:r>
      <w:r>
        <w:t xml:space="preserve"> </w:t>
      </w:r>
      <w:r w:rsidRPr="00471693">
        <w:t>режимам.</w:t>
      </w:r>
    </w:p>
    <w:p w:rsidR="00471693" w:rsidRPr="00471693" w:rsidRDefault="00471693" w:rsidP="00471693">
      <w:r w:rsidRPr="00471693">
        <w:t>Межгосударственное</w:t>
      </w:r>
      <w:r>
        <w:t xml:space="preserve"> </w:t>
      </w:r>
      <w:r w:rsidRPr="00471693">
        <w:t>сечение</w:t>
      </w:r>
      <w:r>
        <w:t xml:space="preserve"> </w:t>
      </w:r>
      <w:r w:rsidRPr="00471693">
        <w:t>–</w:t>
      </w:r>
      <w:r>
        <w:t xml:space="preserve"> </w:t>
      </w:r>
      <w:r w:rsidRPr="00471693">
        <w:t>определяемая</w:t>
      </w:r>
      <w:r>
        <w:t xml:space="preserve"> </w:t>
      </w:r>
      <w:r w:rsidRPr="00471693">
        <w:t>системными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точка</w:t>
      </w:r>
      <w:r>
        <w:t xml:space="preserve"> </w:t>
      </w:r>
      <w:r w:rsidRPr="00471693">
        <w:t>или</w:t>
      </w:r>
      <w:r>
        <w:t xml:space="preserve"> </w:t>
      </w:r>
      <w:r w:rsidRPr="00471693">
        <w:t>группа</w:t>
      </w:r>
      <w:r>
        <w:t xml:space="preserve"> </w:t>
      </w:r>
      <w:r w:rsidRPr="00471693">
        <w:t>точек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расположенная</w:t>
      </w:r>
      <w:r>
        <w:t xml:space="preserve"> </w:t>
      </w:r>
      <w:r w:rsidRPr="00471693">
        <w:t>на</w:t>
      </w:r>
      <w:r>
        <w:t xml:space="preserve"> </w:t>
      </w:r>
      <w:r w:rsidRPr="00471693">
        <w:t>межгосударственной(-ых)</w:t>
      </w:r>
      <w:r>
        <w:t xml:space="preserve"> </w:t>
      </w:r>
      <w:r w:rsidRPr="00471693">
        <w:t>ЛЭП,</w:t>
      </w:r>
      <w:r>
        <w:t xml:space="preserve"> </w:t>
      </w:r>
      <w:r w:rsidRPr="00471693">
        <w:t>соединяющей(-их)</w:t>
      </w:r>
      <w:r>
        <w:t xml:space="preserve"> </w:t>
      </w:r>
      <w:r w:rsidRPr="00471693">
        <w:t>электроэнергетические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(отдельные</w:t>
      </w:r>
      <w:r>
        <w:t xml:space="preserve"> </w:t>
      </w:r>
      <w:proofErr w:type="spellStart"/>
      <w:r w:rsidRPr="00471693">
        <w:t>энергорайоны</w:t>
      </w:r>
      <w:proofErr w:type="spellEnd"/>
      <w:r w:rsidRPr="00471693">
        <w:t>)</w:t>
      </w:r>
      <w:r>
        <w:t xml:space="preserve"> </w:t>
      </w:r>
      <w:r w:rsidRPr="00471693">
        <w:t>соседних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технологически</w:t>
      </w:r>
      <w:r>
        <w:t xml:space="preserve"> </w:t>
      </w:r>
      <w:r w:rsidRPr="00471693">
        <w:t>обусловленная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электроэнергетическими</w:t>
      </w:r>
      <w:r>
        <w:t xml:space="preserve"> </w:t>
      </w:r>
      <w:r w:rsidRPr="00471693">
        <w:t>режимами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работы.</w:t>
      </w:r>
    </w:p>
    <w:p w:rsidR="00471693" w:rsidRDefault="00471693" w:rsidP="00471693">
      <w:r w:rsidRPr="00471693">
        <w:t>Иные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имеют</w:t>
      </w:r>
      <w:r>
        <w:t xml:space="preserve"> </w:t>
      </w:r>
      <w:r w:rsidRPr="00471693">
        <w:t>значение,</w:t>
      </w:r>
      <w:r>
        <w:t xml:space="preserve"> </w:t>
      </w:r>
      <w:r w:rsidRPr="00471693">
        <w:t>определенное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21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</w:p>
    <w:p w:rsidR="00471693" w:rsidRPr="00471693" w:rsidRDefault="00471693" w:rsidP="00471693">
      <w:r w:rsidRPr="00471693">
        <w:t>2.2.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2.2.1.</w:t>
      </w:r>
      <w:r>
        <w:t xml:space="preserve"> </w:t>
      </w:r>
      <w:r w:rsidRPr="00471693">
        <w:t>Задачи,</w:t>
      </w:r>
      <w:r>
        <w:t xml:space="preserve"> </w:t>
      </w:r>
      <w:r w:rsidRPr="00471693">
        <w:t>решаемые</w:t>
      </w:r>
      <w:r>
        <w:t xml:space="preserve"> </w:t>
      </w:r>
      <w:r w:rsidRPr="00471693">
        <w:t>на</w:t>
      </w:r>
      <w:r>
        <w:t xml:space="preserve"> </w:t>
      </w:r>
      <w:r w:rsidRPr="00471693">
        <w:t>этапах</w:t>
      </w:r>
      <w:r>
        <w:t xml:space="preserve"> </w:t>
      </w:r>
      <w:r w:rsidRPr="00471693">
        <w:t>планирования:</w:t>
      </w:r>
    </w:p>
    <w:p w:rsidR="00471693" w:rsidRPr="00471693" w:rsidRDefault="00471693" w:rsidP="00471693">
      <w:r w:rsidRPr="00471693">
        <w:t>годовое</w:t>
      </w:r>
      <w:r>
        <w:t xml:space="preserve"> </w:t>
      </w:r>
      <w:r w:rsidRPr="00471693">
        <w:t>планирование: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учитываемых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балансах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годовых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графиков</w:t>
      </w:r>
      <w:r>
        <w:t xml:space="preserve"> </w:t>
      </w:r>
      <w:r w:rsidRPr="00471693">
        <w:t>ремонтов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ограничивающих</w:t>
      </w:r>
      <w:r>
        <w:t xml:space="preserve"> </w:t>
      </w:r>
      <w:r w:rsidRPr="00471693">
        <w:t>сечения</w:t>
      </w:r>
      <w:r>
        <w:t xml:space="preserve"> </w:t>
      </w:r>
      <w:r w:rsidRPr="00471693">
        <w:t>экспорта-импорта,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корректировка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необходимости;</w:t>
      </w:r>
    </w:p>
    <w:p w:rsidR="00471693" w:rsidRDefault="00471693" w:rsidP="00471693">
      <w:r w:rsidRPr="00471693">
        <w:t>месячное</w:t>
      </w:r>
      <w:r>
        <w:t xml:space="preserve"> </w:t>
      </w:r>
      <w:r w:rsidRPr="00471693">
        <w:t>планирование: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</w:p>
    <w:p w:rsidR="00471693" w:rsidRPr="00471693" w:rsidRDefault="00471693" w:rsidP="00471693">
      <w:r w:rsidRPr="00471693">
        <w:t>государствами-членами,</w:t>
      </w:r>
      <w:r>
        <w:t xml:space="preserve"> </w:t>
      </w:r>
      <w:r w:rsidRPr="00471693">
        <w:t>учтенных</w:t>
      </w:r>
      <w:r>
        <w:t xml:space="preserve"> </w:t>
      </w:r>
      <w:r w:rsidRPr="00471693">
        <w:t>в</w:t>
      </w:r>
      <w:r>
        <w:t xml:space="preserve"> </w:t>
      </w:r>
      <w:r w:rsidRPr="00471693">
        <w:t>годовых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балансах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месячных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графиков</w:t>
      </w:r>
      <w:r>
        <w:t xml:space="preserve"> </w:t>
      </w:r>
      <w:r w:rsidRPr="00471693">
        <w:t>ремонтов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ограничивающих</w:t>
      </w:r>
      <w:r>
        <w:t xml:space="preserve"> </w:t>
      </w:r>
      <w:r w:rsidRPr="00471693">
        <w:t>его</w:t>
      </w:r>
      <w:r>
        <w:t xml:space="preserve"> </w:t>
      </w:r>
      <w:r w:rsidRPr="00471693">
        <w:t>сечения</w:t>
      </w:r>
      <w:r>
        <w:t xml:space="preserve"> </w:t>
      </w:r>
      <w:r w:rsidRPr="00471693">
        <w:t>экспорта-импорта,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корректировка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необходимости;</w:t>
      </w:r>
    </w:p>
    <w:p w:rsidR="00471693" w:rsidRPr="00471693" w:rsidRDefault="00471693" w:rsidP="00471693">
      <w:r w:rsidRPr="00471693">
        <w:t>суточное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внутрисуточная</w:t>
      </w:r>
      <w:proofErr w:type="spellEnd"/>
      <w:r>
        <w:t xml:space="preserve"> </w:t>
      </w:r>
      <w:r w:rsidRPr="00471693">
        <w:t>корректировка</w:t>
      </w:r>
      <w:r>
        <w:t xml:space="preserve"> </w:t>
      </w:r>
      <w:r w:rsidRPr="00471693">
        <w:t>режимов: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сутки</w:t>
      </w:r>
      <w:r>
        <w:t xml:space="preserve"> </w:t>
      </w:r>
      <w:r w:rsidRPr="00471693">
        <w:t>вперед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схемно-режимной</w:t>
      </w:r>
      <w:r>
        <w:t xml:space="preserve"> </w:t>
      </w:r>
      <w:r w:rsidRPr="00471693">
        <w:t>ситуации,</w:t>
      </w:r>
      <w:r>
        <w:t xml:space="preserve"> </w:t>
      </w:r>
      <w:r w:rsidRPr="00471693">
        <w:t>планового,</w:t>
      </w:r>
      <w:r>
        <w:t xml:space="preserve"> </w:t>
      </w:r>
      <w:r w:rsidRPr="00471693">
        <w:t>непланового</w:t>
      </w:r>
      <w:r>
        <w:t xml:space="preserve"> </w:t>
      </w:r>
      <w:r w:rsidRPr="00471693">
        <w:t>и</w:t>
      </w:r>
      <w:r>
        <w:t xml:space="preserve"> </w:t>
      </w:r>
      <w:r w:rsidRPr="00471693">
        <w:t>аварийного</w:t>
      </w:r>
      <w:r>
        <w:t xml:space="preserve"> </w:t>
      </w:r>
      <w:r w:rsidRPr="00471693">
        <w:t>отключения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ограничивающего</w:t>
      </w:r>
      <w:r>
        <w:t xml:space="preserve"> </w:t>
      </w:r>
      <w:r w:rsidRPr="00471693">
        <w:t>сечения</w:t>
      </w:r>
      <w:r>
        <w:t xml:space="preserve"> </w:t>
      </w:r>
      <w:r w:rsidRPr="00471693">
        <w:t>экспорта-импорта,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2.2.2.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(расчет</w:t>
      </w:r>
      <w:r>
        <w:t xml:space="preserve"> </w:t>
      </w:r>
      <w:r w:rsidRPr="00471693">
        <w:t>реализуемости</w:t>
      </w:r>
      <w:r>
        <w:t xml:space="preserve"> </w:t>
      </w:r>
      <w:r w:rsidRPr="00471693">
        <w:t>запланированных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между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между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Объединенной</w:t>
      </w:r>
      <w:r>
        <w:t xml:space="preserve"> </w:t>
      </w:r>
      <w:r w:rsidRPr="00471693">
        <w:t>энергетической</w:t>
      </w:r>
      <w:r>
        <w:t xml:space="preserve"> </w:t>
      </w:r>
      <w:r w:rsidRPr="00471693">
        <w:t>системой</w:t>
      </w:r>
      <w:r>
        <w:t xml:space="preserve"> </w:t>
      </w:r>
      <w:r w:rsidRPr="00471693">
        <w:t>Беларуси</w:t>
      </w:r>
      <w:r>
        <w:t xml:space="preserve"> </w:t>
      </w:r>
      <w:r w:rsidRPr="00471693">
        <w:t>(ОЭС</w:t>
      </w:r>
      <w:r>
        <w:t xml:space="preserve"> </w:t>
      </w:r>
      <w:r w:rsidRPr="00471693">
        <w:t>Беларуси)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параллельно</w:t>
      </w:r>
      <w:r>
        <w:t xml:space="preserve"> </w:t>
      </w:r>
      <w:r w:rsidRPr="00471693">
        <w:t>работающих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расчетная</w:t>
      </w:r>
      <w:r>
        <w:t xml:space="preserve"> </w:t>
      </w:r>
      <w:r w:rsidRPr="00471693">
        <w:t>модель).</w:t>
      </w:r>
    </w:p>
    <w:p w:rsidR="00471693" w:rsidRPr="00471693" w:rsidRDefault="00471693" w:rsidP="00471693">
      <w:r w:rsidRPr="00471693">
        <w:t>2.2.3.</w:t>
      </w:r>
      <w:r>
        <w:t xml:space="preserve"> </w:t>
      </w:r>
      <w:r w:rsidRPr="00471693">
        <w:t>Расчетная</w:t>
      </w:r>
      <w:r>
        <w:t xml:space="preserve"> </w:t>
      </w:r>
      <w:r w:rsidRPr="00471693">
        <w:t>модель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собой</w:t>
      </w:r>
      <w:r>
        <w:t xml:space="preserve"> </w:t>
      </w:r>
      <w:r w:rsidRPr="00471693">
        <w:t>математическую</w:t>
      </w:r>
      <w:r>
        <w:t xml:space="preserve"> </w:t>
      </w:r>
      <w:r w:rsidRPr="00471693">
        <w:t>модель</w:t>
      </w:r>
      <w:r>
        <w:t xml:space="preserve"> </w:t>
      </w:r>
      <w:r w:rsidRPr="00471693">
        <w:t>технологически</w:t>
      </w:r>
      <w:r>
        <w:t xml:space="preserve"> </w:t>
      </w:r>
      <w:r w:rsidRPr="00471693">
        <w:t>взаимосвязанных</w:t>
      </w:r>
      <w:r>
        <w:t xml:space="preserve"> </w:t>
      </w:r>
      <w:r w:rsidRPr="00471693">
        <w:t>частей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необходимом</w:t>
      </w:r>
      <w:r>
        <w:t xml:space="preserve"> </w:t>
      </w:r>
      <w:r w:rsidRPr="00471693">
        <w:t>для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включающая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описание:</w:t>
      </w:r>
    </w:p>
    <w:p w:rsidR="00471693" w:rsidRPr="00471693" w:rsidRDefault="00471693" w:rsidP="00471693">
      <w:r w:rsidRPr="00471693">
        <w:t>граф</w:t>
      </w:r>
      <w:r>
        <w:t xml:space="preserve"> </w:t>
      </w:r>
      <w:r w:rsidRPr="00471693">
        <w:t>и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схемы</w:t>
      </w:r>
      <w:r>
        <w:t xml:space="preserve"> </w:t>
      </w:r>
      <w:r w:rsidRPr="00471693">
        <w:t>замещения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сети;</w:t>
      </w:r>
    </w:p>
    <w:p w:rsidR="00471693" w:rsidRPr="00471693" w:rsidRDefault="00471693" w:rsidP="00471693">
      <w:r w:rsidRPr="00471693">
        <w:t>активных</w:t>
      </w:r>
      <w:r>
        <w:t xml:space="preserve"> </w:t>
      </w:r>
      <w:r w:rsidRPr="00471693">
        <w:t>и</w:t>
      </w:r>
      <w:r>
        <w:t xml:space="preserve"> </w:t>
      </w:r>
      <w:r w:rsidRPr="00471693">
        <w:t>реактивных</w:t>
      </w:r>
      <w:r>
        <w:t xml:space="preserve"> </w:t>
      </w:r>
      <w:r w:rsidRPr="00471693">
        <w:t>узловых</w:t>
      </w:r>
      <w:r>
        <w:t xml:space="preserve"> </w:t>
      </w:r>
      <w:r w:rsidRPr="00471693">
        <w:t>нагрузок;</w:t>
      </w:r>
    </w:p>
    <w:p w:rsidR="00471693" w:rsidRPr="00471693" w:rsidRDefault="00471693" w:rsidP="00471693">
      <w:r w:rsidRPr="00471693">
        <w:t>активной</w:t>
      </w:r>
      <w:r>
        <w:t xml:space="preserve"> </w:t>
      </w:r>
      <w:r w:rsidRPr="00471693">
        <w:t>и</w:t>
      </w:r>
      <w:r>
        <w:t xml:space="preserve"> </w:t>
      </w:r>
      <w:r w:rsidRPr="00471693">
        <w:t>реактивной</w:t>
      </w:r>
      <w:r>
        <w:t xml:space="preserve"> </w:t>
      </w:r>
      <w:r w:rsidRPr="00471693">
        <w:t>генерации</w:t>
      </w:r>
      <w:r>
        <w:t xml:space="preserve"> </w:t>
      </w:r>
      <w:r w:rsidRPr="00471693">
        <w:t>в</w:t>
      </w:r>
      <w:r>
        <w:t xml:space="preserve"> </w:t>
      </w:r>
      <w:r w:rsidRPr="00471693">
        <w:t>узлах;</w:t>
      </w:r>
    </w:p>
    <w:p w:rsidR="00471693" w:rsidRPr="00471693" w:rsidRDefault="00471693" w:rsidP="00471693">
      <w:r w:rsidRPr="00471693">
        <w:t>минимальной</w:t>
      </w:r>
      <w:r>
        <w:t xml:space="preserve"> </w:t>
      </w:r>
      <w:r w:rsidRPr="00471693">
        <w:t>и</w:t>
      </w:r>
      <w:r>
        <w:t xml:space="preserve"> </w:t>
      </w:r>
      <w:r w:rsidRPr="00471693">
        <w:t>максимальной</w:t>
      </w:r>
      <w:r>
        <w:t xml:space="preserve"> </w:t>
      </w:r>
      <w:r w:rsidRPr="00471693">
        <w:t>активной</w:t>
      </w:r>
      <w:r>
        <w:t xml:space="preserve"> </w:t>
      </w:r>
      <w:r w:rsidRPr="00471693">
        <w:t>и</w:t>
      </w:r>
      <w:r>
        <w:t xml:space="preserve"> </w:t>
      </w:r>
      <w:r w:rsidRPr="00471693">
        <w:t>реактивной</w:t>
      </w:r>
      <w:r>
        <w:t xml:space="preserve"> </w:t>
      </w:r>
      <w:r w:rsidRPr="00471693">
        <w:t>мощностей</w:t>
      </w:r>
      <w:r>
        <w:t xml:space="preserve"> </w:t>
      </w:r>
      <w:r w:rsidRPr="00471693">
        <w:t>генерации;</w:t>
      </w:r>
    </w:p>
    <w:p w:rsidR="00471693" w:rsidRPr="00471693" w:rsidRDefault="00471693" w:rsidP="00471693">
      <w:r w:rsidRPr="00471693">
        <w:t>сетевых</w:t>
      </w:r>
      <w:r>
        <w:t xml:space="preserve"> </w:t>
      </w:r>
      <w:r w:rsidRPr="00471693">
        <w:t>ограничений.</w:t>
      </w:r>
    </w:p>
    <w:p w:rsidR="00471693" w:rsidRDefault="00471693" w:rsidP="00471693">
      <w:r w:rsidRPr="00471693">
        <w:t>2.2.4.</w:t>
      </w:r>
      <w:r>
        <w:t xml:space="preserve"> </w:t>
      </w:r>
      <w:r w:rsidRPr="00471693">
        <w:t>Расчетная</w:t>
      </w:r>
      <w:r>
        <w:t xml:space="preserve"> </w:t>
      </w:r>
      <w:r w:rsidRPr="00471693">
        <w:t>модель</w:t>
      </w:r>
      <w:r>
        <w:t xml:space="preserve"> </w:t>
      </w:r>
      <w:r w:rsidRPr="00471693">
        <w:t>формируется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системными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схемы</w:t>
      </w:r>
      <w:r>
        <w:t xml:space="preserve"> </w:t>
      </w:r>
      <w:r w:rsidRPr="00471693">
        <w:t>замещения,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для</w:t>
      </w:r>
      <w:r>
        <w:t xml:space="preserve"> </w:t>
      </w:r>
      <w:r w:rsidRPr="00471693">
        <w:t>базовых</w:t>
      </w:r>
      <w:r>
        <w:t xml:space="preserve"> </w:t>
      </w:r>
      <w:r w:rsidRPr="00471693">
        <w:t>режимов,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согласованным</w:t>
      </w:r>
      <w:r>
        <w:t xml:space="preserve"> </w:t>
      </w:r>
      <w:r w:rsidRPr="00471693">
        <w:t>часам</w:t>
      </w:r>
      <w:r>
        <w:t xml:space="preserve"> </w:t>
      </w:r>
      <w:r w:rsidRPr="00471693">
        <w:t>зимнего</w:t>
      </w:r>
      <w:r>
        <w:t xml:space="preserve"> </w:t>
      </w:r>
      <w:r w:rsidRPr="00471693">
        <w:t>максимума</w:t>
      </w:r>
      <w:r>
        <w:t xml:space="preserve"> </w:t>
      </w:r>
      <w:r w:rsidRPr="00471693">
        <w:t>и</w:t>
      </w:r>
      <w:r>
        <w:t xml:space="preserve"> </w:t>
      </w:r>
      <w:r w:rsidRPr="00471693">
        <w:t>минимума</w:t>
      </w:r>
      <w:r>
        <w:t xml:space="preserve"> </w:t>
      </w:r>
      <w:r w:rsidRPr="00471693">
        <w:t>нагрузок,</w:t>
      </w:r>
      <w:r>
        <w:t xml:space="preserve"> </w:t>
      </w:r>
      <w:r w:rsidRPr="00471693">
        <w:t>и</w:t>
      </w:r>
      <w:r>
        <w:t xml:space="preserve"> </w:t>
      </w:r>
      <w:r w:rsidRPr="00471693">
        <w:t>летнего</w:t>
      </w:r>
      <w:r>
        <w:t xml:space="preserve"> </w:t>
      </w:r>
      <w:r w:rsidRPr="00471693">
        <w:t>максимума</w:t>
      </w:r>
      <w:r>
        <w:t xml:space="preserve"> </w:t>
      </w:r>
      <w:r w:rsidRPr="00471693">
        <w:t>и</w:t>
      </w:r>
      <w:r>
        <w:t xml:space="preserve"> </w:t>
      </w:r>
      <w:r w:rsidRPr="00471693">
        <w:t>минимума</w:t>
      </w:r>
      <w:r>
        <w:t xml:space="preserve"> </w:t>
      </w:r>
      <w:r w:rsidRPr="00471693">
        <w:t>нагрузок</w:t>
      </w:r>
      <w:r>
        <w:t xml:space="preserve"> </w:t>
      </w:r>
      <w:r w:rsidRPr="00471693">
        <w:t>(базовые</w:t>
      </w:r>
      <w:r>
        <w:t xml:space="preserve"> </w:t>
      </w:r>
      <w:r w:rsidRPr="00471693">
        <w:t>расчетные</w:t>
      </w:r>
      <w:r>
        <w:t xml:space="preserve"> </w:t>
      </w:r>
      <w:r w:rsidRPr="00471693">
        <w:t>схемы).</w:t>
      </w:r>
      <w:r>
        <w:t xml:space="preserve"> </w:t>
      </w:r>
      <w:r w:rsidRPr="00471693">
        <w:t>Для</w:t>
      </w:r>
      <w:r>
        <w:t xml:space="preserve"> </w:t>
      </w:r>
      <w:r w:rsidRPr="00471693">
        <w:t>характерных</w:t>
      </w:r>
      <w:r>
        <w:t xml:space="preserve"> </w:t>
      </w:r>
      <w:r w:rsidRPr="00471693">
        <w:t>схемно-режимных</w:t>
      </w:r>
      <w:r>
        <w:t xml:space="preserve"> </w:t>
      </w:r>
      <w:r w:rsidRPr="00471693">
        <w:t>ситуаций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указаны</w:t>
      </w:r>
      <w:r>
        <w:t xml:space="preserve"> </w:t>
      </w:r>
      <w:r w:rsidRPr="00471693">
        <w:t>максимально</w:t>
      </w:r>
      <w:r>
        <w:t xml:space="preserve"> </w:t>
      </w:r>
      <w:r w:rsidRPr="00471693">
        <w:t>допустимые</w:t>
      </w:r>
      <w:r>
        <w:t xml:space="preserve"> </w:t>
      </w:r>
      <w:proofErr w:type="spellStart"/>
      <w:r w:rsidRPr="00471693">
        <w:t>перетоки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сечениях,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во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сечениях,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существенно</w:t>
      </w:r>
      <w:r>
        <w:t xml:space="preserve"> </w:t>
      </w:r>
      <w:r w:rsidRPr="00471693">
        <w:t>влияют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межгосударственных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(обменов).</w:t>
      </w:r>
    </w:p>
    <w:p w:rsidR="00471693" w:rsidRPr="00471693" w:rsidRDefault="00471693" w:rsidP="00471693">
      <w:r w:rsidRPr="00471693">
        <w:t>2.2.5.</w:t>
      </w:r>
      <w:r>
        <w:t xml:space="preserve"> </w:t>
      </w:r>
      <w:r w:rsidRPr="00471693">
        <w:t>Координатором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2.2.6.</w:t>
      </w:r>
      <w:r>
        <w:t xml:space="preserve"> </w:t>
      </w:r>
      <w:r w:rsidRPr="00471693">
        <w:t>Состав</w:t>
      </w:r>
      <w:r>
        <w:t xml:space="preserve"> </w:t>
      </w:r>
      <w:r w:rsidRPr="00471693">
        <w:t>расчетных</w:t>
      </w:r>
      <w:r>
        <w:t xml:space="preserve"> </w:t>
      </w:r>
      <w:r w:rsidRPr="00471693">
        <w:t>моделей</w:t>
      </w:r>
      <w:r>
        <w:t xml:space="preserve"> </w:t>
      </w:r>
      <w:r w:rsidRPr="00471693">
        <w:t>и</w:t>
      </w:r>
      <w:r>
        <w:t xml:space="preserve"> </w:t>
      </w:r>
      <w:r w:rsidRPr="00471693">
        <w:t>актуализируемой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каждой</w:t>
      </w:r>
      <w:r>
        <w:t xml:space="preserve"> </w:t>
      </w:r>
      <w:r w:rsidRPr="00471693">
        <w:t>из</w:t>
      </w:r>
      <w:r>
        <w:t xml:space="preserve"> </w:t>
      </w:r>
      <w:r w:rsidRPr="00471693">
        <w:t>стадий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перечни</w:t>
      </w:r>
      <w:r>
        <w:t xml:space="preserve"> </w:t>
      </w:r>
      <w:proofErr w:type="spellStart"/>
      <w:r w:rsidRPr="00471693">
        <w:t>энергообъектов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(эквивалентов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систем),</w:t>
      </w:r>
      <w:r>
        <w:t xml:space="preserve"> </w:t>
      </w:r>
      <w:r w:rsidRPr="00471693">
        <w:t>включаемых</w:t>
      </w:r>
      <w:r>
        <w:t xml:space="preserve"> </w:t>
      </w:r>
      <w:r w:rsidRPr="00471693">
        <w:t>в</w:t>
      </w:r>
      <w:r>
        <w:t xml:space="preserve"> </w:t>
      </w:r>
      <w:r w:rsidRPr="00471693">
        <w:t>расчетную</w:t>
      </w:r>
      <w:r>
        <w:t xml:space="preserve"> </w:t>
      </w:r>
      <w:r w:rsidRPr="00471693">
        <w:t>модель,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регламент</w:t>
      </w:r>
      <w:r>
        <w:t xml:space="preserve"> </w:t>
      </w:r>
      <w:r w:rsidRPr="00471693">
        <w:t>их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актуализации,</w:t>
      </w:r>
      <w:r>
        <w:t xml:space="preserve"> </w:t>
      </w:r>
      <w:r w:rsidRPr="00471693">
        <w:t>форматы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</w:t>
      </w:r>
      <w:r>
        <w:t xml:space="preserve"> </w:t>
      </w:r>
      <w:r w:rsidRPr="00471693">
        <w:t>обмена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для</w:t>
      </w:r>
      <w:r>
        <w:t xml:space="preserve"> </w:t>
      </w:r>
      <w:r w:rsidRPr="00471693">
        <w:lastRenderedPageBreak/>
        <w:t>планирования</w:t>
      </w:r>
      <w:r>
        <w:t xml:space="preserve"> </w:t>
      </w:r>
      <w:r w:rsidRPr="00471693">
        <w:t>годовых,</w:t>
      </w:r>
      <w:r>
        <w:t xml:space="preserve"> </w:t>
      </w:r>
      <w:r w:rsidRPr="00471693">
        <w:t>месячных,</w:t>
      </w:r>
      <w:r>
        <w:t xml:space="preserve"> </w:t>
      </w:r>
      <w:r w:rsidRPr="00471693">
        <w:t>суточных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внутрисуточных</w:t>
      </w:r>
      <w:proofErr w:type="spellEnd"/>
      <w:r>
        <w:t xml:space="preserve"> </w:t>
      </w:r>
      <w:r w:rsidRPr="00471693">
        <w:t>режимов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утверждаемыми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с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Казахстана.</w:t>
      </w:r>
    </w:p>
    <w:p w:rsidR="00471693" w:rsidRPr="00471693" w:rsidRDefault="00471693" w:rsidP="00471693">
      <w:r w:rsidRPr="00471693">
        <w:t>2.3.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координатора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остальных</w:t>
      </w:r>
      <w:r>
        <w:t xml:space="preserve"> </w:t>
      </w:r>
      <w:r w:rsidRPr="00471693">
        <w:t>системных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2.3.1.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осуществляет:</w:t>
      </w:r>
    </w:p>
    <w:p w:rsidR="00471693" w:rsidRPr="00471693" w:rsidRDefault="00471693" w:rsidP="00471693">
      <w:r w:rsidRPr="00471693">
        <w:t>формирование</w:t>
      </w:r>
      <w:r>
        <w:t xml:space="preserve"> </w:t>
      </w:r>
      <w:r w:rsidRPr="00471693">
        <w:t>базовых</w:t>
      </w:r>
      <w:r>
        <w:t xml:space="preserve"> </w:t>
      </w:r>
      <w:r w:rsidRPr="00471693">
        <w:t>расчетных</w:t>
      </w:r>
      <w:r>
        <w:t xml:space="preserve"> </w:t>
      </w:r>
      <w:r w:rsidRPr="00471693">
        <w:t>моделей;</w:t>
      </w:r>
    </w:p>
    <w:p w:rsidR="00471693" w:rsidRPr="00471693" w:rsidRDefault="00471693" w:rsidP="00471693">
      <w:r w:rsidRPr="00471693">
        <w:t>организацию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с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планирования;</w:t>
      </w:r>
    </w:p>
    <w:p w:rsidR="00471693" w:rsidRPr="00471693" w:rsidRDefault="00471693" w:rsidP="00471693">
      <w:r w:rsidRPr="00471693">
        <w:t>проведение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планирования;</w:t>
      </w:r>
    </w:p>
    <w:p w:rsidR="00471693" w:rsidRDefault="00471693" w:rsidP="00471693">
      <w:r w:rsidRPr="00471693">
        <w:t>корректировку</w:t>
      </w:r>
      <w:r>
        <w:t xml:space="preserve"> </w:t>
      </w:r>
      <w:r w:rsidRPr="00471693">
        <w:t>межгосударственного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между</w:t>
      </w:r>
      <w:r>
        <w:t xml:space="preserve"> </w:t>
      </w:r>
      <w:r w:rsidRPr="00471693">
        <w:t>электроэнергетическими</w:t>
      </w:r>
      <w:r>
        <w:t xml:space="preserve"> </w:t>
      </w:r>
      <w:r w:rsidRPr="00471693">
        <w:t>системами</w:t>
      </w:r>
      <w:r>
        <w:t xml:space="preserve"> </w:t>
      </w:r>
      <w:r w:rsidRPr="00471693">
        <w:t>(частями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систем)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выявлены</w:t>
      </w:r>
      <w:r>
        <w:t xml:space="preserve"> </w:t>
      </w:r>
      <w:proofErr w:type="spellStart"/>
      <w:r w:rsidRPr="00471693">
        <w:t>нереализуемость</w:t>
      </w:r>
      <w:proofErr w:type="spellEnd"/>
      <w:r>
        <w:t xml:space="preserve"> </w:t>
      </w:r>
      <w:r w:rsidRPr="00471693">
        <w:t>электрических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превышение</w:t>
      </w:r>
      <w:r>
        <w:t xml:space="preserve"> </w:t>
      </w:r>
      <w:r w:rsidRPr="00471693">
        <w:t>максимально</w:t>
      </w:r>
      <w:r>
        <w:t xml:space="preserve"> </w:t>
      </w:r>
      <w:r w:rsidRPr="00471693">
        <w:t>допустимых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сечениях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при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приоритетности,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2</w:t>
      </w:r>
      <w:r>
        <w:t xml:space="preserve"> </w:t>
      </w:r>
      <w:r w:rsidRPr="00471693">
        <w:t>пункта</w:t>
      </w:r>
      <w:r>
        <w:t xml:space="preserve"> </w:t>
      </w:r>
      <w:r w:rsidRPr="00471693">
        <w:t>4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21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союзе):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планируется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из</w:t>
      </w:r>
      <w:r>
        <w:t xml:space="preserve"> </w:t>
      </w:r>
      <w:r w:rsidRPr="00471693">
        <w:t>одной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другую</w:t>
      </w:r>
      <w:r>
        <w:t xml:space="preserve"> </w:t>
      </w:r>
      <w:r w:rsidRPr="00471693">
        <w:t>ее</w:t>
      </w:r>
      <w:r>
        <w:t xml:space="preserve"> </w:t>
      </w:r>
      <w:r w:rsidRPr="00471693">
        <w:t>часть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сопредельного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из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обеспечение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не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Союз;</w:t>
      </w:r>
    </w:p>
    <w:p w:rsidR="00471693" w:rsidRPr="00471693" w:rsidRDefault="00471693" w:rsidP="00471693">
      <w:r w:rsidRPr="00471693">
        <w:t>доведение</w:t>
      </w:r>
      <w:r>
        <w:t xml:space="preserve"> </w:t>
      </w:r>
      <w:r w:rsidRPr="00471693">
        <w:t>до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выше</w:t>
      </w:r>
      <w:r>
        <w:t xml:space="preserve"> </w:t>
      </w:r>
      <w:r w:rsidRPr="00471693">
        <w:t>расчетов.</w:t>
      </w:r>
    </w:p>
    <w:p w:rsidR="00471693" w:rsidRDefault="00471693" w:rsidP="00471693">
      <w:r w:rsidRPr="00471693">
        <w:t>2.3.2.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выявлены</w:t>
      </w:r>
      <w:r>
        <w:t xml:space="preserve"> </w:t>
      </w:r>
      <w:proofErr w:type="spellStart"/>
      <w:r w:rsidRPr="00471693">
        <w:t>нереализуемость</w:t>
      </w:r>
      <w:proofErr w:type="spellEnd"/>
      <w:r>
        <w:t xml:space="preserve"> </w:t>
      </w:r>
      <w:r w:rsidRPr="00471693">
        <w:t>электрических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превышение</w:t>
      </w:r>
      <w:r>
        <w:t xml:space="preserve"> </w:t>
      </w:r>
      <w:r w:rsidRPr="00471693">
        <w:t>максимально</w:t>
      </w:r>
      <w:r>
        <w:t xml:space="preserve"> </w:t>
      </w:r>
      <w:r w:rsidRPr="00471693">
        <w:t>допустимых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сечениях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модели,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организацию,</w:t>
      </w:r>
      <w:r>
        <w:t xml:space="preserve"> </w:t>
      </w:r>
      <w:r w:rsidRPr="00471693">
        <w:t>выполняющую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корректировок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сальдо-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(балансов)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систем.</w:t>
      </w:r>
    </w:p>
    <w:p w:rsidR="00471693" w:rsidRPr="00471693" w:rsidRDefault="00471693" w:rsidP="00471693"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корректируют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по</w:t>
      </w:r>
      <w:r>
        <w:t xml:space="preserve"> </w:t>
      </w:r>
      <w:r w:rsidRPr="00471693">
        <w:t>всем</w:t>
      </w:r>
      <w:r>
        <w:t xml:space="preserve"> </w:t>
      </w:r>
      <w:r w:rsidRPr="00471693">
        <w:t>договорам,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выше</w:t>
      </w:r>
      <w:r>
        <w:t xml:space="preserve"> </w:t>
      </w:r>
      <w:r w:rsidRPr="00471693">
        <w:t>приоритетности,</w:t>
      </w:r>
      <w:r>
        <w:t xml:space="preserve"> </w:t>
      </w:r>
      <w:r w:rsidRPr="00471693">
        <w:t>либо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иные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снятию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допустимых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сечениях,</w:t>
      </w:r>
      <w:r>
        <w:t xml:space="preserve"> </w:t>
      </w:r>
      <w:r w:rsidRPr="00471693">
        <w:t>выявленных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координатором</w:t>
      </w:r>
      <w:r>
        <w:t xml:space="preserve"> </w:t>
      </w:r>
      <w:r w:rsidRPr="00471693">
        <w:t>планирования.</w:t>
      </w:r>
    </w:p>
    <w:p w:rsidR="00471693" w:rsidRPr="00471693" w:rsidRDefault="00471693" w:rsidP="00471693"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скорректированных</w:t>
      </w:r>
      <w:r>
        <w:t xml:space="preserve"> </w:t>
      </w:r>
      <w:r w:rsidRPr="00471693">
        <w:t>договорных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по</w:t>
      </w:r>
      <w:r>
        <w:t xml:space="preserve"> </w:t>
      </w:r>
      <w:r w:rsidRPr="00471693">
        <w:t>всем</w:t>
      </w:r>
      <w:r>
        <w:t xml:space="preserve"> </w:t>
      </w:r>
      <w:r w:rsidRPr="00471693">
        <w:t>договорам,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доводится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до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заключенным</w:t>
      </w:r>
      <w:r>
        <w:t xml:space="preserve"> </w:t>
      </w:r>
      <w:r w:rsidRPr="00471693">
        <w:t>договорам.</w:t>
      </w:r>
    </w:p>
    <w:p w:rsidR="00471693" w:rsidRPr="00471693" w:rsidRDefault="00471693" w:rsidP="00471693">
      <w:r w:rsidRPr="00471693">
        <w:t>2.3.3.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неполучения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актуальных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либо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данных,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ошибки</w:t>
      </w:r>
      <w:r>
        <w:t xml:space="preserve"> </w:t>
      </w:r>
      <w:r w:rsidRPr="00471693">
        <w:t>или</w:t>
      </w:r>
      <w:r>
        <w:t xml:space="preserve"> </w:t>
      </w:r>
      <w:r w:rsidRPr="00471693">
        <w:t>заведомо</w:t>
      </w:r>
      <w:r>
        <w:t xml:space="preserve"> </w:t>
      </w:r>
      <w:r w:rsidRPr="00471693">
        <w:t>недостоверных</w:t>
      </w:r>
      <w:r>
        <w:t xml:space="preserve"> </w:t>
      </w:r>
      <w:r w:rsidRPr="00471693">
        <w:t>данных,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замещающую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lastRenderedPageBreak/>
        <w:t>утверждаемыми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2.4.</w:t>
      </w:r>
      <w:r>
        <w:t xml:space="preserve"> </w:t>
      </w:r>
      <w:r w:rsidRPr="00471693">
        <w:t>Годовое</w:t>
      </w:r>
      <w:r>
        <w:t xml:space="preserve"> </w:t>
      </w:r>
      <w:r w:rsidRPr="00471693">
        <w:t>планирование.</w:t>
      </w:r>
    </w:p>
    <w:p w:rsidR="00471693" w:rsidRPr="00471693" w:rsidRDefault="00471693" w:rsidP="00471693">
      <w:r w:rsidRPr="00471693">
        <w:t>2.4.1.</w:t>
      </w:r>
      <w:r>
        <w:t xml:space="preserve"> </w:t>
      </w:r>
      <w:r w:rsidRPr="00471693">
        <w:t>Годовое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выполняется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2.4.2.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формируют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графиков</w:t>
      </w:r>
      <w:r>
        <w:t xml:space="preserve"> </w:t>
      </w:r>
      <w:r w:rsidRPr="00471693">
        <w:t>ремонтов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планируемый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их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согласовывает</w:t>
      </w:r>
      <w:r>
        <w:t xml:space="preserve"> </w:t>
      </w:r>
      <w:r w:rsidRPr="00471693">
        <w:t>график</w:t>
      </w:r>
      <w:r>
        <w:t xml:space="preserve"> </w:t>
      </w:r>
      <w:r w:rsidRPr="00471693">
        <w:t>ремонтов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планируемый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его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электросетевых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ремонты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годового</w:t>
      </w:r>
      <w:r>
        <w:t xml:space="preserve"> </w:t>
      </w:r>
      <w:r w:rsidRPr="00471693">
        <w:t>(а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месячного)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ремонтов,</w:t>
      </w:r>
      <w:r>
        <w:t xml:space="preserve"> </w:t>
      </w:r>
      <w:r w:rsidRPr="00471693">
        <w:t>и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регламент</w:t>
      </w:r>
      <w:r>
        <w:t xml:space="preserve"> </w:t>
      </w:r>
      <w:r w:rsidRPr="00471693">
        <w:t>его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2.4.3.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передают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для</w:t>
      </w:r>
      <w:r>
        <w:t xml:space="preserve"> </w:t>
      </w:r>
      <w:r w:rsidRPr="00471693">
        <w:t>годового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(потребление,</w:t>
      </w:r>
      <w:r>
        <w:t xml:space="preserve"> </w:t>
      </w:r>
      <w:r w:rsidRPr="00471693">
        <w:t>генерация,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перетоков</w:t>
      </w:r>
      <w:proofErr w:type="spellEnd"/>
      <w:r w:rsidRPr="00471693">
        <w:t>,</w:t>
      </w:r>
      <w:r>
        <w:t xml:space="preserve"> </w:t>
      </w:r>
      <w:r w:rsidRPr="00471693">
        <w:t>ремонты</w:t>
      </w:r>
      <w:r>
        <w:t xml:space="preserve"> </w:t>
      </w:r>
      <w:r w:rsidRPr="00471693">
        <w:t>сетевого</w:t>
      </w:r>
      <w:r>
        <w:t xml:space="preserve"> </w:t>
      </w:r>
      <w:r w:rsidRPr="00471693">
        <w:t>оборудования),</w:t>
      </w:r>
      <w:r>
        <w:t xml:space="preserve"> </w:t>
      </w:r>
      <w:r w:rsidRPr="00471693">
        <w:t>сформированную</w:t>
      </w:r>
      <w:r>
        <w:t xml:space="preserve"> </w:t>
      </w:r>
      <w:r w:rsidRPr="00471693">
        <w:t>ими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балансов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час</w:t>
      </w:r>
      <w:r>
        <w:t xml:space="preserve"> </w:t>
      </w:r>
      <w:r w:rsidRPr="00471693">
        <w:t>максимума</w:t>
      </w:r>
      <w:r>
        <w:t xml:space="preserve"> </w:t>
      </w:r>
      <w:r w:rsidRPr="00471693">
        <w:t>характерного</w:t>
      </w:r>
      <w:r>
        <w:t xml:space="preserve"> </w:t>
      </w:r>
      <w:r w:rsidRPr="00471693">
        <w:t>рабочего</w:t>
      </w:r>
      <w:r>
        <w:t xml:space="preserve"> </w:t>
      </w:r>
      <w:r w:rsidRPr="00471693">
        <w:t>дня.</w:t>
      </w:r>
    </w:p>
    <w:p w:rsidR="00471693" w:rsidRDefault="00471693" w:rsidP="00471693">
      <w:r w:rsidRPr="00471693">
        <w:t>2.4.4.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уточненное</w:t>
      </w:r>
      <w:r>
        <w:t xml:space="preserve"> </w:t>
      </w:r>
      <w:r w:rsidRPr="00471693">
        <w:t>прогнозное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–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ЕЭС</w:t>
      </w:r>
    </w:p>
    <w:p w:rsidR="00471693" w:rsidRPr="00471693" w:rsidRDefault="00471693" w:rsidP="00471693">
      <w:r w:rsidRPr="00471693">
        <w:t>России</w:t>
      </w:r>
      <w:r>
        <w:t xml:space="preserve"> </w:t>
      </w:r>
      <w:r w:rsidRPr="00471693">
        <w:t>–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Беларуси.</w:t>
      </w:r>
    </w:p>
    <w:p w:rsidR="00471693" w:rsidRPr="00471693" w:rsidRDefault="00471693" w:rsidP="00471693">
      <w:r w:rsidRPr="00471693">
        <w:t>2.4.5.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производит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и</w:t>
      </w:r>
      <w:r>
        <w:t xml:space="preserve"> </w:t>
      </w:r>
      <w:r w:rsidRPr="00471693">
        <w:t>высылает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расчетов.</w:t>
      </w:r>
    </w:p>
    <w:p w:rsidR="00471693" w:rsidRPr="00471693" w:rsidRDefault="00471693" w:rsidP="00471693">
      <w:r w:rsidRPr="00471693">
        <w:t>2.5.</w:t>
      </w:r>
      <w:r>
        <w:t xml:space="preserve"> </w:t>
      </w:r>
      <w:r w:rsidRPr="00471693">
        <w:t>Месячное</w:t>
      </w:r>
      <w:r>
        <w:t xml:space="preserve"> </w:t>
      </w:r>
      <w:r w:rsidRPr="00471693">
        <w:t>планирование.</w:t>
      </w:r>
    </w:p>
    <w:p w:rsidR="00471693" w:rsidRPr="00471693" w:rsidRDefault="00471693" w:rsidP="00471693">
      <w:r w:rsidRPr="00471693">
        <w:t>2.5.1.</w:t>
      </w:r>
      <w:r>
        <w:t xml:space="preserve"> </w:t>
      </w:r>
      <w:r w:rsidRPr="00471693">
        <w:t>Месячное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выполняется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по</w:t>
      </w:r>
      <w:r>
        <w:t xml:space="preserve"> </w:t>
      </w:r>
      <w:r w:rsidRPr="00471693">
        <w:t>той</w:t>
      </w:r>
      <w:r>
        <w:t xml:space="preserve"> </w:t>
      </w:r>
      <w:r w:rsidRPr="00471693">
        <w:t>же</w:t>
      </w:r>
      <w:r>
        <w:t xml:space="preserve"> </w:t>
      </w:r>
      <w:r w:rsidRPr="00471693">
        <w:t>схеме,</w:t>
      </w:r>
      <w:r>
        <w:t xml:space="preserve"> </w:t>
      </w:r>
      <w:r w:rsidRPr="00471693">
        <w:t>что</w:t>
      </w:r>
      <w:r>
        <w:t xml:space="preserve"> </w:t>
      </w:r>
      <w:r w:rsidRPr="00471693">
        <w:t>и</w:t>
      </w:r>
      <w:r>
        <w:t xml:space="preserve"> </w:t>
      </w:r>
      <w:r w:rsidRPr="00471693">
        <w:t>годовое</w:t>
      </w:r>
      <w:r>
        <w:t xml:space="preserve"> </w:t>
      </w:r>
      <w:r w:rsidRPr="00471693">
        <w:t>планирование,</w:t>
      </w:r>
      <w:r>
        <w:t xml:space="preserve"> </w:t>
      </w:r>
      <w:r w:rsidRPr="00471693">
        <w:t>с</w:t>
      </w:r>
      <w:r>
        <w:t xml:space="preserve"> </w:t>
      </w:r>
      <w:r w:rsidRPr="00471693">
        <w:t>обменом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и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в</w:t>
      </w:r>
      <w:r>
        <w:t xml:space="preserve"> </w:t>
      </w:r>
      <w:r w:rsidRPr="00471693">
        <w:t>месячном</w:t>
      </w:r>
      <w:r>
        <w:t xml:space="preserve"> </w:t>
      </w:r>
      <w:r w:rsidRPr="00471693">
        <w:t>разрезе.</w:t>
      </w:r>
    </w:p>
    <w:p w:rsidR="00471693" w:rsidRPr="00471693" w:rsidRDefault="00471693" w:rsidP="00471693">
      <w:r w:rsidRPr="00471693">
        <w:t>2.6.</w:t>
      </w:r>
      <w:r>
        <w:t xml:space="preserve"> </w:t>
      </w:r>
      <w:r w:rsidRPr="00471693">
        <w:t>Суточное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внутрисуточное</w:t>
      </w:r>
      <w:proofErr w:type="spellEnd"/>
      <w:r>
        <w:t xml:space="preserve"> </w:t>
      </w:r>
      <w:r w:rsidRPr="00471693">
        <w:t>планирование.</w:t>
      </w:r>
    </w:p>
    <w:p w:rsidR="00471693" w:rsidRPr="00471693" w:rsidRDefault="00471693" w:rsidP="00471693">
      <w:r w:rsidRPr="00471693">
        <w:t>2.6.1.</w:t>
      </w:r>
      <w:r>
        <w:t xml:space="preserve"> </w:t>
      </w:r>
      <w:r w:rsidRPr="00471693">
        <w:t>Суточное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внутрисуточное</w:t>
      </w:r>
      <w:proofErr w:type="spellEnd"/>
      <w:r>
        <w:t xml:space="preserve"> </w:t>
      </w:r>
      <w:r w:rsidRPr="00471693">
        <w:t>планирование</w:t>
      </w:r>
      <w:r>
        <w:t xml:space="preserve"> </w:t>
      </w:r>
      <w:r w:rsidRPr="00471693">
        <w:t>выполняется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Default="00471693" w:rsidP="00471693">
      <w:r w:rsidRPr="00471693">
        <w:t>2.6.2.</w:t>
      </w:r>
      <w:r>
        <w:t xml:space="preserve"> </w:t>
      </w:r>
      <w:r w:rsidRPr="00471693">
        <w:t>Ежесуточно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актуализации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на</w:t>
      </w:r>
      <w:r>
        <w:t xml:space="preserve"> </w:t>
      </w:r>
      <w:r w:rsidRPr="00471693">
        <w:t>планируемые</w:t>
      </w:r>
      <w:r>
        <w:t xml:space="preserve"> </w:t>
      </w:r>
      <w:r w:rsidRPr="00471693">
        <w:t>сутки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</w:p>
    <w:p w:rsidR="00471693" w:rsidRPr="00471693" w:rsidRDefault="00471693" w:rsidP="00471693">
      <w:r w:rsidRPr="00471693">
        <w:t>сутки</w:t>
      </w:r>
      <w:r>
        <w:t xml:space="preserve"> </w:t>
      </w:r>
      <w:r w:rsidRPr="00471693">
        <w:t>X)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наборов</w:t>
      </w:r>
      <w:r>
        <w:t xml:space="preserve"> </w:t>
      </w:r>
      <w:r w:rsidRPr="00471693">
        <w:t>24</w:t>
      </w:r>
      <w:r>
        <w:t xml:space="preserve"> </w:t>
      </w:r>
      <w:r w:rsidRPr="00471693">
        <w:t>часовых</w:t>
      </w:r>
      <w:r>
        <w:t xml:space="preserve"> </w:t>
      </w:r>
      <w:r w:rsidRPr="00471693">
        <w:t>актуализированных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(с</w:t>
      </w:r>
      <w:r>
        <w:t xml:space="preserve"> </w:t>
      </w:r>
      <w:r w:rsidRPr="00471693">
        <w:t>00:00</w:t>
      </w:r>
      <w:r>
        <w:t xml:space="preserve"> </w:t>
      </w:r>
      <w:r w:rsidRPr="00471693">
        <w:t>до</w:t>
      </w:r>
      <w:r>
        <w:t xml:space="preserve"> </w:t>
      </w:r>
      <w:r w:rsidRPr="00471693">
        <w:t>24:00</w:t>
      </w:r>
      <w:r>
        <w:t xml:space="preserve"> </w:t>
      </w:r>
      <w:r w:rsidRPr="00471693">
        <w:t>часов),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себя:</w:t>
      </w:r>
    </w:p>
    <w:p w:rsidR="00471693" w:rsidRDefault="00471693" w:rsidP="00471693">
      <w:r w:rsidRPr="00471693">
        <w:t>планируемые</w:t>
      </w:r>
      <w:r>
        <w:t xml:space="preserve"> </w:t>
      </w:r>
      <w:r w:rsidRPr="00471693">
        <w:t>ремонты</w:t>
      </w:r>
      <w:r>
        <w:t xml:space="preserve"> </w:t>
      </w:r>
      <w:r w:rsidRPr="00471693">
        <w:t>элементов</w:t>
      </w:r>
      <w:r>
        <w:t xml:space="preserve"> </w:t>
      </w:r>
      <w:r w:rsidRPr="00471693">
        <w:t>электросетевого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220</w:t>
      </w:r>
      <w:r>
        <w:t xml:space="preserve"> </w:t>
      </w:r>
      <w:proofErr w:type="spellStart"/>
      <w:r w:rsidRPr="00471693">
        <w:t>кВ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выше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системы;</w:t>
      </w:r>
    </w:p>
    <w:p w:rsidR="00471693" w:rsidRPr="00471693" w:rsidRDefault="00471693" w:rsidP="00471693">
      <w:r w:rsidRPr="00471693">
        <w:t>почасовые</w:t>
      </w:r>
      <w:r>
        <w:t xml:space="preserve"> </w:t>
      </w:r>
      <w:r w:rsidRPr="00471693">
        <w:t>графики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и</w:t>
      </w:r>
      <w:r>
        <w:t xml:space="preserve"> </w:t>
      </w:r>
      <w:r w:rsidRPr="00471693">
        <w:t>генерации</w:t>
      </w:r>
      <w:r>
        <w:t xml:space="preserve"> </w:t>
      </w:r>
      <w:r w:rsidRPr="00471693">
        <w:t>суммарно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отдельным</w:t>
      </w:r>
      <w:r>
        <w:t xml:space="preserve"> </w:t>
      </w:r>
      <w:proofErr w:type="spellStart"/>
      <w:r w:rsidRPr="00471693">
        <w:t>энергорайонам</w:t>
      </w:r>
      <w:proofErr w:type="spellEnd"/>
      <w:r w:rsidRPr="00471693">
        <w:t>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модели);</w:t>
      </w:r>
    </w:p>
    <w:p w:rsidR="00471693" w:rsidRPr="00471693" w:rsidRDefault="00471693" w:rsidP="00471693">
      <w:r w:rsidRPr="00471693">
        <w:t>почасовые</w:t>
      </w:r>
      <w:r>
        <w:t xml:space="preserve"> </w:t>
      </w:r>
      <w:r w:rsidRPr="00471693">
        <w:t>графики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(за</w:t>
      </w:r>
      <w:r>
        <w:t xml:space="preserve"> </w:t>
      </w:r>
      <w:r w:rsidRPr="00471693">
        <w:t>положительное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ее</w:t>
      </w:r>
      <w:r>
        <w:t xml:space="preserve"> </w:t>
      </w:r>
      <w:r w:rsidRPr="00471693">
        <w:t>дефицит).</w:t>
      </w:r>
    </w:p>
    <w:p w:rsidR="00471693" w:rsidRPr="00471693" w:rsidRDefault="00471693" w:rsidP="00471693">
      <w:r w:rsidRPr="00471693">
        <w:t>Организация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суммарные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графиков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lastRenderedPageBreak/>
        <w:t>электроэнергии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</w:t>
      </w:r>
      <w:r>
        <w:t xml:space="preserve"> </w:t>
      </w:r>
      <w:r w:rsidRPr="00471693">
        <w:t>по</w:t>
      </w:r>
      <w:r>
        <w:t xml:space="preserve"> </w:t>
      </w:r>
      <w:r w:rsidRPr="00471693">
        <w:t>всем</w:t>
      </w:r>
      <w:r>
        <w:t xml:space="preserve"> </w:t>
      </w:r>
      <w:r w:rsidRPr="00471693">
        <w:t>видам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2.6.3.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данные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актуализации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не</w:t>
      </w:r>
      <w:r>
        <w:t xml:space="preserve"> </w:t>
      </w:r>
      <w:r w:rsidRPr="00471693">
        <w:t>переданы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последний</w:t>
      </w:r>
      <w:r>
        <w:t xml:space="preserve"> </w:t>
      </w:r>
      <w:r w:rsidRPr="00471693">
        <w:t>использует</w:t>
      </w:r>
      <w:r>
        <w:t xml:space="preserve"> </w:t>
      </w:r>
      <w:r w:rsidRPr="00471693">
        <w:t>замещающую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установленную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ними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модели.</w:t>
      </w:r>
    </w:p>
    <w:p w:rsidR="00471693" w:rsidRPr="00471693" w:rsidRDefault="00471693" w:rsidP="00471693">
      <w:r w:rsidRPr="00471693">
        <w:t>2.6.4.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актуализацию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и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электрических</w:t>
      </w:r>
      <w:r>
        <w:t xml:space="preserve"> </w:t>
      </w:r>
      <w:r w:rsidRPr="00471693">
        <w:t>режимов.</w:t>
      </w:r>
    </w:p>
    <w:p w:rsidR="00471693" w:rsidRPr="00471693" w:rsidRDefault="00471693" w:rsidP="00471693">
      <w:r w:rsidRPr="00471693">
        <w:t>2.6.5.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производит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передает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системному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в</w:t>
      </w:r>
      <w:r>
        <w:t xml:space="preserve"> </w:t>
      </w:r>
      <w:r w:rsidRPr="00471693">
        <w:t>согласованном</w:t>
      </w:r>
      <w:r>
        <w:t xml:space="preserve"> </w:t>
      </w:r>
      <w:r w:rsidRPr="00471693">
        <w:t>формате.</w:t>
      </w:r>
    </w:p>
    <w:p w:rsidR="00471693" w:rsidRPr="00471693" w:rsidRDefault="00471693" w:rsidP="00471693">
      <w:r w:rsidRPr="00471693">
        <w:t>2.6.6.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заявленные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реализуемыми,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предпринимают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корректировке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приоритетности,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2.3.1</w:t>
      </w:r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Методологии.</w:t>
      </w:r>
    </w:p>
    <w:p w:rsidR="00471693" w:rsidRPr="00471693" w:rsidRDefault="00471693" w:rsidP="00471693">
      <w:r w:rsidRPr="00471693">
        <w:t>2.6.7.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непрогнозируемого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электропотребления</w:t>
      </w:r>
      <w:r>
        <w:t xml:space="preserve"> </w:t>
      </w:r>
      <w:r w:rsidRPr="00471693">
        <w:t>и/или</w:t>
      </w:r>
      <w:r>
        <w:t xml:space="preserve"> </w:t>
      </w:r>
      <w:r w:rsidRPr="00471693">
        <w:t>схемно-режимных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и/или</w:t>
      </w:r>
      <w:r>
        <w:t xml:space="preserve"> </w:t>
      </w:r>
      <w:r w:rsidRPr="00471693">
        <w:t>при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корректировка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оперативных</w:t>
      </w:r>
      <w:r>
        <w:t xml:space="preserve"> </w:t>
      </w:r>
      <w:r w:rsidRPr="00471693">
        <w:t>суток,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системный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координатору</w:t>
      </w:r>
      <w:r>
        <w:t xml:space="preserve"> </w:t>
      </w:r>
      <w:r w:rsidRPr="00471693">
        <w:t>планирования:</w:t>
      </w:r>
    </w:p>
    <w:p w:rsidR="00471693" w:rsidRPr="00471693" w:rsidRDefault="00471693" w:rsidP="00471693">
      <w:r w:rsidRPr="00471693">
        <w:t>данные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актуализации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на</w:t>
      </w:r>
      <w:r>
        <w:t xml:space="preserve"> </w:t>
      </w:r>
      <w:r w:rsidRPr="00471693">
        <w:t>текущие</w:t>
      </w:r>
      <w:r>
        <w:t xml:space="preserve"> </w:t>
      </w:r>
      <w:r w:rsidRPr="00471693">
        <w:t>сутки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наборов</w:t>
      </w:r>
      <w:r>
        <w:t xml:space="preserve"> </w:t>
      </w:r>
      <w:r w:rsidRPr="00471693">
        <w:t>часовых</w:t>
      </w:r>
      <w:r>
        <w:t xml:space="preserve"> </w:t>
      </w:r>
      <w:r w:rsidRPr="00471693">
        <w:t>актуализированных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оставшиеся</w:t>
      </w:r>
      <w:r>
        <w:t xml:space="preserve"> </w:t>
      </w:r>
      <w:r w:rsidRPr="00471693">
        <w:t>часы</w:t>
      </w:r>
      <w:r>
        <w:t xml:space="preserve"> </w:t>
      </w:r>
      <w:r w:rsidRPr="00471693">
        <w:t>суток</w:t>
      </w:r>
      <w:r>
        <w:t xml:space="preserve"> </w:t>
      </w:r>
      <w:r w:rsidRPr="00471693">
        <w:t>X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передаваемой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сутки</w:t>
      </w:r>
      <w:r>
        <w:t xml:space="preserve"> </w:t>
      </w:r>
      <w:r w:rsidRPr="00471693">
        <w:t>вперед;</w:t>
      </w:r>
    </w:p>
    <w:p w:rsidR="00471693" w:rsidRPr="00471693" w:rsidRDefault="00471693" w:rsidP="00471693">
      <w:r w:rsidRPr="00471693">
        <w:t>заявку</w:t>
      </w:r>
      <w:r>
        <w:t xml:space="preserve"> </w:t>
      </w:r>
      <w:r w:rsidRPr="00471693">
        <w:t>с</w:t>
      </w:r>
      <w:r>
        <w:t xml:space="preserve"> </w:t>
      </w:r>
      <w:r w:rsidRPr="00471693">
        <w:t>предлагаемым</w:t>
      </w:r>
      <w:r>
        <w:t xml:space="preserve"> </w:t>
      </w:r>
      <w:r w:rsidRPr="00471693">
        <w:t>объемом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2.6.8.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временного</w:t>
      </w:r>
      <w:r>
        <w:t xml:space="preserve"> </w:t>
      </w:r>
      <w:r w:rsidRPr="00471693">
        <w:t>этапа</w:t>
      </w:r>
      <w:r>
        <w:t xml:space="preserve"> </w:t>
      </w:r>
      <w:r w:rsidRPr="00471693">
        <w:t>внутри</w:t>
      </w:r>
      <w:r>
        <w:t xml:space="preserve"> </w:t>
      </w:r>
      <w:r w:rsidRPr="00471693">
        <w:t>суток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предельное</w:t>
      </w:r>
      <w:r>
        <w:t xml:space="preserve"> </w:t>
      </w:r>
      <w:r w:rsidRPr="00471693">
        <w:t>время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данных</w:t>
      </w:r>
      <w:r>
        <w:t xml:space="preserve"> </w:t>
      </w:r>
      <w:r w:rsidRPr="00471693">
        <w:t>(«время</w:t>
      </w:r>
      <w:r>
        <w:t xml:space="preserve"> </w:t>
      </w:r>
      <w:r w:rsidRPr="00471693">
        <w:t>закрытия</w:t>
      </w:r>
      <w:r>
        <w:t xml:space="preserve"> </w:t>
      </w:r>
      <w:r w:rsidRPr="00471693">
        <w:t>ворот»)</w:t>
      </w:r>
      <w:r>
        <w:t xml:space="preserve"> </w:t>
      </w:r>
      <w:r w:rsidRPr="00471693">
        <w:t>и</w:t>
      </w:r>
      <w:r>
        <w:t xml:space="preserve"> </w:t>
      </w:r>
      <w:r w:rsidRPr="00471693">
        <w:t>доведения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расчетов.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данных</w:t>
      </w:r>
      <w:r>
        <w:t xml:space="preserve"> </w:t>
      </w:r>
      <w:r w:rsidRPr="00471693">
        <w:t>после</w:t>
      </w:r>
      <w:r>
        <w:t xml:space="preserve"> </w:t>
      </w:r>
      <w:r w:rsidRPr="00471693">
        <w:t>«времени</w:t>
      </w:r>
      <w:r>
        <w:t xml:space="preserve"> </w:t>
      </w:r>
      <w:r w:rsidRPr="00471693">
        <w:t>закрытия</w:t>
      </w:r>
      <w:r>
        <w:t xml:space="preserve"> </w:t>
      </w:r>
      <w:r w:rsidRPr="00471693">
        <w:t>ворот»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  <w:r>
        <w:t xml:space="preserve"> </w:t>
      </w:r>
      <w:r w:rsidRPr="00471693">
        <w:t>Координатор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актуализацию</w:t>
      </w:r>
      <w:r>
        <w:t xml:space="preserve"> </w:t>
      </w:r>
      <w:r w:rsidRPr="00471693">
        <w:t>расчетной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и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электрических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на</w:t>
      </w:r>
      <w:r>
        <w:t xml:space="preserve"> </w:t>
      </w:r>
      <w:r w:rsidRPr="00471693">
        <w:t>оставшиеся</w:t>
      </w:r>
      <w:r>
        <w:t xml:space="preserve"> </w:t>
      </w:r>
      <w:r w:rsidRPr="00471693">
        <w:t>часы</w:t>
      </w:r>
      <w:r>
        <w:t xml:space="preserve"> </w:t>
      </w:r>
      <w:r w:rsidRPr="00471693">
        <w:t>суток</w:t>
      </w:r>
      <w:r>
        <w:t xml:space="preserve"> </w:t>
      </w:r>
      <w:r w:rsidRPr="00471693">
        <w:t>X.</w:t>
      </w:r>
    </w:p>
    <w:p w:rsidR="00471693" w:rsidRDefault="00471693" w:rsidP="00471693">
      <w:r w:rsidRPr="00471693">
        <w:t>2.6.9.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уточненный</w:t>
      </w:r>
      <w:r>
        <w:t xml:space="preserve"> </w:t>
      </w:r>
      <w:r w:rsidRPr="00471693">
        <w:t>плановый</w:t>
      </w:r>
      <w:r>
        <w:t xml:space="preserve"> </w:t>
      </w:r>
      <w:r w:rsidRPr="00471693">
        <w:t>почасовой</w:t>
      </w:r>
      <w:r>
        <w:t xml:space="preserve"> </w:t>
      </w:r>
      <w:r w:rsidRPr="00471693">
        <w:t>график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оставшиеся</w:t>
      </w:r>
      <w:r>
        <w:t xml:space="preserve"> </w:t>
      </w:r>
      <w:r w:rsidRPr="00471693">
        <w:t>часы</w:t>
      </w:r>
      <w:r>
        <w:t xml:space="preserve"> </w:t>
      </w:r>
      <w:r w:rsidRPr="00471693">
        <w:t>суток</w:t>
      </w:r>
      <w:r>
        <w:t xml:space="preserve"> </w:t>
      </w:r>
      <w:r w:rsidRPr="00471693">
        <w:t>X.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уточненных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графиков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схемно-режимных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после</w:t>
      </w:r>
      <w:r>
        <w:t xml:space="preserve"> </w:t>
      </w:r>
      <w:r w:rsidRPr="00471693">
        <w:t>времени</w:t>
      </w:r>
      <w:r>
        <w:t xml:space="preserve"> </w:t>
      </w:r>
      <w:proofErr w:type="spellStart"/>
      <w:r w:rsidRPr="00471693">
        <w:t>внутрисуточной</w:t>
      </w:r>
      <w:proofErr w:type="spellEnd"/>
      <w:r>
        <w:t xml:space="preserve"> </w:t>
      </w:r>
      <w:r w:rsidRPr="00471693">
        <w:t>корректировки</w:t>
      </w:r>
      <w:r>
        <w:t xml:space="preserve"> </w:t>
      </w:r>
      <w:r w:rsidRPr="00471693">
        <w:t>режимов,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аварийной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или</w:t>
      </w:r>
      <w:r>
        <w:t xml:space="preserve"> </w:t>
      </w:r>
      <w:r w:rsidRPr="00471693">
        <w:t>вынужденных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специальным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уполномоченных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функций,</w:t>
      </w:r>
      <w:r>
        <w:t xml:space="preserve"> </w:t>
      </w:r>
      <w:r w:rsidRPr="00471693">
        <w:t>выполняемых</w:t>
      </w:r>
      <w:r>
        <w:t xml:space="preserve"> </w:t>
      </w:r>
      <w:r w:rsidRPr="00471693">
        <w:t>каждой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МГП</w:t>
      </w:r>
    </w:p>
    <w:p w:rsidR="00471693" w:rsidRPr="00471693" w:rsidRDefault="00471693" w:rsidP="00471693">
      <w:r w:rsidRPr="00471693">
        <w:t>3.1.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3.1.1.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возлагается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организацию,</w:t>
      </w:r>
      <w:r>
        <w:t xml:space="preserve"> </w:t>
      </w:r>
      <w:r w:rsidRPr="00471693">
        <w:t>осуществляющую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организацию,</w:t>
      </w:r>
      <w:r>
        <w:t xml:space="preserve"> </w:t>
      </w:r>
      <w:r w:rsidRPr="00471693">
        <w:t>выполняющую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</w:t>
      </w:r>
      <w:r>
        <w:t xml:space="preserve"> </w:t>
      </w:r>
      <w:r w:rsidRPr="00471693">
        <w:t>выполнением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функций: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передающей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</w:t>
      </w:r>
      <w:r>
        <w:t xml:space="preserve"> </w:t>
      </w:r>
      <w:r w:rsidRPr="00471693">
        <w:t>(организации,</w:t>
      </w:r>
      <w:r>
        <w:t xml:space="preserve"> </w:t>
      </w:r>
      <w:r w:rsidRPr="00471693">
        <w:t>подчиненные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осуществляющей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при</w:t>
      </w:r>
      <w:r>
        <w:t xml:space="preserve"> </w:t>
      </w:r>
      <w:r w:rsidRPr="00471693">
        <w:t>общей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осуществляющей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Беларуси);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МГП</w:t>
      </w:r>
      <w:r>
        <w:t xml:space="preserve"> </w:t>
      </w:r>
      <w:r w:rsidRPr="00471693">
        <w:t>(организацию,</w:t>
      </w:r>
      <w:r>
        <w:t xml:space="preserve"> </w:t>
      </w:r>
      <w:r w:rsidRPr="00471693">
        <w:t>выполняющую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Беларуси);</w:t>
      </w:r>
    </w:p>
    <w:p w:rsidR="00471693" w:rsidRPr="00471693" w:rsidRDefault="00471693" w:rsidP="00471693">
      <w:r w:rsidRPr="00471693">
        <w:lastRenderedPageBreak/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электроэнергетическими</w:t>
      </w:r>
      <w:r>
        <w:t xml:space="preserve"> </w:t>
      </w:r>
      <w:r w:rsidRPr="00471693">
        <w:t>системами</w:t>
      </w:r>
      <w:r>
        <w:t xml:space="preserve"> </w:t>
      </w:r>
      <w:r w:rsidRPr="00471693">
        <w:t>сопредельных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работой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устойчивости</w:t>
      </w:r>
      <w:r>
        <w:t xml:space="preserve"> </w:t>
      </w:r>
      <w:r w:rsidRPr="00471693">
        <w:t>(организация,</w:t>
      </w:r>
      <w:r>
        <w:t xml:space="preserve"> </w:t>
      </w:r>
      <w:r w:rsidRPr="00471693">
        <w:t>выполняющая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Беларуси).</w:t>
      </w:r>
    </w:p>
    <w:p w:rsidR="00471693" w:rsidRPr="00471693" w:rsidRDefault="00471693" w:rsidP="00471693">
      <w:r w:rsidRPr="00471693">
        <w:t>3.2.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3.2.1.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возлагается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с</w:t>
      </w:r>
      <w:r>
        <w:t xml:space="preserve"> </w:t>
      </w:r>
      <w:r w:rsidRPr="00471693">
        <w:t>выполнением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функций: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сети;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отпуска</w:t>
      </w:r>
      <w:r>
        <w:t xml:space="preserve"> </w:t>
      </w:r>
      <w:r w:rsidRPr="00471693">
        <w:t>в</w:t>
      </w:r>
      <w:r>
        <w:t xml:space="preserve"> </w:t>
      </w:r>
      <w:r w:rsidRPr="00471693">
        <w:t>сеть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энергии;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балансирования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–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энергии;</w:t>
      </w:r>
    </w:p>
    <w:p w:rsidR="00471693" w:rsidRPr="00471693" w:rsidRDefault="00471693" w:rsidP="00471693">
      <w:r w:rsidRPr="00471693">
        <w:t>взаимодействие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электроэнергетическими</w:t>
      </w:r>
      <w:r>
        <w:t xml:space="preserve"> </w:t>
      </w:r>
      <w:r w:rsidRPr="00471693">
        <w:t>системами</w:t>
      </w:r>
      <w:r>
        <w:t xml:space="preserve"> </w:t>
      </w:r>
      <w:r w:rsidRPr="00471693">
        <w:t>сопредельных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устойчивости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работы.</w:t>
      </w:r>
    </w:p>
    <w:p w:rsidR="00471693" w:rsidRPr="00471693" w:rsidRDefault="00471693" w:rsidP="00471693">
      <w:r w:rsidRPr="00471693">
        <w:t>3.3.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3.3.1.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подразумевает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комплекса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с:</w:t>
      </w:r>
    </w:p>
    <w:p w:rsidR="00471693" w:rsidRPr="00471693" w:rsidRDefault="00471693" w:rsidP="00471693">
      <w:r w:rsidRPr="00471693">
        <w:t>3.3.1.1.</w:t>
      </w:r>
      <w:r>
        <w:t xml:space="preserve"> </w:t>
      </w:r>
      <w:r w:rsidRPr="00471693">
        <w:t>Оказанием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оперативно-диспетчерскому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режимами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замещения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и</w:t>
      </w:r>
      <w:r>
        <w:t xml:space="preserve"> </w:t>
      </w:r>
      <w:r w:rsidRPr="00471693">
        <w:t>скоординированного</w:t>
      </w:r>
      <w:r>
        <w:t xml:space="preserve"> </w:t>
      </w:r>
      <w:r w:rsidRPr="00471693">
        <w:t>планирования;</w:t>
      </w:r>
    </w:p>
    <w:p w:rsidR="00471693" w:rsidRPr="00471693" w:rsidRDefault="00471693" w:rsidP="00471693">
      <w:r w:rsidRPr="00471693">
        <w:t>3.3.1.2.</w:t>
      </w:r>
      <w:r>
        <w:t xml:space="preserve"> </w:t>
      </w:r>
      <w:r w:rsidRPr="00471693">
        <w:t>Оказанием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(перемещению)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(общероссийской)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государствами-членами;</w:t>
      </w:r>
    </w:p>
    <w:p w:rsidR="00471693" w:rsidRPr="00471693" w:rsidRDefault="00471693" w:rsidP="00471693">
      <w:r w:rsidRPr="00471693">
        <w:t>3.3.1.3.</w:t>
      </w:r>
      <w:r>
        <w:t xml:space="preserve"> </w:t>
      </w:r>
      <w:r w:rsidRPr="00471693">
        <w:t>Особенностями</w:t>
      </w:r>
      <w:r>
        <w:t xml:space="preserve"> </w:t>
      </w:r>
      <w:r w:rsidRPr="00471693">
        <w:t>оборота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взаимосвязанной</w:t>
      </w:r>
      <w:r>
        <w:t xml:space="preserve"> </w:t>
      </w:r>
      <w:r w:rsidRPr="00471693">
        <w:t>и</w:t>
      </w:r>
      <w:r>
        <w:t xml:space="preserve"> </w:t>
      </w:r>
      <w:r w:rsidRPr="00471693">
        <w:t>одновременной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равных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в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из</w:t>
      </w:r>
      <w:r>
        <w:t xml:space="preserve"> </w:t>
      </w:r>
      <w:r w:rsidRPr="00471693">
        <w:t>нее</w:t>
      </w:r>
      <w:r>
        <w:t xml:space="preserve"> </w:t>
      </w:r>
      <w:r w:rsidRPr="00471693">
        <w:t>через</w:t>
      </w:r>
      <w:r>
        <w:t xml:space="preserve"> </w:t>
      </w:r>
      <w:r w:rsidRPr="00471693">
        <w:t>разные</w:t>
      </w:r>
      <w:r>
        <w:t xml:space="preserve"> </w:t>
      </w:r>
      <w:r w:rsidRPr="00471693">
        <w:t>точки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расположенные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(границах)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3.3.2.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обеспечивается</w:t>
      </w:r>
      <w:r>
        <w:t xml:space="preserve"> </w:t>
      </w:r>
      <w:r w:rsidRPr="00471693">
        <w:t>следующими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организациями:</w:t>
      </w:r>
    </w:p>
    <w:p w:rsidR="00471693" w:rsidRPr="00471693" w:rsidRDefault="00471693" w:rsidP="00471693">
      <w:r w:rsidRPr="00471693">
        <w:t>3.3.2.1.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режимами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с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Беларуси;</w:t>
      </w:r>
    </w:p>
    <w:p w:rsidR="00471693" w:rsidRPr="00471693" w:rsidRDefault="00471693" w:rsidP="00471693">
      <w:r w:rsidRPr="00471693">
        <w:t>3.3.2.2.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перемещением</w:t>
      </w:r>
      <w:r>
        <w:t xml:space="preserve"> </w:t>
      </w:r>
      <w:r w:rsidRPr="00471693">
        <w:t>(с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замещения)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при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с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и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с</w:t>
      </w:r>
      <w:r>
        <w:t xml:space="preserve"> </w:t>
      </w:r>
      <w:r w:rsidRPr="00471693">
        <w:t>зарубежными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по</w:t>
      </w:r>
      <w:r>
        <w:t xml:space="preserve"> </w:t>
      </w:r>
      <w:r w:rsidRPr="00471693">
        <w:t>планированию</w:t>
      </w:r>
      <w:r>
        <w:t xml:space="preserve"> </w:t>
      </w:r>
      <w:r w:rsidRPr="00471693">
        <w:t>МГП</w:t>
      </w:r>
      <w:r>
        <w:t xml:space="preserve"> </w:t>
      </w:r>
      <w:r w:rsidRPr="00471693">
        <w:t>(годовое,</w:t>
      </w:r>
      <w:r>
        <w:t xml:space="preserve"> </w:t>
      </w:r>
      <w:r w:rsidRPr="00471693">
        <w:t>месячное,</w:t>
      </w:r>
      <w:r>
        <w:t xml:space="preserve"> </w:t>
      </w:r>
      <w:r w:rsidRPr="00471693">
        <w:t>почасовое),</w:t>
      </w:r>
      <w:r>
        <w:t xml:space="preserve"> </w:t>
      </w:r>
      <w:r w:rsidRPr="00471693">
        <w:t>разнесения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перемещенной</w:t>
      </w:r>
      <w:r>
        <w:t xml:space="preserve"> </w:t>
      </w:r>
      <w:r w:rsidRPr="00471693">
        <w:t>через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скорректированных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контрактам;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перемещенной</w:t>
      </w:r>
      <w:r>
        <w:t xml:space="preserve"> </w:t>
      </w:r>
      <w:r w:rsidRPr="00471693">
        <w:t>через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между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Федерацией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от</w:t>
      </w:r>
      <w:r>
        <w:t xml:space="preserve"> </w:t>
      </w:r>
      <w:r w:rsidRPr="00471693">
        <w:t>плановых;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точках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общих</w:t>
      </w:r>
      <w:r>
        <w:t xml:space="preserve"> </w:t>
      </w:r>
      <w:r w:rsidRPr="00471693">
        <w:t>границах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3.3.2.3.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осуществляющей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оптовой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энергией,</w:t>
      </w:r>
      <w:r>
        <w:t xml:space="preserve"> </w:t>
      </w:r>
      <w:r w:rsidRPr="00471693">
        <w:t>мощностью</w:t>
      </w:r>
      <w:r>
        <w:t xml:space="preserve"> </w:t>
      </w:r>
      <w:r w:rsidRPr="00471693">
        <w:t>и</w:t>
      </w:r>
      <w:r>
        <w:t xml:space="preserve"> </w:t>
      </w:r>
      <w:r w:rsidRPr="00471693">
        <w:t>иными</w:t>
      </w:r>
      <w:r>
        <w:t xml:space="preserve"> </w:t>
      </w:r>
      <w:r w:rsidRPr="00471693">
        <w:t>допущенными</w:t>
      </w:r>
      <w:r>
        <w:t xml:space="preserve"> </w:t>
      </w:r>
      <w:r w:rsidRPr="00471693">
        <w:t>к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услугами;</w:t>
      </w:r>
    </w:p>
    <w:p w:rsidR="00471693" w:rsidRPr="00471693" w:rsidRDefault="00471693" w:rsidP="00471693">
      <w:r w:rsidRPr="00471693">
        <w:t>3.3.2.4.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осуществляющей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расчету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оптового</w:t>
      </w:r>
      <w:r>
        <w:t xml:space="preserve"> </w:t>
      </w:r>
      <w:r w:rsidRPr="00471693">
        <w:t>рынка;</w:t>
      </w:r>
    </w:p>
    <w:p w:rsidR="00471693" w:rsidRDefault="00471693" w:rsidP="00471693">
      <w:r w:rsidRPr="00471693">
        <w:t>3.3.2.5.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агентом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участником</w:t>
      </w:r>
      <w:r>
        <w:t xml:space="preserve"> </w:t>
      </w:r>
      <w:r w:rsidRPr="00471693">
        <w:t>оптового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экспортно-импортные</w:t>
      </w:r>
      <w:r>
        <w:t xml:space="preserve"> </w:t>
      </w:r>
      <w:r w:rsidRPr="00471693">
        <w:t>операции,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заявленных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и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отклонениями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от</w:t>
      </w:r>
      <w:r>
        <w:t xml:space="preserve"> </w:t>
      </w:r>
      <w:r w:rsidRPr="00471693">
        <w:t>планового.</w:t>
      </w:r>
    </w:p>
    <w:p w:rsidR="00471693" w:rsidRDefault="00471693" w:rsidP="00471693">
      <w:r w:rsidRPr="00471693">
        <w:lastRenderedPageBreak/>
        <w:t>4.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составляющих,</w:t>
      </w:r>
      <w:r>
        <w:t xml:space="preserve"> </w:t>
      </w:r>
      <w:r w:rsidRPr="00471693">
        <w:t>включаемых</w:t>
      </w:r>
      <w:r>
        <w:t xml:space="preserve"> </w:t>
      </w:r>
      <w:r w:rsidRPr="00471693">
        <w:t>в</w:t>
      </w:r>
      <w:r>
        <w:t xml:space="preserve"> </w:t>
      </w:r>
      <w:r w:rsidRPr="00471693">
        <w:t>тарифы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</w:p>
    <w:p w:rsidR="00471693" w:rsidRPr="00471693" w:rsidRDefault="00471693" w:rsidP="00471693">
      <w:r w:rsidRPr="00471693">
        <w:t>4.1.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4.1.1.</w:t>
      </w:r>
      <w:r>
        <w:t xml:space="preserve"> </w:t>
      </w:r>
      <w:r w:rsidRPr="00471693">
        <w:t>Затраты</w:t>
      </w:r>
      <w:r>
        <w:t xml:space="preserve"> </w:t>
      </w:r>
      <w:r w:rsidRPr="00471693">
        <w:rPr>
          <w:noProof/>
          <w:lang w:eastAsia="ru-RU"/>
        </w:rPr>
        <w:drawing>
          <wp:inline distT="0" distB="0" distL="0" distR="0" wp14:anchorId="141FC162" wp14:editId="214A76CA">
            <wp:extent cx="255905" cy="226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передающей</w:t>
      </w:r>
      <w:r>
        <w:t xml:space="preserve"> </w:t>
      </w:r>
      <w:r w:rsidRPr="00471693">
        <w:t>сети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ПС),</w:t>
      </w:r>
      <w:r>
        <w:t xml:space="preserve"> </w:t>
      </w:r>
      <w:r w:rsidRPr="00471693">
        <w:t>включаемые</w:t>
      </w:r>
      <w:r>
        <w:t xml:space="preserve"> </w:t>
      </w:r>
      <w:r w:rsidRPr="00471693">
        <w:t>в</w:t>
      </w:r>
      <w:r>
        <w:t xml:space="preserve"> </w:t>
      </w:r>
      <w:r w:rsidRPr="00471693">
        <w:t>тарифы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рассчитываются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40BBE0F9" wp14:editId="02B29624">
            <wp:extent cx="1982470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t>З</w:t>
      </w:r>
      <w:r>
        <w:t xml:space="preserve"> </w:t>
      </w:r>
      <w:r w:rsidRPr="00471693">
        <w:t>–</w:t>
      </w:r>
      <w:r>
        <w:t xml:space="preserve"> </w:t>
      </w:r>
      <w:r w:rsidRPr="00471693">
        <w:t>общие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эксплуатацию</w:t>
      </w:r>
      <w:r>
        <w:t xml:space="preserve"> </w:t>
      </w:r>
      <w:r w:rsidRPr="00471693">
        <w:t>ПС,</w:t>
      </w:r>
      <w:r>
        <w:t xml:space="preserve"> </w:t>
      </w:r>
      <w:r w:rsidRPr="00471693">
        <w:t>относимые</w:t>
      </w:r>
      <w:r>
        <w:t xml:space="preserve"> </w:t>
      </w:r>
      <w:r w:rsidRPr="00471693">
        <w:t>на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порядке;</w:t>
      </w:r>
    </w:p>
    <w:p w:rsidR="00471693" w:rsidRPr="00471693" w:rsidRDefault="00471693" w:rsidP="00471693">
      <w:r w:rsidRPr="00471693">
        <w:t>ИФ</w:t>
      </w:r>
      <w:r>
        <w:t xml:space="preserve"> </w:t>
      </w:r>
      <w:r w:rsidRPr="00471693">
        <w:t>–</w:t>
      </w:r>
      <w:r>
        <w:t xml:space="preserve"> </w:t>
      </w:r>
      <w:r w:rsidRPr="00471693">
        <w:t>доля</w:t>
      </w:r>
      <w:r>
        <w:t xml:space="preserve"> </w:t>
      </w:r>
      <w:r w:rsidRPr="00471693">
        <w:t>отчислений</w:t>
      </w:r>
      <w:r>
        <w:t xml:space="preserve"> </w:t>
      </w:r>
      <w:r w:rsidRPr="00471693">
        <w:t>в</w:t>
      </w:r>
      <w:r>
        <w:t xml:space="preserve"> </w:t>
      </w:r>
      <w:r w:rsidRPr="00471693">
        <w:t>инновационный</w:t>
      </w:r>
      <w:r>
        <w:t xml:space="preserve"> </w:t>
      </w:r>
      <w:r w:rsidRPr="00471693">
        <w:t>фонд;</w:t>
      </w:r>
    </w:p>
    <w:p w:rsidR="00471693" w:rsidRPr="00471693" w:rsidRDefault="00471693" w:rsidP="00471693">
      <w:r w:rsidRPr="00471693">
        <w:t>ПР</w:t>
      </w:r>
      <w:r>
        <w:t xml:space="preserve"> </w:t>
      </w:r>
      <w:r w:rsidRPr="00471693">
        <w:t>–</w:t>
      </w:r>
      <w:r>
        <w:t xml:space="preserve"> </w:t>
      </w:r>
      <w:r w:rsidRPr="00471693">
        <w:t>доля</w:t>
      </w:r>
      <w:r>
        <w:t xml:space="preserve"> </w:t>
      </w:r>
      <w:r w:rsidRPr="00471693">
        <w:t>отчислений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прибыль,</w:t>
      </w:r>
      <w:r>
        <w:t xml:space="preserve"> </w:t>
      </w:r>
      <w:r w:rsidRPr="00471693">
        <w:t>определяемая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порядке;</w:t>
      </w:r>
    </w:p>
    <w:p w:rsidR="00471693" w:rsidRPr="00471693" w:rsidRDefault="00471693" w:rsidP="00471693">
      <w:r w:rsidRPr="00471693">
        <w:t>Н</w:t>
      </w:r>
      <w:r>
        <w:t xml:space="preserve"> </w:t>
      </w:r>
      <w:r w:rsidRPr="00471693">
        <w:t>–</w:t>
      </w:r>
      <w:r>
        <w:t xml:space="preserve"> </w:t>
      </w:r>
      <w:r w:rsidRPr="00471693">
        <w:t>доля</w:t>
      </w:r>
      <w:r>
        <w:t xml:space="preserve"> </w:t>
      </w:r>
      <w:r w:rsidRPr="00471693">
        <w:t>отчислений</w:t>
      </w:r>
      <w:r>
        <w:t xml:space="preserve"> </w:t>
      </w:r>
      <w:r w:rsidRPr="00471693">
        <w:t>на</w:t>
      </w:r>
      <w:r>
        <w:t xml:space="preserve"> </w:t>
      </w:r>
      <w:r w:rsidRPr="00471693">
        <w:t>налоги;</w:t>
      </w:r>
    </w:p>
    <w:p w:rsidR="00471693" w:rsidRPr="00471693" w:rsidRDefault="00471693" w:rsidP="00471693">
      <w:r w:rsidRPr="00471693">
        <w:t>Общие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З</w:t>
      </w:r>
      <w:r>
        <w:t xml:space="preserve"> </w:t>
      </w:r>
      <w:r w:rsidRPr="00471693">
        <w:t>включают: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на</w:t>
      </w:r>
      <w:r>
        <w:t xml:space="preserve"> </w:t>
      </w:r>
      <w:r w:rsidRPr="00471693">
        <w:t>эксплуатационно-ремонтное</w:t>
      </w:r>
      <w:r>
        <w:t xml:space="preserve"> </w:t>
      </w:r>
      <w:r w:rsidRPr="00471693">
        <w:t>обслуживание;</w:t>
      </w:r>
      <w:r>
        <w:t xml:space="preserve"> </w:t>
      </w:r>
      <w:r w:rsidRPr="00471693">
        <w:t>заработную</w:t>
      </w:r>
      <w:r>
        <w:t xml:space="preserve"> </w:t>
      </w:r>
      <w:r w:rsidRPr="00471693">
        <w:t>плату;</w:t>
      </w:r>
      <w:r>
        <w:t xml:space="preserve"> </w:t>
      </w:r>
      <w:r w:rsidRPr="00471693">
        <w:t>амортизацию;</w:t>
      </w:r>
      <w:r>
        <w:t xml:space="preserve"> </w:t>
      </w:r>
      <w:r w:rsidRPr="00471693">
        <w:t>прочие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(вспомогательные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энергия</w:t>
      </w:r>
      <w:r>
        <w:t xml:space="preserve"> </w:t>
      </w:r>
      <w:r w:rsidRPr="00471693">
        <w:t>со</w:t>
      </w:r>
      <w:r>
        <w:t xml:space="preserve"> </w:t>
      </w:r>
      <w:r w:rsidRPr="00471693">
        <w:t>стороны,</w:t>
      </w:r>
      <w:r>
        <w:t xml:space="preserve"> </w:t>
      </w:r>
      <w:r w:rsidRPr="00471693">
        <w:t>отчисления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социальное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др.);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на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энергии.</w:t>
      </w:r>
    </w:p>
    <w:p w:rsidR="00471693" w:rsidRPr="00471693" w:rsidRDefault="00471693" w:rsidP="00471693">
      <w:r w:rsidRPr="00471693">
        <w:t>4.1.2.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183682DA" wp14:editId="7E469945">
            <wp:extent cx="556260" cy="446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t>Т</w:t>
      </w:r>
      <w:r>
        <w:t xml:space="preserve"> </w:t>
      </w:r>
      <w:r w:rsidRPr="00471693">
        <w:t>–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7572E61F" wp14:editId="53F32F6B">
            <wp:extent cx="197485" cy="2266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суммарный</w:t>
      </w:r>
      <w:r>
        <w:t xml:space="preserve"> </w:t>
      </w:r>
      <w:r w:rsidRPr="00471693">
        <w:t>объем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Беларуси.</w:t>
      </w:r>
    </w:p>
    <w:p w:rsidR="00471693" w:rsidRPr="00471693" w:rsidRDefault="00471693" w:rsidP="00471693">
      <w:r w:rsidRPr="00471693">
        <w:t>4.2.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4.2.1.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применяемый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передачу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МГП,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НЭС),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336EF4F6" wp14:editId="42B85A15">
            <wp:extent cx="673100" cy="446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(тенге/</w:t>
      </w:r>
      <w:proofErr w:type="spellStart"/>
      <w:r w:rsidRPr="00471693">
        <w:t>кВт.ч</w:t>
      </w:r>
      <w:proofErr w:type="spellEnd"/>
      <w:r w:rsidRPr="00471693">
        <w:t>),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t>Т</w:t>
      </w:r>
      <w:r>
        <w:t xml:space="preserve"> </w:t>
      </w:r>
      <w:r w:rsidRPr="00471693">
        <w:t>–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применяемый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передачу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МГП,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НЭС</w:t>
      </w:r>
      <w:r>
        <w:t xml:space="preserve"> </w:t>
      </w:r>
      <w:r w:rsidRPr="00471693">
        <w:t>(тенге/</w:t>
      </w:r>
      <w:proofErr w:type="spellStart"/>
      <w:r w:rsidRPr="00471693">
        <w:t>кВт.ч</w:t>
      </w:r>
      <w:proofErr w:type="spellEnd"/>
      <w:r w:rsidRPr="00471693">
        <w:t>);</w:t>
      </w:r>
    </w:p>
    <w:p w:rsidR="00471693" w:rsidRPr="00471693" w:rsidRDefault="00471693" w:rsidP="00471693">
      <w:r w:rsidRPr="00471693">
        <w:t>Z</w:t>
      </w:r>
      <w:r>
        <w:t xml:space="preserve"> </w:t>
      </w:r>
      <w:r w:rsidRPr="00471693">
        <w:t>–</w:t>
      </w:r>
      <w:r>
        <w:t xml:space="preserve"> </w:t>
      </w:r>
      <w:r w:rsidRPr="00471693">
        <w:t>общие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НЭС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(млн.</w:t>
      </w:r>
      <w:r>
        <w:t xml:space="preserve"> </w:t>
      </w:r>
      <w:r w:rsidRPr="00471693">
        <w:t>тенге);</w:t>
      </w:r>
    </w:p>
    <w:p w:rsidR="00471693" w:rsidRPr="00471693" w:rsidRDefault="00471693" w:rsidP="00471693">
      <w:r w:rsidRPr="00471693">
        <w:t>P</w:t>
      </w:r>
      <w:r>
        <w:t xml:space="preserve"> </w:t>
      </w:r>
      <w:r w:rsidRPr="00471693">
        <w:t>–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НЭС</w:t>
      </w:r>
      <w:r>
        <w:t xml:space="preserve"> </w:t>
      </w:r>
      <w:r w:rsidRPr="00471693">
        <w:t>при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МГП,</w:t>
      </w:r>
      <w:r>
        <w:t xml:space="preserve"> </w:t>
      </w:r>
      <w:r w:rsidRPr="00471693">
        <w:t>определяемый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(млн.</w:t>
      </w:r>
      <w:r>
        <w:t xml:space="preserve"> </w:t>
      </w:r>
      <w:r w:rsidRPr="00471693">
        <w:t>тенге);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3564B3DE" wp14:editId="73551620">
            <wp:extent cx="27813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заявленный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и</w:t>
      </w:r>
      <w:r>
        <w:t xml:space="preserve"> </w:t>
      </w:r>
      <w:r w:rsidRPr="00471693">
        <w:t>контрактам</w:t>
      </w:r>
      <w:r>
        <w:t xml:space="preserve"> </w:t>
      </w:r>
      <w:r w:rsidRPr="00471693">
        <w:t>суммарный</w:t>
      </w:r>
      <w:r>
        <w:t xml:space="preserve"> </w:t>
      </w:r>
      <w:r w:rsidRPr="00471693">
        <w:t>объем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НЭС</w:t>
      </w:r>
      <w:r>
        <w:t xml:space="preserve"> </w:t>
      </w:r>
      <w:r w:rsidRPr="00471693">
        <w:t>(млн.</w:t>
      </w:r>
      <w:r>
        <w:t xml:space="preserve"> </w:t>
      </w:r>
      <w:proofErr w:type="spellStart"/>
      <w:r w:rsidRPr="00471693">
        <w:t>кВт.ч</w:t>
      </w:r>
      <w:proofErr w:type="spellEnd"/>
      <w:r w:rsidRPr="00471693">
        <w:t>).</w:t>
      </w:r>
    </w:p>
    <w:p w:rsidR="00471693" w:rsidRPr="00471693" w:rsidRDefault="00471693" w:rsidP="00471693">
      <w:r w:rsidRPr="00471693">
        <w:t>4.2.2.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НЭС</w:t>
      </w:r>
      <w:r>
        <w:t xml:space="preserve"> </w:t>
      </w:r>
      <w:r w:rsidRPr="00471693">
        <w:t>в</w:t>
      </w:r>
      <w:r>
        <w:t xml:space="preserve"> </w:t>
      </w:r>
      <w:r w:rsidRPr="00471693">
        <w:t>тарифный</w:t>
      </w:r>
      <w:r>
        <w:t xml:space="preserve"> </w:t>
      </w:r>
      <w:r w:rsidRPr="00471693">
        <w:t>доход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общие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НЭС</w:t>
      </w:r>
      <w:r>
        <w:t xml:space="preserve"> </w:t>
      </w:r>
      <w:r w:rsidRPr="00471693">
        <w:t>и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при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(определяется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proofErr w:type="spellStart"/>
      <w:r w:rsidRPr="00471693">
        <w:t>задействованности</w:t>
      </w:r>
      <w:proofErr w:type="spellEnd"/>
      <w:r>
        <w:t xml:space="preserve"> </w:t>
      </w:r>
      <w:r w:rsidRPr="00471693">
        <w:t>активов).</w:t>
      </w:r>
    </w:p>
    <w:p w:rsidR="00471693" w:rsidRPr="00471693" w:rsidRDefault="00471693" w:rsidP="00471693">
      <w:r w:rsidRPr="00471693">
        <w:t>Затраты,</w:t>
      </w:r>
      <w:r>
        <w:t xml:space="preserve"> </w:t>
      </w:r>
      <w:r w:rsidRPr="00471693">
        <w:t>включаемые</w:t>
      </w:r>
      <w:r>
        <w:t xml:space="preserve"> </w:t>
      </w:r>
      <w:r w:rsidRPr="00471693">
        <w:t>в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4.3.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4.3.1.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ЕНЭС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2</w:t>
      </w:r>
      <w:r>
        <w:t xml:space="preserve"> </w:t>
      </w:r>
      <w:r w:rsidRPr="00471693">
        <w:t>ставок: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электрических</w:t>
      </w:r>
      <w:r>
        <w:t xml:space="preserve"> </w:t>
      </w:r>
      <w:r w:rsidRPr="00471693">
        <w:t>сетей</w:t>
      </w:r>
      <w:r>
        <w:t xml:space="preserve"> </w:t>
      </w:r>
      <w:r w:rsidRPr="00471693">
        <w:t>и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ЕНЭС.</w:t>
      </w:r>
    </w:p>
    <w:p w:rsidR="00471693" w:rsidRPr="00471693" w:rsidRDefault="00471693" w:rsidP="00471693">
      <w:r w:rsidRPr="00471693">
        <w:t>Аналогично</w:t>
      </w:r>
      <w:r>
        <w:t xml:space="preserve"> </w:t>
      </w:r>
      <w:r w:rsidRPr="00471693">
        <w:t>составляющие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включаемых</w:t>
      </w:r>
      <w:r>
        <w:t xml:space="preserve"> </w:t>
      </w:r>
      <w:r w:rsidRPr="00471693">
        <w:t>в</w:t>
      </w:r>
      <w:r>
        <w:t xml:space="preserve"> </w:t>
      </w:r>
      <w:r w:rsidRPr="00471693">
        <w:t>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подразделяются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составляющую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ЕНЭС</w:t>
      </w:r>
      <w:r>
        <w:t xml:space="preserve"> </w:t>
      </w:r>
      <w:r w:rsidRPr="00471693">
        <w:t>и</w:t>
      </w:r>
      <w:r>
        <w:t xml:space="preserve"> </w:t>
      </w:r>
      <w:r w:rsidRPr="00471693">
        <w:t>составляющую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в</w:t>
      </w:r>
      <w:r>
        <w:t xml:space="preserve"> </w:t>
      </w:r>
      <w:r w:rsidRPr="00471693">
        <w:t>ЕНЭС.</w:t>
      </w:r>
    </w:p>
    <w:p w:rsidR="00471693" w:rsidRPr="00471693" w:rsidRDefault="00471693" w:rsidP="00471693">
      <w:r w:rsidRPr="00471693">
        <w:t>4.3.2.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включаемых</w:t>
      </w:r>
      <w:r>
        <w:t xml:space="preserve"> </w:t>
      </w:r>
      <w:r w:rsidRPr="00471693">
        <w:t>в</w:t>
      </w:r>
      <w:r>
        <w:t xml:space="preserve"> </w:t>
      </w:r>
      <w:r w:rsidRPr="00471693">
        <w:t>тарифы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4.3.2.1.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ЕНЭС.</w:t>
      </w:r>
    </w:p>
    <w:p w:rsidR="00471693" w:rsidRPr="00471693" w:rsidRDefault="00471693" w:rsidP="00471693">
      <w:r w:rsidRPr="00471693">
        <w:t>По</w:t>
      </w:r>
      <w:r>
        <w:t xml:space="preserve"> </w:t>
      </w:r>
      <w:r w:rsidRPr="00471693">
        <w:t>ставке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ЕНЭС</w:t>
      </w:r>
      <w:r>
        <w:t xml:space="preserve"> </w:t>
      </w:r>
      <w:r w:rsidRPr="00471693">
        <w:t>оплачивается</w:t>
      </w:r>
      <w:r>
        <w:t xml:space="preserve"> </w:t>
      </w:r>
      <w:r w:rsidRPr="00471693">
        <w:t>мощность,</w:t>
      </w:r>
      <w:r>
        <w:t xml:space="preserve"> </w:t>
      </w:r>
      <w:r w:rsidRPr="00471693">
        <w:t>заявленная</w:t>
      </w:r>
      <w:r>
        <w:t xml:space="preserve"> </w:t>
      </w:r>
      <w:r w:rsidRPr="00471693">
        <w:t>к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определяемая</w:t>
      </w:r>
      <w:r>
        <w:t xml:space="preserve"> </w:t>
      </w:r>
      <w:r w:rsidRPr="00471693">
        <w:t>в</w:t>
      </w:r>
      <w:r>
        <w:t xml:space="preserve"> </w:t>
      </w:r>
      <w:r w:rsidRPr="00471693">
        <w:t>«точке</w:t>
      </w:r>
      <w:r>
        <w:t xml:space="preserve"> </w:t>
      </w:r>
      <w:r w:rsidRPr="00471693">
        <w:t>выхода»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из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электрическим</w:t>
      </w:r>
      <w:r>
        <w:t xml:space="preserve"> </w:t>
      </w:r>
      <w:r w:rsidRPr="00471693">
        <w:t>сетям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ЕНЭС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регулирующим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расчетный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обоснованные</w:t>
      </w:r>
      <w:r>
        <w:t xml:space="preserve"> </w:t>
      </w:r>
      <w:r w:rsidRPr="00471693">
        <w:t>расходы:</w:t>
      </w:r>
    </w:p>
    <w:p w:rsidR="00471693" w:rsidRPr="00471693" w:rsidRDefault="00471693" w:rsidP="00471693">
      <w:r w:rsidRPr="00471693">
        <w:t>операционные</w:t>
      </w:r>
      <w:r>
        <w:t xml:space="preserve"> </w:t>
      </w:r>
      <w:r w:rsidRPr="00471693">
        <w:t>расходы;</w:t>
      </w:r>
    </w:p>
    <w:p w:rsidR="00471693" w:rsidRPr="00471693" w:rsidRDefault="00471693" w:rsidP="00471693">
      <w:r w:rsidRPr="00471693">
        <w:t>неподконтрольные</w:t>
      </w:r>
      <w:r>
        <w:t xml:space="preserve"> </w:t>
      </w:r>
      <w:r w:rsidRPr="00471693">
        <w:t>расходы;</w:t>
      </w:r>
    </w:p>
    <w:p w:rsidR="00471693" w:rsidRPr="00471693" w:rsidRDefault="00471693" w:rsidP="00471693">
      <w:r w:rsidRPr="00471693">
        <w:t>возврат</w:t>
      </w:r>
      <w:r>
        <w:t xml:space="preserve"> </w:t>
      </w:r>
      <w:r w:rsidRPr="00471693">
        <w:t>инвестированного</w:t>
      </w:r>
      <w:r>
        <w:t xml:space="preserve"> </w:t>
      </w:r>
      <w:r w:rsidRPr="00471693">
        <w:t>капитала</w:t>
      </w:r>
      <w:r>
        <w:t xml:space="preserve"> </w:t>
      </w:r>
      <w:r w:rsidRPr="00471693">
        <w:t>(амортизационные</w:t>
      </w:r>
      <w:r>
        <w:t xml:space="preserve"> </w:t>
      </w:r>
      <w:r w:rsidRPr="00471693">
        <w:t>отчисления)</w:t>
      </w:r>
      <w:r>
        <w:t xml:space="preserve"> </w:t>
      </w:r>
      <w:r w:rsidRPr="00471693">
        <w:t>на</w:t>
      </w:r>
      <w:r>
        <w:t xml:space="preserve"> </w:t>
      </w:r>
      <w:r w:rsidRPr="00471693">
        <w:t>инвестиции;</w:t>
      </w:r>
    </w:p>
    <w:p w:rsidR="00471693" w:rsidRPr="00471693" w:rsidRDefault="00471693" w:rsidP="00471693">
      <w:r w:rsidRPr="00471693">
        <w:t>доход</w:t>
      </w:r>
      <w:r>
        <w:t xml:space="preserve"> </w:t>
      </w:r>
      <w:r w:rsidRPr="00471693">
        <w:t>на</w:t>
      </w:r>
      <w:r>
        <w:t xml:space="preserve"> </w:t>
      </w:r>
      <w:r w:rsidRPr="00471693">
        <w:t>инвестированный</w:t>
      </w:r>
      <w:r>
        <w:t xml:space="preserve"> </w:t>
      </w:r>
      <w:r w:rsidRPr="00471693">
        <w:t>капитал.</w:t>
      </w:r>
    </w:p>
    <w:p w:rsidR="00471693" w:rsidRPr="00471693" w:rsidRDefault="00471693" w:rsidP="00471693">
      <w:r w:rsidRPr="00471693">
        <w:t>4.3.2.2.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в</w:t>
      </w:r>
      <w:r>
        <w:t xml:space="preserve"> </w:t>
      </w:r>
      <w:r w:rsidRPr="00471693">
        <w:t>ЕНЭС.</w:t>
      </w:r>
    </w:p>
    <w:p w:rsidR="00471693" w:rsidRDefault="00471693" w:rsidP="00471693">
      <w:r w:rsidRPr="00471693">
        <w:t>Расходы</w:t>
      </w:r>
      <w:r>
        <w:t xml:space="preserve"> </w:t>
      </w:r>
      <w:r w:rsidRPr="00471693">
        <w:t>на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в</w:t>
      </w:r>
      <w:r>
        <w:t xml:space="preserve"> </w:t>
      </w:r>
      <w:r w:rsidRPr="00471693">
        <w:t>ЕНЭС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ЕНЭС,</w:t>
      </w:r>
      <w:r>
        <w:t xml:space="preserve"> </w:t>
      </w:r>
      <w:r w:rsidRPr="00471693">
        <w:t>уменьшенных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объем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учтенных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равновесных</w:t>
      </w:r>
      <w:r>
        <w:t xml:space="preserve"> </w:t>
      </w:r>
      <w:r w:rsidRPr="00471693">
        <w:t>ценах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электрическую</w:t>
      </w:r>
      <w:r>
        <w:t xml:space="preserve"> </w:t>
      </w:r>
      <w:r w:rsidRPr="00471693">
        <w:t>энергию,</w:t>
      </w:r>
      <w:r>
        <w:t xml:space="preserve"> </w:t>
      </w:r>
      <w:r w:rsidRPr="00471693">
        <w:t>и</w:t>
      </w:r>
      <w:r>
        <w:t xml:space="preserve"> </w:t>
      </w:r>
      <w:r w:rsidRPr="00471693">
        <w:t>цен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сложившихся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расчетного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по</w:t>
      </w:r>
      <w:r>
        <w:t xml:space="preserve"> </w:t>
      </w:r>
      <w:r w:rsidRPr="00471693">
        <w:t>ГТП,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«точке</w:t>
      </w:r>
      <w:r>
        <w:t xml:space="preserve"> </w:t>
      </w:r>
      <w:r w:rsidRPr="00471693">
        <w:t>выхода»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из</w:t>
      </w:r>
      <w:r>
        <w:t xml:space="preserve"> </w:t>
      </w:r>
      <w:r w:rsidRPr="00471693">
        <w:t>электроэнергетической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по</w:t>
      </w:r>
      <w:r>
        <w:t xml:space="preserve"> </w:t>
      </w:r>
      <w:r w:rsidRPr="00471693">
        <w:t>электрическим</w:t>
      </w:r>
      <w:r>
        <w:t xml:space="preserve"> </w:t>
      </w:r>
      <w:r w:rsidRPr="00471693">
        <w:t>сетям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рынка.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составляющих,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МГП,</w:t>
      </w:r>
    </w:p>
    <w:p w:rsidR="00471693" w:rsidRDefault="00471693" w:rsidP="00471693">
      <w:r w:rsidRPr="00471693">
        <w:t>не</w:t>
      </w:r>
      <w:r>
        <w:t xml:space="preserve"> </w:t>
      </w:r>
      <w:r w:rsidRPr="00471693">
        <w:t>включаемых</w:t>
      </w:r>
      <w:r>
        <w:t xml:space="preserve"> </w:t>
      </w:r>
      <w:r w:rsidRPr="00471693">
        <w:t>в</w:t>
      </w:r>
      <w:r>
        <w:t xml:space="preserve"> </w:t>
      </w:r>
      <w:r w:rsidRPr="00471693">
        <w:t>тарифы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r w:rsidRPr="00471693">
        <w:t>5.1.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Республике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системные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rPr>
          <w:noProof/>
          <w:lang w:eastAsia="ru-RU"/>
        </w:rPr>
        <w:drawing>
          <wp:inline distT="0" distB="0" distL="0" distR="0" wp14:anchorId="223EB899" wp14:editId="5B3C7982">
            <wp:extent cx="278130" cy="226695"/>
            <wp:effectExtent l="0" t="0" r="762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включают</w:t>
      </w:r>
      <w:r>
        <w:t xml:space="preserve"> </w:t>
      </w:r>
      <w:r w:rsidRPr="00471693">
        <w:t>утверждаемые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на</w:t>
      </w:r>
      <w:r>
        <w:t xml:space="preserve"> </w:t>
      </w:r>
      <w:r w:rsidRPr="00471693">
        <w:t>поддержание</w:t>
      </w:r>
      <w:r>
        <w:t xml:space="preserve"> </w:t>
      </w:r>
      <w:r w:rsidRPr="00471693">
        <w:t>резерва</w:t>
      </w:r>
      <w:r>
        <w:t xml:space="preserve"> </w:t>
      </w:r>
      <w:r w:rsidRPr="00471693">
        <w:t>генерирующих</w:t>
      </w:r>
      <w:r>
        <w:t xml:space="preserve"> </w:t>
      </w:r>
      <w:r w:rsidRPr="00471693">
        <w:t>мощностей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доли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МГП</w:t>
      </w:r>
      <w:r>
        <w:t xml:space="preserve"> </w:t>
      </w:r>
      <w:r w:rsidRPr="00471693">
        <w:t>в</w:t>
      </w:r>
      <w:r>
        <w:t xml:space="preserve"> </w:t>
      </w:r>
      <w:r w:rsidRPr="00471693">
        <w:t>общей</w:t>
      </w:r>
      <w:r>
        <w:t xml:space="preserve"> </w:t>
      </w:r>
      <w:r w:rsidRPr="00471693">
        <w:t>величине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передаваемой</w:t>
      </w:r>
      <w:r>
        <w:t xml:space="preserve"> </w:t>
      </w:r>
      <w:r w:rsidRPr="00471693">
        <w:t>по</w:t>
      </w:r>
      <w:r>
        <w:t xml:space="preserve"> </w:t>
      </w:r>
      <w:r w:rsidRPr="00471693">
        <w:t>сетям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5.2.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Pr="00471693" w:rsidRDefault="00471693" w:rsidP="00471693">
      <w:r w:rsidRPr="00471693">
        <w:t>5.3.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замещения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объемы</w:t>
      </w:r>
      <w:r>
        <w:t xml:space="preserve"> </w:t>
      </w:r>
      <w:r w:rsidRPr="00471693">
        <w:t>электроэнергии,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учитываться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заявок,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сутки</w:t>
      </w:r>
      <w:r>
        <w:t xml:space="preserve"> </w:t>
      </w:r>
      <w:r w:rsidRPr="00471693">
        <w:t>вперед,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цен</w:t>
      </w:r>
      <w:r>
        <w:t xml:space="preserve"> </w:t>
      </w:r>
      <w:r w:rsidRPr="00471693">
        <w:t>и</w:t>
      </w:r>
      <w:r>
        <w:t xml:space="preserve"> </w:t>
      </w:r>
      <w:r w:rsidRPr="00471693">
        <w:t>доли</w:t>
      </w:r>
      <w:r>
        <w:t xml:space="preserve"> </w:t>
      </w:r>
      <w:r w:rsidRPr="00471693">
        <w:t>системных</w:t>
      </w:r>
      <w:r>
        <w:t xml:space="preserve"> </w:t>
      </w:r>
      <w:r w:rsidRPr="00471693">
        <w:t>затрат,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со</w:t>
      </w:r>
      <w:r>
        <w:t xml:space="preserve"> </w:t>
      </w:r>
      <w:r w:rsidRPr="00471693">
        <w:t>взаимосвязанной</w:t>
      </w:r>
      <w:r>
        <w:t xml:space="preserve"> </w:t>
      </w:r>
      <w:r w:rsidRPr="00471693">
        <w:t>и</w:t>
      </w:r>
      <w:r>
        <w:t xml:space="preserve"> </w:t>
      </w:r>
      <w:r w:rsidRPr="00471693">
        <w:t>одновременной</w:t>
      </w:r>
      <w:r>
        <w:t xml:space="preserve"> </w:t>
      </w:r>
      <w:r w:rsidRPr="00471693">
        <w:t>поставкой</w:t>
      </w:r>
      <w:r>
        <w:t xml:space="preserve"> </w:t>
      </w:r>
      <w:r w:rsidRPr="00471693">
        <w:t>равных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в</w:t>
      </w:r>
      <w:r>
        <w:t xml:space="preserve"> </w:t>
      </w:r>
      <w:r w:rsidRPr="00471693">
        <w:t>разных</w:t>
      </w:r>
      <w:r>
        <w:t xml:space="preserve"> </w:t>
      </w:r>
      <w:r w:rsidRPr="00471693">
        <w:t>точках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(границах)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  <w:r>
        <w:t xml:space="preserve"> </w:t>
      </w:r>
      <w:r w:rsidRPr="00471693">
        <w:t>Системные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складываются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составляющих:</w:t>
      </w:r>
    </w:p>
    <w:p w:rsidR="00471693" w:rsidRPr="00471693" w:rsidRDefault="00471693" w:rsidP="00471693">
      <w:r w:rsidRPr="00471693">
        <w:lastRenderedPageBreak/>
        <w:t>5.3.1.</w:t>
      </w:r>
      <w:r>
        <w:t xml:space="preserve"> </w:t>
      </w:r>
      <w:r w:rsidRPr="00471693">
        <w:t>Составляющая,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  <w:r>
        <w:t xml:space="preserve"> </w:t>
      </w:r>
      <w:r w:rsidRPr="00471693">
        <w:t>компенсацией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нагрузочных</w:t>
      </w:r>
      <w:r>
        <w:t xml:space="preserve"> </w:t>
      </w:r>
      <w:r w:rsidRPr="00471693">
        <w:t>потерь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системных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(разница</w:t>
      </w:r>
      <w:r>
        <w:t xml:space="preserve"> </w:t>
      </w:r>
      <w:r w:rsidRPr="00471693">
        <w:t>узловых</w:t>
      </w:r>
      <w:r>
        <w:t xml:space="preserve"> </w:t>
      </w:r>
      <w:r w:rsidRPr="00471693">
        <w:t>цен):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3A0E4559" wp14:editId="508727FF">
            <wp:extent cx="2355215" cy="373380"/>
            <wp:effectExtent l="0" t="0" r="698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6C16321B" wp14:editId="2A8D3929">
            <wp:extent cx="292735" cy="2413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цена,</w:t>
      </w:r>
      <w:r>
        <w:t xml:space="preserve"> </w:t>
      </w:r>
      <w:r w:rsidRPr="00471693">
        <w:t>сложившаяся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сутки</w:t>
      </w:r>
      <w:r>
        <w:t xml:space="preserve"> </w:t>
      </w:r>
      <w:r w:rsidRPr="00471693">
        <w:t>вперед</w:t>
      </w:r>
      <w:r>
        <w:t xml:space="preserve"> </w:t>
      </w:r>
      <w:r w:rsidRPr="00471693">
        <w:t>в</w:t>
      </w:r>
      <w:r>
        <w:t xml:space="preserve"> </w:t>
      </w:r>
      <w:r w:rsidRPr="00471693">
        <w:t>час</w:t>
      </w:r>
      <w:r>
        <w:t xml:space="preserve"> </w:t>
      </w:r>
      <w:r w:rsidRPr="00471693">
        <w:t>h</w:t>
      </w:r>
      <w:r>
        <w:t xml:space="preserve"> </w:t>
      </w:r>
      <w:r w:rsidRPr="00471693">
        <w:t>месяца</w:t>
      </w:r>
      <w:r>
        <w:t xml:space="preserve"> </w:t>
      </w:r>
      <w:r w:rsidRPr="00471693">
        <w:t>m</w:t>
      </w:r>
      <w:r>
        <w:t xml:space="preserve"> </w:t>
      </w:r>
      <w:r w:rsidRPr="00471693">
        <w:t>на</w:t>
      </w:r>
      <w:r>
        <w:t xml:space="preserve"> </w:t>
      </w:r>
      <w:r w:rsidRPr="00471693">
        <w:t>сечении</w:t>
      </w:r>
      <w:r>
        <w:t xml:space="preserve"> </w:t>
      </w:r>
      <w:r w:rsidRPr="00471693">
        <w:t>экспорта-импорта,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«точке</w:t>
      </w:r>
      <w:r>
        <w:t xml:space="preserve"> </w:t>
      </w:r>
      <w:r w:rsidRPr="00471693">
        <w:t>выхода»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из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МГП;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06D69D69" wp14:editId="72616B81">
            <wp:extent cx="219710" cy="241300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цена,</w:t>
      </w:r>
      <w:r>
        <w:t xml:space="preserve"> </w:t>
      </w:r>
      <w:r w:rsidRPr="00471693">
        <w:t>сложившаяся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сутки</w:t>
      </w:r>
      <w:r>
        <w:t xml:space="preserve"> </w:t>
      </w:r>
      <w:r w:rsidRPr="00471693">
        <w:t>вперед</w:t>
      </w:r>
      <w:r>
        <w:t xml:space="preserve"> </w:t>
      </w:r>
      <w:r w:rsidRPr="00471693">
        <w:t>в</w:t>
      </w:r>
      <w:r>
        <w:t xml:space="preserve"> </w:t>
      </w:r>
      <w:r w:rsidRPr="00471693">
        <w:t>час</w:t>
      </w:r>
      <w:r>
        <w:t xml:space="preserve"> </w:t>
      </w:r>
      <w:r w:rsidRPr="00471693">
        <w:t>h</w:t>
      </w:r>
      <w:r>
        <w:t xml:space="preserve"> </w:t>
      </w:r>
      <w:r w:rsidRPr="00471693">
        <w:t>месяца</w:t>
      </w:r>
      <w:r>
        <w:t xml:space="preserve"> </w:t>
      </w:r>
      <w:r w:rsidRPr="00471693">
        <w:t>m</w:t>
      </w:r>
      <w:r>
        <w:t xml:space="preserve"> </w:t>
      </w:r>
      <w:r w:rsidRPr="00471693">
        <w:t>на</w:t>
      </w:r>
      <w:r>
        <w:t xml:space="preserve"> </w:t>
      </w:r>
      <w:r w:rsidRPr="00471693">
        <w:t>сечении</w:t>
      </w:r>
      <w:r>
        <w:t xml:space="preserve"> </w:t>
      </w:r>
      <w:r w:rsidRPr="00471693">
        <w:t>экспорта-импорта,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«точке</w:t>
      </w:r>
      <w:r>
        <w:t xml:space="preserve"> </w:t>
      </w:r>
      <w:r w:rsidRPr="00471693">
        <w:t>входа»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МГП;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1E663411" wp14:editId="51E841EC">
            <wp:extent cx="3733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объем</w:t>
      </w:r>
      <w:r>
        <w:t xml:space="preserve"> </w:t>
      </w:r>
      <w:r w:rsidRPr="00471693">
        <w:t>МГП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в</w:t>
      </w:r>
      <w:r>
        <w:t xml:space="preserve"> </w:t>
      </w:r>
      <w:r w:rsidRPr="00471693">
        <w:t>час</w:t>
      </w:r>
      <w:r>
        <w:t xml:space="preserve"> </w:t>
      </w:r>
      <w:r w:rsidRPr="00471693">
        <w:t>h</w:t>
      </w:r>
      <w:r>
        <w:t xml:space="preserve"> </w:t>
      </w:r>
      <w:r w:rsidRPr="00471693">
        <w:t>месяца</w:t>
      </w:r>
      <w:r>
        <w:t xml:space="preserve"> </w:t>
      </w:r>
      <w:r w:rsidRPr="00471693">
        <w:t>m.</w:t>
      </w:r>
    </w:p>
    <w:p w:rsidR="00471693" w:rsidRPr="00471693" w:rsidRDefault="00471693" w:rsidP="00471693">
      <w:r w:rsidRPr="00471693">
        <w:t>5.3.2.</w:t>
      </w:r>
      <w:r>
        <w:t xml:space="preserve"> </w:t>
      </w:r>
      <w:r w:rsidRPr="00471693">
        <w:t>Составляющая,</w:t>
      </w:r>
      <w:r>
        <w:t xml:space="preserve"> </w:t>
      </w:r>
      <w:r w:rsidRPr="00471693">
        <w:t>связанная</w:t>
      </w:r>
      <w:r>
        <w:t xml:space="preserve"> </w:t>
      </w:r>
      <w:r w:rsidRPr="00471693">
        <w:t>с</w:t>
      </w:r>
      <w:r>
        <w:t xml:space="preserve"> </w:t>
      </w:r>
      <w:r w:rsidRPr="00471693">
        <w:t>необходимостью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резерва</w:t>
      </w:r>
      <w:r>
        <w:t xml:space="preserve"> </w:t>
      </w:r>
      <w:r w:rsidRPr="00471693">
        <w:t>генерирующих</w:t>
      </w:r>
      <w:r>
        <w:t xml:space="preserve"> </w:t>
      </w:r>
      <w:r w:rsidRPr="00471693">
        <w:t>мощностей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МГП: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5635DB17" wp14:editId="6B22F1D2">
            <wp:extent cx="2362835" cy="255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36A3F7C8" wp14:editId="4B657C1D">
            <wp:extent cx="387985" cy="22669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пиковая</w:t>
      </w:r>
      <w:r>
        <w:t xml:space="preserve"> </w:t>
      </w:r>
      <w:r w:rsidRPr="00471693">
        <w:t>мощность,</w:t>
      </w:r>
      <w:r>
        <w:t xml:space="preserve"> </w:t>
      </w:r>
      <w:r w:rsidRPr="00471693">
        <w:t>соответствующая</w:t>
      </w:r>
      <w:r>
        <w:t xml:space="preserve"> </w:t>
      </w:r>
      <w:r w:rsidRPr="00471693">
        <w:t>максимальному</w:t>
      </w:r>
      <w:r>
        <w:t xml:space="preserve"> </w:t>
      </w:r>
      <w:r w:rsidRPr="00471693">
        <w:t>заявленному</w:t>
      </w:r>
      <w:r>
        <w:t xml:space="preserve"> </w:t>
      </w:r>
      <w:r w:rsidRPr="00471693">
        <w:t>часовому</w:t>
      </w:r>
      <w:r>
        <w:t xml:space="preserve"> </w:t>
      </w:r>
      <w:r w:rsidRPr="00471693">
        <w:t>объему</w:t>
      </w:r>
      <w:r>
        <w:t xml:space="preserve"> </w:t>
      </w:r>
      <w:r w:rsidRPr="00471693">
        <w:t>МГП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m;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0F5730D1" wp14:editId="1EF871F5">
            <wp:extent cx="563245" cy="25590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плановый</w:t>
      </w:r>
      <w:r>
        <w:t xml:space="preserve"> </w:t>
      </w:r>
      <w:r w:rsidRPr="00471693">
        <w:t>коэффициент</w:t>
      </w:r>
      <w:r>
        <w:t xml:space="preserve"> </w:t>
      </w:r>
      <w:r w:rsidRPr="00471693">
        <w:t>резервирования</w:t>
      </w:r>
      <w:r>
        <w:t xml:space="preserve"> </w:t>
      </w:r>
      <w:r w:rsidRPr="00471693">
        <w:t>в</w:t>
      </w:r>
      <w:r>
        <w:t xml:space="preserve"> </w:t>
      </w:r>
      <w:proofErr w:type="spellStart"/>
      <w:r w:rsidRPr="00471693">
        <w:t>ЗСПi</w:t>
      </w:r>
      <w:proofErr w:type="spellEnd"/>
      <w:r w:rsidRPr="00471693">
        <w:t>,</w:t>
      </w:r>
      <w:r>
        <w:t xml:space="preserve"> </w:t>
      </w:r>
      <w:r w:rsidRPr="00471693">
        <w:t>учитываемый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мощности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год;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3C38880A" wp14:editId="5FC7BEC6">
            <wp:extent cx="636270" cy="2559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предварительная</w:t>
      </w:r>
      <w:r>
        <w:t xml:space="preserve"> </w:t>
      </w:r>
      <w:r w:rsidRPr="00471693">
        <w:t>цена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в</w:t>
      </w:r>
      <w:r>
        <w:t xml:space="preserve"> </w:t>
      </w:r>
      <w:proofErr w:type="spellStart"/>
      <w:r w:rsidRPr="00471693">
        <w:t>ЗСПi</w:t>
      </w:r>
      <w:proofErr w:type="spellEnd"/>
      <w:r>
        <w:t xml:space="preserve"> </w:t>
      </w:r>
      <w:r w:rsidRPr="00471693">
        <w:t>на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год</w:t>
      </w:r>
      <w:r>
        <w:t xml:space="preserve"> </w:t>
      </w:r>
      <w:r w:rsidRPr="00471693">
        <w:t>(определяется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оптового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мощности);</w:t>
      </w:r>
    </w:p>
    <w:p w:rsidR="00471693" w:rsidRPr="00471693" w:rsidRDefault="00471693" w:rsidP="00471693">
      <w:proofErr w:type="spellStart"/>
      <w:r w:rsidRPr="00471693">
        <w:t>ЗСПi</w:t>
      </w:r>
      <w:proofErr w:type="spellEnd"/>
      <w:r>
        <w:t xml:space="preserve"> </w:t>
      </w:r>
      <w:r w:rsidRPr="00471693">
        <w:t>–</w:t>
      </w:r>
      <w:r>
        <w:t xml:space="preserve"> </w:t>
      </w:r>
      <w:r w:rsidRPr="00471693">
        <w:t>зона</w:t>
      </w:r>
      <w:r>
        <w:t xml:space="preserve"> </w:t>
      </w:r>
      <w:r w:rsidRPr="00471693">
        <w:t>свободного</w:t>
      </w:r>
      <w:r>
        <w:t xml:space="preserve"> </w:t>
      </w:r>
      <w:proofErr w:type="spellStart"/>
      <w:r w:rsidRPr="00471693">
        <w:t>перетока</w:t>
      </w:r>
      <w:proofErr w:type="spellEnd"/>
      <w:r w:rsidRPr="00471693">
        <w:t>,</w:t>
      </w:r>
      <w:r>
        <w:t xml:space="preserve"> </w:t>
      </w:r>
      <w:r w:rsidRPr="00471693">
        <w:t>к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отнесены</w:t>
      </w:r>
      <w:r>
        <w:t xml:space="preserve"> </w:t>
      </w:r>
      <w:r w:rsidRPr="00471693">
        <w:t>точки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«точке</w:t>
      </w:r>
      <w:r>
        <w:t xml:space="preserve"> </w:t>
      </w:r>
      <w:r w:rsidRPr="00471693">
        <w:t>выхода»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МГП</w:t>
      </w:r>
      <w:r>
        <w:t xml:space="preserve"> </w:t>
      </w:r>
      <w:r w:rsidRPr="00471693">
        <w:t>также</w:t>
      </w:r>
      <w:r>
        <w:t xml:space="preserve"> </w:t>
      </w:r>
      <w:r w:rsidRPr="00471693">
        <w:t>учитывается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плановыми</w:t>
      </w:r>
      <w:r>
        <w:t xml:space="preserve"> </w:t>
      </w:r>
      <w:r w:rsidRPr="00471693">
        <w:t>ценами</w:t>
      </w:r>
      <w:r>
        <w:t xml:space="preserve"> </w:t>
      </w:r>
      <w:r w:rsidRPr="00471693">
        <w:t>для</w:t>
      </w:r>
      <w:r>
        <w:t xml:space="preserve"> </w:t>
      </w:r>
      <w:r w:rsidRPr="00471693">
        <w:t>покупателей,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конкурентного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в</w:t>
      </w:r>
      <w:r>
        <w:t xml:space="preserve"> </w:t>
      </w:r>
      <w:r w:rsidRPr="00471693">
        <w:t>зонах</w:t>
      </w:r>
      <w:r>
        <w:t xml:space="preserve"> </w:t>
      </w:r>
      <w:r w:rsidRPr="00471693">
        <w:t>свободного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(группах</w:t>
      </w:r>
      <w:r>
        <w:t xml:space="preserve"> </w:t>
      </w:r>
      <w:r w:rsidRPr="00471693">
        <w:t>зон</w:t>
      </w:r>
      <w:r>
        <w:t xml:space="preserve"> </w:t>
      </w:r>
      <w:r w:rsidRPr="00471693">
        <w:t>свободного</w:t>
      </w:r>
      <w:r>
        <w:t xml:space="preserve"> </w:t>
      </w:r>
      <w:proofErr w:type="spellStart"/>
      <w:r w:rsidRPr="00471693">
        <w:t>перетока</w:t>
      </w:r>
      <w:proofErr w:type="spellEnd"/>
      <w:r w:rsidRPr="00471693">
        <w:t>),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точкам</w:t>
      </w:r>
      <w:r>
        <w:t xml:space="preserve"> </w:t>
      </w:r>
      <w:r w:rsidRPr="00471693">
        <w:t>«входа»</w:t>
      </w:r>
      <w:r>
        <w:t xml:space="preserve"> </w:t>
      </w:r>
      <w:r w:rsidRPr="00471693">
        <w:t>и</w:t>
      </w:r>
      <w:r>
        <w:t xml:space="preserve"> </w:t>
      </w:r>
      <w:r w:rsidRPr="00471693">
        <w:t>«выхода»</w:t>
      </w:r>
      <w:r>
        <w:t xml:space="preserve"> </w:t>
      </w:r>
      <w:r w:rsidRPr="00471693">
        <w:t>МГП.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договорному</w:t>
      </w:r>
      <w:r>
        <w:t xml:space="preserve"> </w:t>
      </w:r>
      <w:r w:rsidRPr="00471693">
        <w:t>оформлению</w:t>
      </w:r>
      <w:r>
        <w:t xml:space="preserve"> </w:t>
      </w:r>
      <w:r w:rsidRPr="00471693">
        <w:t>МГП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6.1.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электроэнергетическую</w:t>
      </w:r>
      <w:r>
        <w:t xml:space="preserve"> </w:t>
      </w:r>
      <w:r w:rsidRPr="00471693">
        <w:t>систему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предполагаемых</w:t>
      </w:r>
      <w:r>
        <w:t xml:space="preserve"> </w:t>
      </w:r>
      <w:r w:rsidRPr="00471693">
        <w:t>к</w:t>
      </w:r>
      <w:r>
        <w:t xml:space="preserve"> </w:t>
      </w:r>
      <w:r w:rsidRPr="00471693">
        <w:t>МГП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hyperlink r:id="rId67" w:history="1">
        <w:r w:rsidRPr="00471693">
          <w:t>разделом</w:t>
        </w:r>
        <w:r>
          <w:t xml:space="preserve"> </w:t>
        </w:r>
        <w:r w:rsidRPr="00471693">
          <w:t>1</w:t>
        </w:r>
      </w:hyperlink>
      <w:r>
        <w:t xml:space="preserve"> </w:t>
      </w:r>
      <w:r w:rsidRPr="00471693">
        <w:t>и</w:t>
      </w:r>
      <w:r>
        <w:t xml:space="preserve"> </w:t>
      </w:r>
      <w:hyperlink r:id="rId68" w:history="1">
        <w:r w:rsidRPr="00471693">
          <w:t>пунктами</w:t>
        </w:r>
        <w:r>
          <w:t xml:space="preserve"> </w:t>
        </w:r>
        <w:r w:rsidRPr="00471693">
          <w:t>2.4</w:t>
        </w:r>
      </w:hyperlink>
      <w:r w:rsidRPr="00471693">
        <w:t>,</w:t>
      </w:r>
      <w:r>
        <w:t xml:space="preserve"> </w:t>
      </w:r>
      <w:hyperlink r:id="rId69" w:history="1">
        <w:r w:rsidRPr="00471693">
          <w:t>2.5</w:t>
        </w:r>
      </w:hyperlink>
      <w:r>
        <w:t xml:space="preserve"> </w:t>
      </w:r>
      <w:r w:rsidRPr="00471693">
        <w:t>и</w:t>
      </w:r>
      <w:r>
        <w:t xml:space="preserve"> </w:t>
      </w:r>
      <w:hyperlink r:id="rId70" w:history="1">
        <w:r w:rsidRPr="00471693">
          <w:t>2.6</w:t>
        </w:r>
        <w:r>
          <w:t xml:space="preserve"> </w:t>
        </w:r>
        <w:r w:rsidRPr="00471693">
          <w:t>раздела</w:t>
        </w:r>
        <w:r>
          <w:t xml:space="preserve"> </w:t>
        </w:r>
        <w:r w:rsidRPr="00471693">
          <w:t>2</w:t>
        </w:r>
      </w:hyperlink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на</w:t>
      </w:r>
      <w:r>
        <w:t xml:space="preserve"> </w:t>
      </w:r>
      <w:r w:rsidRPr="00471693">
        <w:t>МГП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Беларусь.</w:t>
      </w:r>
    </w:p>
    <w:p w:rsidR="00471693" w:rsidRPr="00471693" w:rsidRDefault="00471693" w:rsidP="00471693">
      <w:r w:rsidRPr="00471693">
        <w:t>Стоимость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МГП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следующей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0CEE954A" wp14:editId="37E1E5D1">
            <wp:extent cx="1082675" cy="22669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.</w:t>
      </w:r>
    </w:p>
    <w:p w:rsidR="00471693" w:rsidRPr="00471693" w:rsidRDefault="00471693" w:rsidP="00471693">
      <w:r w:rsidRPr="00471693">
        <w:t>6.2.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</w:p>
    <w:p w:rsidR="00471693" w:rsidRPr="00471693" w:rsidRDefault="00471693" w:rsidP="00471693">
      <w:r w:rsidRPr="00471693">
        <w:t>государствами-членами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по</w:t>
      </w:r>
      <w:r>
        <w:t xml:space="preserve"> </w:t>
      </w:r>
      <w:r w:rsidRPr="00471693">
        <w:t>типовой</w:t>
      </w:r>
      <w:r>
        <w:t xml:space="preserve"> </w:t>
      </w:r>
      <w:r w:rsidRPr="00471693">
        <w:t>форме,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Правительством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договорах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могут</w:t>
      </w:r>
      <w:r>
        <w:t xml:space="preserve"> </w:t>
      </w:r>
      <w:r w:rsidRPr="00471693">
        <w:t>учитываться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такой</w:t>
      </w:r>
      <w:r>
        <w:t xml:space="preserve"> </w:t>
      </w:r>
      <w:r w:rsidRPr="00471693">
        <w:t>передачи.</w:t>
      </w:r>
    </w:p>
    <w:p w:rsidR="00471693" w:rsidRPr="00471693" w:rsidRDefault="00471693" w:rsidP="00471693">
      <w:r w:rsidRPr="00471693">
        <w:t>6.3.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договоров:</w:t>
      </w:r>
    </w:p>
    <w:p w:rsidR="00471693" w:rsidRDefault="00471693" w:rsidP="00471693">
      <w:r w:rsidRPr="00471693">
        <w:t>6.3.1.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агента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от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или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взаимосвязанной</w:t>
      </w:r>
      <w:r>
        <w:t xml:space="preserve"> </w:t>
      </w:r>
      <w:r w:rsidRPr="00471693">
        <w:t>и</w:t>
      </w:r>
      <w:r>
        <w:t xml:space="preserve"> </w:t>
      </w:r>
      <w:r w:rsidRPr="00471693">
        <w:t>одновременной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равных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lastRenderedPageBreak/>
        <w:t>заявленных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МГП,</w:t>
      </w:r>
      <w:r>
        <w:t xml:space="preserve"> </w:t>
      </w:r>
      <w:r w:rsidRPr="00471693">
        <w:t>в</w:t>
      </w:r>
      <w:r>
        <w:t xml:space="preserve"> </w:t>
      </w:r>
      <w:r w:rsidRPr="00471693">
        <w:t>разных</w:t>
      </w:r>
      <w:r>
        <w:t xml:space="preserve"> </w:t>
      </w:r>
      <w:r w:rsidRPr="00471693">
        <w:t>точках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на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(границах)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России.</w:t>
      </w:r>
    </w:p>
    <w:p w:rsidR="00471693" w:rsidRPr="00471693" w:rsidRDefault="00471693" w:rsidP="00471693">
      <w:r w:rsidRPr="00471693">
        <w:t>Стоимость</w:t>
      </w:r>
      <w:r>
        <w:t xml:space="preserve"> </w:t>
      </w:r>
      <w:r w:rsidRPr="00471693">
        <w:t>МГП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m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договорах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следующей</w:t>
      </w:r>
      <w:r>
        <w:t xml:space="preserve"> </w:t>
      </w:r>
      <w:r w:rsidRPr="00471693">
        <w:t>формуле: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703A43A9" wp14:editId="0642A834">
            <wp:extent cx="2414270" cy="241300"/>
            <wp:effectExtent l="0" t="0" r="508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463B8578" wp14:editId="747C175F">
            <wp:extent cx="621665" cy="241300"/>
            <wp:effectExtent l="0" t="0" r="698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услуг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ЕНЭС,</w:t>
      </w:r>
      <w:r>
        <w:t xml:space="preserve"> </w:t>
      </w:r>
      <w:r w:rsidRPr="00471693">
        <w:t>оплачиваемая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российским</w:t>
      </w:r>
      <w:r>
        <w:t xml:space="preserve"> </w:t>
      </w:r>
      <w:r w:rsidRPr="00471693">
        <w:t>законодательством;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57997BFD" wp14:editId="36368914">
            <wp:extent cx="556260" cy="24130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услуг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оператора,</w:t>
      </w:r>
      <w:r>
        <w:t xml:space="preserve"> </w:t>
      </w:r>
      <w:r w:rsidRPr="00471693">
        <w:t>оплачиваемая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российским</w:t>
      </w:r>
      <w:r>
        <w:t xml:space="preserve"> </w:t>
      </w:r>
      <w:r w:rsidRPr="00471693">
        <w:t>законодательством;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65359AE1" wp14:editId="5483A90A">
            <wp:extent cx="563245" cy="241300"/>
            <wp:effectExtent l="0" t="0" r="825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действиями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(мощности),</w:t>
      </w:r>
      <w:r>
        <w:t xml:space="preserve"> </w:t>
      </w:r>
      <w:r w:rsidRPr="00471693">
        <w:t>сопровождающими</w:t>
      </w:r>
      <w:r>
        <w:t xml:space="preserve"> </w:t>
      </w:r>
      <w:r w:rsidRPr="00471693">
        <w:t>МГП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m.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59F8D5C6" wp14:editId="3A2DF169">
            <wp:extent cx="3416300" cy="2413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0F9312E1" wp14:editId="1847EB07">
            <wp:extent cx="577850" cy="2413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услуги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оптовой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энергией,</w:t>
      </w:r>
      <w:r>
        <w:t xml:space="preserve"> </w:t>
      </w:r>
      <w:r w:rsidRPr="00471693">
        <w:t>мощностью</w:t>
      </w:r>
      <w:r>
        <w:t xml:space="preserve"> </w:t>
      </w:r>
      <w:r w:rsidRPr="00471693">
        <w:t>и</w:t>
      </w:r>
      <w:r>
        <w:t xml:space="preserve"> </w:t>
      </w:r>
      <w:r w:rsidRPr="00471693">
        <w:t>иными</w:t>
      </w:r>
      <w:r>
        <w:t xml:space="preserve"> </w:t>
      </w:r>
      <w:r w:rsidRPr="00471693">
        <w:t>допущенными</w:t>
      </w:r>
      <w:r>
        <w:t xml:space="preserve"> </w:t>
      </w:r>
      <w:r w:rsidRPr="00471693">
        <w:t>к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на</w:t>
      </w:r>
      <w:r>
        <w:t xml:space="preserve"> </w:t>
      </w:r>
      <w:r w:rsidRPr="00471693">
        <w:t>оптовом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m;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1A10223E" wp14:editId="77FE6EED">
            <wp:extent cx="621665" cy="241300"/>
            <wp:effectExtent l="0" t="0" r="698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комплексной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расчету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определяемая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к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оптового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в</w:t>
      </w:r>
      <w:r>
        <w:t xml:space="preserve"> </w:t>
      </w:r>
      <w:r w:rsidRPr="00471693">
        <w:t>месяце</w:t>
      </w:r>
      <w:r>
        <w:t xml:space="preserve"> </w:t>
      </w:r>
      <w:r w:rsidRPr="00471693">
        <w:t>m;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76F26218" wp14:editId="4BAA376B">
            <wp:extent cx="694690" cy="2413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затраты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агента,</w:t>
      </w:r>
      <w:r>
        <w:t xml:space="preserve"> </w:t>
      </w:r>
      <w:r w:rsidRPr="00471693">
        <w:t>определяемые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двустороннем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договорах,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агентом.</w:t>
      </w:r>
    </w:p>
    <w:p w:rsidR="00471693" w:rsidRPr="00471693" w:rsidRDefault="00471693" w:rsidP="00471693">
      <w:r w:rsidRPr="00471693">
        <w:t>6.3.2.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(технических</w:t>
      </w:r>
      <w:r>
        <w:t xml:space="preserve"> </w:t>
      </w:r>
      <w:r w:rsidRPr="00471693">
        <w:t>соглашений)</w:t>
      </w:r>
      <w:r>
        <w:t xml:space="preserve"> </w:t>
      </w:r>
      <w:r w:rsidRPr="00471693">
        <w:t>о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работе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между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осуществляющими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по</w:t>
      </w:r>
      <w:r>
        <w:t xml:space="preserve"> </w:t>
      </w:r>
      <w:r w:rsidRPr="00471693">
        <w:t>оперативно-диспетчерскому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электроэнергетике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(перемещению)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сети;</w:t>
      </w:r>
    </w:p>
    <w:p w:rsidR="00471693" w:rsidRDefault="00471693" w:rsidP="00471693">
      <w:r w:rsidRPr="00471693">
        <w:t>6.3.3.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купли-продажи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фактических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по</w:t>
      </w:r>
      <w:r>
        <w:t xml:space="preserve"> </w:t>
      </w:r>
      <w:r w:rsidRPr="00471693">
        <w:t>сечениям</w:t>
      </w:r>
      <w:r>
        <w:t xml:space="preserve"> </w:t>
      </w:r>
      <w:r w:rsidRPr="00471693">
        <w:t>МГП</w:t>
      </w:r>
      <w:r>
        <w:t xml:space="preserve"> </w:t>
      </w:r>
      <w:r w:rsidRPr="00471693">
        <w:t>от</w:t>
      </w:r>
      <w:r>
        <w:t xml:space="preserve"> </w:t>
      </w:r>
      <w:r w:rsidRPr="00471693">
        <w:t>плановых,</w:t>
      </w:r>
      <w:r>
        <w:t xml:space="preserve"> </w:t>
      </w:r>
      <w:r w:rsidRPr="00471693">
        <w:t>возникающих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перемещении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через</w:t>
      </w:r>
      <w:r>
        <w:t xml:space="preserve"> </w:t>
      </w:r>
      <w:r w:rsidRPr="00471693">
        <w:t>границы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коммерческого</w:t>
      </w:r>
    </w:p>
    <w:p w:rsidR="00471693" w:rsidRDefault="00471693" w:rsidP="00471693">
      <w:r w:rsidRPr="00471693">
        <w:t>учета</w:t>
      </w:r>
      <w:r>
        <w:t xml:space="preserve"> </w:t>
      </w:r>
      <w:r w:rsidRPr="00471693">
        <w:t>о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межгосударственных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</w:p>
    <w:p w:rsidR="00471693" w:rsidRDefault="00471693" w:rsidP="00471693">
      <w:r w:rsidRPr="00471693">
        <w:t>субъектами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7.1.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двустороннего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учета;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оперативного</w:t>
      </w:r>
      <w:r w:rsidRPr="00471693">
        <w:footnoteReference w:id="6"/>
      </w:r>
      <w:r>
        <w:t xml:space="preserve"> </w:t>
      </w:r>
      <w:r w:rsidRPr="00471693">
        <w:t>почасового</w:t>
      </w:r>
      <w:r>
        <w:t xml:space="preserve"> 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линиям</w:t>
      </w:r>
      <w:r>
        <w:t xml:space="preserve"> </w:t>
      </w:r>
      <w:r w:rsidRPr="00471693">
        <w:t>электропередачи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МГЛЭП)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Республикой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Федерацией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методик</w:t>
      </w:r>
      <w:r>
        <w:t xml:space="preserve"> </w:t>
      </w:r>
      <w:proofErr w:type="spellStart"/>
      <w:r w:rsidRPr="00471693">
        <w:t>дорасчета</w:t>
      </w:r>
      <w:proofErr w:type="spellEnd"/>
      <w:r>
        <w:t xml:space="preserve"> </w:t>
      </w:r>
      <w:r w:rsidRPr="00471693">
        <w:t>указанных</w:t>
      </w:r>
      <w:r>
        <w:t xml:space="preserve"> </w:t>
      </w:r>
      <w:r w:rsidRPr="00471693">
        <w:t>данных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до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в</w:t>
      </w:r>
      <w:r>
        <w:t xml:space="preserve"> </w:t>
      </w:r>
      <w:r w:rsidRPr="00471693">
        <w:t>точках</w:t>
      </w:r>
      <w:r>
        <w:t xml:space="preserve"> </w:t>
      </w:r>
      <w:r w:rsidRPr="00471693">
        <w:t>поставки;</w:t>
      </w:r>
      <w:r>
        <w:t xml:space="preserve"> </w:t>
      </w:r>
      <w:r w:rsidRPr="00471693">
        <w:t>порядок,</w:t>
      </w:r>
      <w:r>
        <w:t xml:space="preserve"> </w:t>
      </w:r>
      <w:r w:rsidRPr="00471693">
        <w:t>определяющий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обмена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данных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учета,</w:t>
      </w:r>
      <w:r>
        <w:t xml:space="preserve"> </w:t>
      </w:r>
      <w:r w:rsidRPr="00471693">
        <w:t>приведенных</w:t>
      </w:r>
      <w:r>
        <w:t xml:space="preserve"> </w:t>
      </w:r>
      <w:r w:rsidRPr="00471693">
        <w:t>к</w:t>
      </w:r>
      <w:r>
        <w:t xml:space="preserve"> </w:t>
      </w:r>
      <w:r w:rsidRPr="00471693">
        <w:t>значениям</w:t>
      </w:r>
      <w:r>
        <w:t xml:space="preserve"> </w:t>
      </w:r>
      <w:r w:rsidRPr="00471693">
        <w:t>в</w:t>
      </w:r>
      <w:r>
        <w:t xml:space="preserve"> </w:t>
      </w:r>
      <w:r w:rsidRPr="00471693">
        <w:t>точках</w:t>
      </w:r>
      <w:r>
        <w:t xml:space="preserve"> </w:t>
      </w:r>
      <w:r w:rsidRPr="00471693">
        <w:t>поставки.</w:t>
      </w:r>
    </w:p>
    <w:p w:rsidR="00471693" w:rsidRPr="00471693" w:rsidRDefault="00471693" w:rsidP="00471693">
      <w:r w:rsidRPr="00471693">
        <w:t>Условия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обмена</w:t>
      </w:r>
      <w:r>
        <w:t xml:space="preserve"> </w:t>
      </w:r>
      <w:r w:rsidRPr="00471693">
        <w:t>почасовыми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МГЛЭП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двухсторонними</w:t>
      </w:r>
      <w:r>
        <w:t xml:space="preserve"> </w:t>
      </w:r>
      <w:r w:rsidRPr="00471693">
        <w:t>Соглашениями</w:t>
      </w:r>
      <w:r>
        <w:t xml:space="preserve"> </w:t>
      </w:r>
      <w:r w:rsidRPr="00471693">
        <w:t>об</w:t>
      </w:r>
      <w:r>
        <w:t xml:space="preserve"> </w:t>
      </w:r>
      <w:r w:rsidRPr="00471693">
        <w:t>обмене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величин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точкам</w:t>
      </w:r>
      <w:r>
        <w:t xml:space="preserve"> </w:t>
      </w:r>
      <w:r w:rsidRPr="00471693">
        <w:t>учета</w:t>
      </w:r>
      <w:r>
        <w:t xml:space="preserve"> </w:t>
      </w:r>
      <w:r w:rsidRPr="00471693">
        <w:t>на</w:t>
      </w:r>
      <w:r>
        <w:t xml:space="preserve"> </w:t>
      </w:r>
      <w:r w:rsidRPr="00471693">
        <w:t>МГЛЭП.</w:t>
      </w:r>
    </w:p>
    <w:p w:rsidR="00471693" w:rsidRPr="00471693" w:rsidRDefault="00471693" w:rsidP="00471693">
      <w:r w:rsidRPr="00471693">
        <w:t>7.2.</w:t>
      </w:r>
      <w:r>
        <w:t xml:space="preserve"> </w:t>
      </w:r>
      <w:r w:rsidRPr="00471693">
        <w:t>Оперативный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информацией.</w:t>
      </w:r>
    </w:p>
    <w:p w:rsidR="00471693" w:rsidRPr="00471693" w:rsidRDefault="00471693" w:rsidP="00471693">
      <w:r w:rsidRPr="00471693">
        <w:lastRenderedPageBreak/>
        <w:t>Ежесуточно</w:t>
      </w:r>
      <w:r>
        <w:t xml:space="preserve"> </w:t>
      </w:r>
      <w:r w:rsidRPr="00471693">
        <w:t>(или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иной</w:t>
      </w:r>
      <w:r>
        <w:t xml:space="preserve"> </w:t>
      </w:r>
      <w:r w:rsidRPr="00471693">
        <w:t>промежуток</w:t>
      </w:r>
      <w:r>
        <w:t xml:space="preserve"> </w:t>
      </w:r>
      <w:r w:rsidRPr="00471693">
        <w:t>времени)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формируют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почасовых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МГЛЭП,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полученными</w:t>
      </w:r>
      <w:r>
        <w:t xml:space="preserve"> </w:t>
      </w:r>
      <w:r w:rsidRPr="00471693">
        <w:t>данными,</w:t>
      </w:r>
      <w:r>
        <w:t xml:space="preserve"> </w:t>
      </w:r>
      <w:r w:rsidRPr="00471693">
        <w:t>выполняют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расчеты,</w:t>
      </w:r>
      <w:r>
        <w:t xml:space="preserve"> </w:t>
      </w:r>
      <w:r w:rsidRPr="00471693">
        <w:t>проводят</w:t>
      </w:r>
      <w:r>
        <w:t xml:space="preserve"> </w:t>
      </w:r>
      <w:r w:rsidRPr="00471693">
        <w:t>оценку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данных.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оперативного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почасовых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электроэнергии,</w:t>
      </w:r>
      <w:r>
        <w:t xml:space="preserve"> </w:t>
      </w:r>
      <w:r w:rsidRPr="00471693">
        <w:t>передаваемой</w:t>
      </w:r>
      <w:r>
        <w:t xml:space="preserve"> </w:t>
      </w:r>
      <w:r w:rsidRPr="00471693">
        <w:t>по</w:t>
      </w:r>
      <w:r>
        <w:t xml:space="preserve"> </w:t>
      </w:r>
      <w:r w:rsidRPr="00471693">
        <w:t>МГЛЭП,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форматы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данных.</w:t>
      </w:r>
    </w:p>
    <w:p w:rsidR="00471693" w:rsidRPr="00471693" w:rsidRDefault="00471693" w:rsidP="00471693">
      <w:r w:rsidRPr="00471693">
        <w:t>7.3.</w:t>
      </w:r>
      <w:r>
        <w:t xml:space="preserve"> </w:t>
      </w:r>
      <w:r w:rsidRPr="00471693">
        <w:t>Расчет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на</w:t>
      </w:r>
      <w:r>
        <w:t xml:space="preserve"> </w:t>
      </w:r>
      <w:r w:rsidRPr="00471693">
        <w:t>точку</w:t>
      </w:r>
      <w:r>
        <w:t xml:space="preserve"> </w:t>
      </w:r>
      <w:r w:rsidRPr="00471693">
        <w:t>поставки.</w:t>
      </w:r>
    </w:p>
    <w:p w:rsidR="00471693" w:rsidRDefault="00471693" w:rsidP="00471693">
      <w:r w:rsidRPr="00471693">
        <w:t>Расчет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на</w:t>
      </w:r>
      <w:r>
        <w:t xml:space="preserve"> </w:t>
      </w:r>
      <w:r w:rsidRPr="00471693">
        <w:t>точку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согласованными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двухсторонних</w:t>
      </w:r>
      <w:r>
        <w:t xml:space="preserve"> </w:t>
      </w:r>
      <w:r w:rsidRPr="00471693">
        <w:t>Соглашениях</w:t>
      </w:r>
      <w:r>
        <w:t xml:space="preserve"> </w:t>
      </w:r>
      <w:r w:rsidRPr="00471693">
        <w:t>методиками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переданной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перетока</w:t>
      </w:r>
      <w:proofErr w:type="spellEnd"/>
    </w:p>
    <w:p w:rsidR="00471693" w:rsidRDefault="00471693" w:rsidP="00471693"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линиям</w:t>
      </w:r>
    </w:p>
    <w:p w:rsidR="00471693" w:rsidRDefault="00471693" w:rsidP="00471693">
      <w:r w:rsidRPr="00471693">
        <w:t>электропередачи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Настоящий</w:t>
      </w:r>
      <w:r>
        <w:t xml:space="preserve"> </w:t>
      </w:r>
      <w:r w:rsidRPr="00471693">
        <w:t>порядок,</w:t>
      </w:r>
      <w:r>
        <w:t xml:space="preserve"> </w:t>
      </w:r>
      <w:r w:rsidRPr="00471693">
        <w:t>определяющий</w:t>
      </w:r>
      <w:r>
        <w:t xml:space="preserve"> </w:t>
      </w:r>
      <w:r w:rsidRPr="00471693">
        <w:t>фактические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перемещаемой</w:t>
      </w:r>
      <w:r>
        <w:t xml:space="preserve"> </w:t>
      </w:r>
      <w:r w:rsidRPr="00471693">
        <w:t>через</w:t>
      </w:r>
      <w:r>
        <w:t xml:space="preserve"> </w:t>
      </w:r>
      <w:r w:rsidRPr="00471693">
        <w:t>межгосударственные</w:t>
      </w:r>
      <w:r>
        <w:t xml:space="preserve"> </w:t>
      </w:r>
      <w:r w:rsidRPr="00471693">
        <w:t>сечения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за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месяц,</w:t>
      </w:r>
      <w:r>
        <w:t xml:space="preserve"> </w:t>
      </w:r>
      <w:r w:rsidRPr="00471693">
        <w:t>предназначен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Фактический</w:t>
      </w:r>
      <w:r>
        <w:t xml:space="preserve"> </w:t>
      </w:r>
      <w:r w:rsidRPr="00471693">
        <w:t>сальдо</w:t>
      </w:r>
      <w:r>
        <w:t xml:space="preserve"> </w:t>
      </w:r>
      <w:proofErr w:type="spellStart"/>
      <w:r w:rsidRPr="00471693">
        <w:t>переток</w:t>
      </w:r>
      <w:proofErr w:type="spellEnd"/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перемещенной</w:t>
      </w:r>
      <w:r>
        <w:t xml:space="preserve"> </w:t>
      </w:r>
      <w:r w:rsidRPr="00471693">
        <w:t>через</w:t>
      </w:r>
      <w:r>
        <w:t xml:space="preserve"> </w:t>
      </w:r>
      <w:r w:rsidRPr="00471693">
        <w:t>межгосударственные</w:t>
      </w:r>
      <w:r>
        <w:t xml:space="preserve"> </w:t>
      </w:r>
      <w:r w:rsidRPr="00471693">
        <w:t>сечения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членов,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алгебраическая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(WП1</w:t>
      </w:r>
    </w:p>
    <w:p w:rsidR="00471693" w:rsidRDefault="00471693" w:rsidP="00471693">
      <w:r w:rsidRPr="00471693">
        <w:t>гран)</w:t>
      </w:r>
      <w:r>
        <w:t xml:space="preserve"> </w:t>
      </w:r>
      <w:r w:rsidRPr="00471693">
        <w:t>и/или</w:t>
      </w:r>
      <w:r>
        <w:t xml:space="preserve"> </w:t>
      </w:r>
      <w:r w:rsidRPr="00471693">
        <w:t>отданного</w:t>
      </w:r>
      <w:r>
        <w:t xml:space="preserve"> </w:t>
      </w:r>
      <w:r w:rsidRPr="00471693">
        <w:t>(WО1</w:t>
      </w:r>
    </w:p>
    <w:p w:rsidR="00471693" w:rsidRDefault="00471693" w:rsidP="00471693">
      <w:r w:rsidRPr="00471693">
        <w:t>гран)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за</w:t>
      </w:r>
      <w:r>
        <w:t xml:space="preserve"> </w:t>
      </w:r>
      <w:r w:rsidRPr="00471693">
        <w:t>каждый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месяц</w:t>
      </w:r>
      <w:r>
        <w:t xml:space="preserve"> </w:t>
      </w:r>
      <w:r w:rsidRPr="00471693">
        <w:t>в</w:t>
      </w:r>
      <w:r>
        <w:t xml:space="preserve"> </w:t>
      </w:r>
      <w:r w:rsidRPr="00471693">
        <w:t>каждой</w:t>
      </w:r>
      <w:r>
        <w:t xml:space="preserve"> </w:t>
      </w:r>
      <w:r w:rsidRPr="00471693">
        <w:t>точке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(</w:t>
      </w:r>
      <w:proofErr w:type="spellStart"/>
      <w:r w:rsidRPr="00471693">
        <w:t>WСальдо</w:t>
      </w:r>
      <w:proofErr w:type="spellEnd"/>
    </w:p>
    <w:p w:rsidR="00471693" w:rsidRPr="00471693" w:rsidRDefault="00471693" w:rsidP="00471693">
      <w:r w:rsidRPr="00471693">
        <w:t>гран).</w:t>
      </w:r>
    </w:p>
    <w:p w:rsidR="00471693" w:rsidRPr="00471693" w:rsidRDefault="00471693" w:rsidP="00471693">
      <w:r w:rsidRPr="00471693">
        <w:t>Значения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энергии,</w:t>
      </w:r>
      <w:r>
        <w:t xml:space="preserve"> </w:t>
      </w:r>
      <w:r w:rsidRPr="00471693">
        <w:t>приведенные</w:t>
      </w:r>
      <w:r>
        <w:t xml:space="preserve"> </w:t>
      </w:r>
      <w:r w:rsidRPr="00471693">
        <w:t>к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(к</w:t>
      </w:r>
      <w:r>
        <w:t xml:space="preserve"> </w:t>
      </w:r>
      <w:r w:rsidRPr="00471693">
        <w:t>точке</w:t>
      </w:r>
      <w:r>
        <w:t xml:space="preserve"> </w:t>
      </w:r>
      <w:r w:rsidRPr="00471693">
        <w:t>поставки)</w:t>
      </w:r>
      <w:r>
        <w:t xml:space="preserve"> </w:t>
      </w:r>
      <w:r w:rsidRPr="00471693">
        <w:t>за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месяц</w:t>
      </w:r>
      <w:r>
        <w:t xml:space="preserve"> </w:t>
      </w:r>
      <w:r w:rsidRPr="00471693">
        <w:t>по</w:t>
      </w:r>
      <w:r>
        <w:t xml:space="preserve"> </w:t>
      </w:r>
      <w:r w:rsidRPr="00471693">
        <w:t>всем</w:t>
      </w:r>
      <w:r>
        <w:t xml:space="preserve"> </w:t>
      </w:r>
      <w:r w:rsidRPr="00471693">
        <w:t>включенным</w:t>
      </w:r>
      <w:r>
        <w:t xml:space="preserve"> </w:t>
      </w:r>
      <w:r w:rsidRPr="00471693">
        <w:t>в</w:t>
      </w:r>
      <w:r>
        <w:t xml:space="preserve"> </w:t>
      </w:r>
      <w:r w:rsidRPr="00471693">
        <w:t>работу</w:t>
      </w:r>
      <w:r>
        <w:t xml:space="preserve"> </w:t>
      </w:r>
      <w:r w:rsidRPr="00471693">
        <w:t>МГЛЭП</w:t>
      </w:r>
      <w:r>
        <w:t xml:space="preserve"> </w:t>
      </w:r>
      <w:r w:rsidRPr="00471693">
        <w:t>в</w:t>
      </w:r>
      <w:r>
        <w:t xml:space="preserve"> </w:t>
      </w:r>
      <w:r w:rsidRPr="00471693">
        <w:t>режимах</w:t>
      </w:r>
      <w:r>
        <w:t xml:space="preserve"> </w:t>
      </w:r>
      <w:r w:rsidRPr="00471693">
        <w:t>«Прием»,</w:t>
      </w:r>
      <w:r>
        <w:t xml:space="preserve"> </w:t>
      </w:r>
      <w:r w:rsidRPr="00471693">
        <w:t>«Отдача»</w:t>
      </w:r>
      <w:r>
        <w:t xml:space="preserve"> </w:t>
      </w:r>
      <w:r w:rsidRPr="00471693">
        <w:t>и</w:t>
      </w:r>
      <w:r>
        <w:t xml:space="preserve"> </w:t>
      </w:r>
      <w:r w:rsidRPr="00471693">
        <w:t>сальдо</w:t>
      </w:r>
      <w:r>
        <w:t xml:space="preserve"> </w:t>
      </w:r>
      <w:r w:rsidRPr="00471693">
        <w:t>рассчитываются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формулам: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5C1CD1B8" wp14:editId="58A6757B">
            <wp:extent cx="1858010" cy="255905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04F5D045" wp14:editId="65439FB6">
            <wp:extent cx="1858010" cy="255905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6E52EF3E" wp14:editId="7EB10D76">
            <wp:extent cx="2743200" cy="1974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693">
        <w:t>,</w:t>
      </w:r>
      <w:r>
        <w:t xml:space="preserve"> </w:t>
      </w:r>
      <w:r w:rsidRPr="00471693">
        <w:t>где: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695E7674" wp14:editId="67F33374">
            <wp:extent cx="841375" cy="1974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фактическое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принятой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каждой</w:t>
      </w:r>
      <w:r>
        <w:t xml:space="preserve"> </w:t>
      </w:r>
      <w:r w:rsidRPr="00471693">
        <w:t>точке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по</w:t>
      </w:r>
      <w:r>
        <w:t xml:space="preserve"> </w:t>
      </w:r>
      <w:r w:rsidRPr="00471693">
        <w:t>i-ой</w:t>
      </w:r>
      <w:r>
        <w:t xml:space="preserve"> </w:t>
      </w:r>
      <w:r w:rsidRPr="00471693">
        <w:t>МГЛЭП</w:t>
      </w:r>
      <w:r>
        <w:t xml:space="preserve"> </w:t>
      </w:r>
      <w:r w:rsidRPr="00471693">
        <w:t>за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месяц.</w:t>
      </w:r>
      <w:r>
        <w:t xml:space="preserve"> </w:t>
      </w:r>
      <w:r w:rsidRPr="00471693">
        <w:t>Для</w:t>
      </w:r>
      <w:r>
        <w:t xml:space="preserve"> </w:t>
      </w:r>
      <w:r w:rsidRPr="00471693">
        <w:t>подстановки</w:t>
      </w:r>
      <w:r>
        <w:t xml:space="preserve"> </w:t>
      </w:r>
      <w:r w:rsidRPr="00471693">
        <w:t>в</w:t>
      </w:r>
      <w:r>
        <w:t xml:space="preserve"> </w:t>
      </w:r>
      <w:r w:rsidRPr="00471693">
        <w:t>формулу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сальдо-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значение</w:t>
      </w:r>
      <w:r>
        <w:t xml:space="preserve"> </w:t>
      </w:r>
      <w:r w:rsidRPr="00471693">
        <w:t>берется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знака</w:t>
      </w:r>
      <w:r>
        <w:t xml:space="preserve"> </w:t>
      </w:r>
      <w:r w:rsidRPr="00471693">
        <w:t>(направления</w:t>
      </w:r>
      <w:r>
        <w:t xml:space="preserve"> </w:t>
      </w:r>
      <w:proofErr w:type="spellStart"/>
      <w:r w:rsidRPr="00471693">
        <w:t>перетока</w:t>
      </w:r>
      <w:proofErr w:type="spellEnd"/>
      <w:r w:rsidRPr="00471693">
        <w:t>);</w:t>
      </w:r>
    </w:p>
    <w:p w:rsidR="00471693" w:rsidRPr="00471693" w:rsidRDefault="00471693" w:rsidP="00471693">
      <w:r w:rsidRPr="00471693">
        <w:rPr>
          <w:noProof/>
          <w:lang w:eastAsia="ru-RU"/>
        </w:rPr>
        <w:drawing>
          <wp:inline distT="0" distB="0" distL="0" distR="0" wp14:anchorId="7809D7E2" wp14:editId="2CABE4C6">
            <wp:extent cx="812165" cy="197485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71693">
        <w:t>–</w:t>
      </w:r>
      <w:r>
        <w:t xml:space="preserve"> </w:t>
      </w:r>
      <w:r w:rsidRPr="00471693">
        <w:t>фактическое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отданной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в</w:t>
      </w:r>
      <w:r>
        <w:t xml:space="preserve"> </w:t>
      </w:r>
      <w:r w:rsidRPr="00471693">
        <w:t>каждой</w:t>
      </w:r>
      <w:r>
        <w:t xml:space="preserve"> </w:t>
      </w:r>
      <w:r w:rsidRPr="00471693">
        <w:t>точке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по</w:t>
      </w:r>
      <w:r>
        <w:t xml:space="preserve"> </w:t>
      </w:r>
      <w:r w:rsidRPr="00471693">
        <w:t>i-ой</w:t>
      </w:r>
      <w:r>
        <w:t xml:space="preserve"> </w:t>
      </w:r>
      <w:r w:rsidRPr="00471693">
        <w:t>МГЛЭП</w:t>
      </w:r>
      <w:r>
        <w:t xml:space="preserve"> </w:t>
      </w:r>
      <w:r w:rsidRPr="00471693">
        <w:t>за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месяц.</w:t>
      </w:r>
      <w:r>
        <w:t xml:space="preserve"> </w:t>
      </w:r>
      <w:r w:rsidRPr="00471693">
        <w:t>Для</w:t>
      </w:r>
      <w:r>
        <w:t xml:space="preserve"> </w:t>
      </w:r>
      <w:r w:rsidRPr="00471693">
        <w:t>подстановки</w:t>
      </w:r>
      <w:r>
        <w:t xml:space="preserve"> </w:t>
      </w:r>
      <w:r w:rsidRPr="00471693">
        <w:t>в</w:t>
      </w:r>
      <w:r>
        <w:t xml:space="preserve"> </w:t>
      </w:r>
      <w:r w:rsidRPr="00471693">
        <w:t>формулу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сальдо-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значение</w:t>
      </w:r>
      <w:r>
        <w:t xml:space="preserve"> </w:t>
      </w:r>
      <w:r w:rsidRPr="00471693">
        <w:t>берется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знака</w:t>
      </w:r>
      <w:r>
        <w:t xml:space="preserve"> </w:t>
      </w:r>
      <w:r w:rsidRPr="00471693">
        <w:t>(направления</w:t>
      </w:r>
      <w:r>
        <w:t xml:space="preserve"> </w:t>
      </w:r>
      <w:proofErr w:type="spellStart"/>
      <w:r w:rsidRPr="00471693">
        <w:t>перетока</w:t>
      </w:r>
      <w:proofErr w:type="spellEnd"/>
      <w:r w:rsidRPr="00471693">
        <w:t>);</w:t>
      </w:r>
    </w:p>
    <w:p w:rsidR="00471693" w:rsidRDefault="00471693" w:rsidP="00471693">
      <w:r w:rsidRPr="00471693">
        <w:t>R</w:t>
      </w:r>
      <w:r>
        <w:t xml:space="preserve"> </w:t>
      </w:r>
      <w:r w:rsidRPr="00471693">
        <w:t>–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МГЛЭП</w:t>
      </w:r>
      <w:r>
        <w:t xml:space="preserve"> </w:t>
      </w:r>
      <w:r w:rsidRPr="00471693">
        <w:t>на</w:t>
      </w:r>
      <w:r>
        <w:t xml:space="preserve"> </w:t>
      </w:r>
      <w:r w:rsidRPr="00471693">
        <w:t>межгосударственном</w:t>
      </w:r>
      <w:r>
        <w:t xml:space="preserve"> </w:t>
      </w:r>
      <w:r w:rsidRPr="00471693">
        <w:t>сечении,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работу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месяца.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отклонений</w:t>
      </w:r>
    </w:p>
    <w:p w:rsidR="00471693" w:rsidRDefault="00471693" w:rsidP="00471693">
      <w:r w:rsidRPr="00471693">
        <w:t>фактических</w:t>
      </w:r>
      <w:r>
        <w:t xml:space="preserve"> 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сечениям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плановых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Фактические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сечениям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составляющие:</w:t>
      </w:r>
      <w:r>
        <w:t xml:space="preserve"> </w:t>
      </w:r>
      <w:r w:rsidRPr="00471693">
        <w:t>объемы</w:t>
      </w:r>
      <w:r>
        <w:t xml:space="preserve"> </w:t>
      </w:r>
      <w:r w:rsidRPr="00471693">
        <w:t>МГП,</w:t>
      </w:r>
      <w:r>
        <w:t xml:space="preserve"> </w:t>
      </w:r>
      <w:r w:rsidRPr="00471693">
        <w:t>объемы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объемы</w:t>
      </w:r>
      <w:r>
        <w:t xml:space="preserve"> </w:t>
      </w:r>
      <w:r w:rsidRPr="00471693">
        <w:t>аварийной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и</w:t>
      </w:r>
      <w:r>
        <w:t xml:space="preserve"> </w:t>
      </w:r>
      <w:r w:rsidRPr="00471693">
        <w:t>объемы,</w:t>
      </w:r>
      <w:r>
        <w:t xml:space="preserve"> </w:t>
      </w:r>
      <w:r w:rsidRPr="00471693">
        <w:t>обусловленные</w:t>
      </w:r>
      <w:r>
        <w:t xml:space="preserve"> </w:t>
      </w:r>
      <w:r w:rsidRPr="00471693">
        <w:t>отклонением</w:t>
      </w:r>
      <w:r>
        <w:t xml:space="preserve"> </w:t>
      </w:r>
      <w:r w:rsidRPr="00471693">
        <w:t>фактических</w:t>
      </w:r>
      <w:r>
        <w:t xml:space="preserve"> </w:t>
      </w:r>
      <w:r w:rsidRPr="00471693">
        <w:t>значений</w:t>
      </w:r>
      <w:r>
        <w:t xml:space="preserve"> </w:t>
      </w:r>
      <w:r w:rsidRPr="00471693">
        <w:t>сальдо-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от</w:t>
      </w:r>
      <w:r>
        <w:t xml:space="preserve"> </w:t>
      </w:r>
      <w:r w:rsidRPr="00471693">
        <w:t>плановых.</w:t>
      </w:r>
    </w:p>
    <w:p w:rsidR="00471693" w:rsidRPr="00471693" w:rsidRDefault="00471693" w:rsidP="00471693">
      <w:r w:rsidRPr="00471693">
        <w:t>Расчет</w:t>
      </w:r>
      <w:r>
        <w:t xml:space="preserve"> </w:t>
      </w:r>
      <w:r w:rsidRPr="00471693">
        <w:t>величин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сальдо-</w:t>
      </w:r>
      <w:proofErr w:type="spellStart"/>
      <w:r w:rsidRPr="00471693">
        <w:t>перетока</w:t>
      </w:r>
      <w:proofErr w:type="spellEnd"/>
      <w:r>
        <w:t xml:space="preserve"> </w:t>
      </w:r>
      <w:r w:rsidRPr="00471693">
        <w:t>от</w:t>
      </w:r>
      <w:r>
        <w:t xml:space="preserve"> </w:t>
      </w:r>
      <w:r w:rsidRPr="00471693">
        <w:t>запланированного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их</w:t>
      </w:r>
      <w:r>
        <w:t xml:space="preserve"> </w:t>
      </w:r>
      <w:r w:rsidRPr="00471693">
        <w:t>инициативы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России,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выполняющей</w:t>
      </w:r>
      <w:r>
        <w:t xml:space="preserve"> </w:t>
      </w:r>
      <w:r w:rsidRPr="00471693">
        <w:t>функцию</w:t>
      </w:r>
      <w:r>
        <w:t xml:space="preserve"> </w:t>
      </w:r>
      <w:r w:rsidRPr="00471693">
        <w:t>системного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ОЭС</w:t>
      </w:r>
      <w:r>
        <w:t xml:space="preserve"> </w:t>
      </w:r>
      <w:r w:rsidRPr="00471693">
        <w:t>Беларуси,</w:t>
      </w:r>
      <w:r>
        <w:t xml:space="preserve"> </w:t>
      </w:r>
      <w:r w:rsidRPr="00471693">
        <w:t>системным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ЕЭС</w:t>
      </w:r>
      <w:r>
        <w:t xml:space="preserve"> </w:t>
      </w:r>
      <w:r w:rsidRPr="00471693">
        <w:t>Казахстана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МГП</w:t>
      </w:r>
      <w:r>
        <w:t xml:space="preserve"> </w:t>
      </w:r>
      <w:r w:rsidRPr="00471693">
        <w:t>через</w:t>
      </w:r>
      <w:r>
        <w:t xml:space="preserve"> </w:t>
      </w:r>
      <w:r w:rsidRPr="00471693">
        <w:t>ЕЭС</w:t>
      </w:r>
      <w:r>
        <w:t xml:space="preserve"> </w:t>
      </w:r>
      <w:r w:rsidRPr="00471693">
        <w:t>России</w:t>
      </w:r>
      <w:r>
        <w:t xml:space="preserve"> </w:t>
      </w:r>
      <w:r w:rsidRPr="00471693">
        <w:t>почасовые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МГП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равными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плановым</w:t>
      </w:r>
      <w:r>
        <w:t xml:space="preserve"> </w:t>
      </w:r>
      <w:r w:rsidRPr="00471693">
        <w:t>значениям,</w:t>
      </w:r>
      <w:r>
        <w:t xml:space="preserve"> </w:t>
      </w:r>
      <w:r w:rsidRPr="00471693">
        <w:t>учтенным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суточном</w:t>
      </w:r>
      <w:r>
        <w:t xml:space="preserve"> </w:t>
      </w:r>
      <w:r w:rsidRPr="00471693">
        <w:t>диспетчерском</w:t>
      </w:r>
      <w:r>
        <w:t xml:space="preserve"> </w:t>
      </w:r>
      <w:r w:rsidRPr="00471693">
        <w:t>графике;</w:t>
      </w:r>
    </w:p>
    <w:p w:rsidR="00471693" w:rsidRPr="00471693" w:rsidRDefault="00471693" w:rsidP="00471693">
      <w:r w:rsidRPr="00471693">
        <w:lastRenderedPageBreak/>
        <w:t>фактические</w:t>
      </w:r>
      <w:r>
        <w:t xml:space="preserve"> </w:t>
      </w:r>
      <w:r w:rsidRPr="00471693">
        <w:t>почасовые</w:t>
      </w:r>
      <w:r>
        <w:t xml:space="preserve"> </w:t>
      </w:r>
      <w:r w:rsidRPr="00471693">
        <w:t>объемы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по</w:t>
      </w:r>
      <w:r>
        <w:t xml:space="preserve"> </w:t>
      </w:r>
      <w:r w:rsidRPr="00471693">
        <w:t>коммерческим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часе</w:t>
      </w:r>
      <w:r>
        <w:t xml:space="preserve"> </w:t>
      </w:r>
      <w:r w:rsidRPr="00471693">
        <w:t>расчетного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равными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плановым</w:t>
      </w:r>
      <w:r>
        <w:t xml:space="preserve"> </w:t>
      </w:r>
      <w:r w:rsidRPr="00471693">
        <w:t>значениям,</w:t>
      </w:r>
      <w:r>
        <w:t xml:space="preserve"> </w:t>
      </w:r>
      <w:r w:rsidRPr="00471693">
        <w:t>учтенным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суточном</w:t>
      </w:r>
      <w:r>
        <w:t xml:space="preserve"> </w:t>
      </w:r>
      <w:r w:rsidRPr="00471693">
        <w:t>диспетчерском</w:t>
      </w:r>
      <w:r>
        <w:t xml:space="preserve"> </w:t>
      </w:r>
      <w:r w:rsidRPr="00471693">
        <w:t>графике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корректировок;</w:t>
      </w:r>
    </w:p>
    <w:p w:rsidR="00471693" w:rsidRPr="00471693" w:rsidRDefault="00471693" w:rsidP="00471693">
      <w:r w:rsidRPr="00471693">
        <w:t>объемы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отклонений,</w:t>
      </w:r>
      <w:r>
        <w:t xml:space="preserve"> </w:t>
      </w:r>
      <w:proofErr w:type="spellStart"/>
      <w:r w:rsidRPr="00471693">
        <w:t>урегулируемых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с</w:t>
      </w:r>
      <w:r>
        <w:t xml:space="preserve"> </w:t>
      </w:r>
      <w:r w:rsidRPr="00471693">
        <w:t>электроэнергетическими</w:t>
      </w:r>
      <w:r>
        <w:t xml:space="preserve"> </w:t>
      </w:r>
      <w:r w:rsidRPr="00471693">
        <w:t>системами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(внешнее</w:t>
      </w:r>
      <w:r>
        <w:t xml:space="preserve"> </w:t>
      </w:r>
      <w:r w:rsidRPr="00471693">
        <w:t>балансирование),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внешнего</w:t>
      </w:r>
      <w:r>
        <w:t xml:space="preserve"> </w:t>
      </w:r>
      <w:r w:rsidRPr="00471693">
        <w:t>балансирования</w:t>
      </w:r>
      <w:r>
        <w:t xml:space="preserve"> </w:t>
      </w:r>
      <w:r w:rsidRPr="00471693">
        <w:t>согласовывается</w:t>
      </w:r>
      <w:r>
        <w:t xml:space="preserve"> </w:t>
      </w:r>
      <w:r w:rsidRPr="00471693">
        <w:t>системными</w:t>
      </w:r>
      <w:r>
        <w:t xml:space="preserve"> </w:t>
      </w:r>
      <w:r w:rsidRPr="00471693">
        <w:t>операторами</w:t>
      </w:r>
      <w:r>
        <w:t xml:space="preserve"> </w:t>
      </w:r>
      <w:r w:rsidRPr="00471693">
        <w:t>(с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ЕНЭС)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объемы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аварийной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купли/продажи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при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аварийной</w:t>
      </w:r>
      <w:r>
        <w:t xml:space="preserve"> </w:t>
      </w:r>
      <w:r w:rsidRPr="00471693">
        <w:t>помощи,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рынков.</w:t>
      </w:r>
    </w:p>
    <w:p w:rsidR="00471693" w:rsidRPr="00471693" w:rsidRDefault="00471693" w:rsidP="00471693">
      <w:r w:rsidRPr="00471693">
        <w:t>Объемы</w:t>
      </w:r>
      <w:r>
        <w:t xml:space="preserve"> </w:t>
      </w:r>
      <w:r w:rsidRPr="00471693">
        <w:t>почасовых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финансовому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МГП</w:t>
      </w:r>
      <w:r>
        <w:t xml:space="preserve"> </w:t>
      </w:r>
      <w:r w:rsidRPr="00471693">
        <w:t>для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предусмотрено</w:t>
      </w:r>
      <w:r>
        <w:t xml:space="preserve"> </w:t>
      </w:r>
      <w:hyperlink r:id="rId85" w:history="1">
        <w:r w:rsidRPr="00471693">
          <w:t>разделом</w:t>
        </w:r>
        <w:r>
          <w:t xml:space="preserve"> </w:t>
        </w:r>
        <w:r w:rsidRPr="00471693">
          <w:t>6</w:t>
        </w:r>
      </w:hyperlink>
      <w:r>
        <w:t xml:space="preserve"> </w:t>
      </w:r>
      <w:r w:rsidRPr="00471693">
        <w:t>настоящей</w:t>
      </w:r>
      <w:r>
        <w:t xml:space="preserve"> </w:t>
      </w:r>
      <w:r w:rsidRPr="00471693">
        <w:t>Методологии.</w:t>
      </w:r>
    </w:p>
    <w:p w:rsidR="00471693" w:rsidRPr="00471693" w:rsidRDefault="00471693" w:rsidP="00471693"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(технических</w:t>
      </w:r>
      <w:r>
        <w:t xml:space="preserve"> </w:t>
      </w:r>
      <w:r w:rsidRPr="00471693">
        <w:t>соглашений)</w:t>
      </w:r>
      <w:r>
        <w:t xml:space="preserve"> </w:t>
      </w:r>
      <w:r w:rsidRPr="00471693">
        <w:t>о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работе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частоты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системах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поддержания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сальдо-</w:t>
      </w:r>
      <w:proofErr w:type="spellStart"/>
      <w:r w:rsidRPr="00471693">
        <w:t>перетоков</w:t>
      </w:r>
      <w:proofErr w:type="spellEnd"/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сечениям,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должна</w:t>
      </w:r>
      <w:r>
        <w:t xml:space="preserve"> </w:t>
      </w:r>
      <w:r w:rsidRPr="00471693">
        <w:t>компенсировать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обоснованные</w:t>
      </w:r>
      <w:r>
        <w:t xml:space="preserve"> </w:t>
      </w:r>
      <w:r w:rsidRPr="00471693">
        <w:t>затраты,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они</w:t>
      </w:r>
      <w:r>
        <w:t xml:space="preserve"> </w:t>
      </w:r>
      <w:r w:rsidRPr="00471693">
        <w:t>несут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отношениях</w:t>
      </w:r>
      <w:r>
        <w:t xml:space="preserve"> </w:t>
      </w:r>
      <w:r w:rsidRPr="00471693">
        <w:t>по</w:t>
      </w:r>
      <w:r>
        <w:t xml:space="preserve"> </w:t>
      </w:r>
      <w:r w:rsidRPr="00471693">
        <w:t>балансированию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на</w:t>
      </w:r>
      <w:r>
        <w:t xml:space="preserve"> </w:t>
      </w:r>
      <w:r w:rsidRPr="00471693">
        <w:t>национальном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(мощности).</w:t>
      </w:r>
    </w:p>
    <w:p w:rsidR="00471693" w:rsidRPr="00471693" w:rsidRDefault="00471693" w:rsidP="00471693">
      <w:r w:rsidRPr="00471693">
        <w:t>Расчет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отклонений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особого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учета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покупки/продажи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технологического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в</w:t>
      </w:r>
      <w:r>
        <w:t xml:space="preserve"> </w:t>
      </w:r>
      <w:r w:rsidRPr="00471693">
        <w:t>объемах,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превышающих</w:t>
      </w:r>
      <w:r>
        <w:t xml:space="preserve"> </w:t>
      </w:r>
      <w:r w:rsidRPr="00471693">
        <w:t>значений,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договорах</w:t>
      </w:r>
      <w:r>
        <w:t xml:space="preserve"> </w:t>
      </w:r>
      <w:r w:rsidRPr="00471693">
        <w:t>(технических</w:t>
      </w:r>
      <w:r>
        <w:t xml:space="preserve"> </w:t>
      </w:r>
      <w:r w:rsidRPr="00471693">
        <w:t>соглашениях)</w:t>
      </w:r>
      <w:r>
        <w:t xml:space="preserve"> </w:t>
      </w:r>
      <w:r w:rsidRPr="00471693">
        <w:t>о</w:t>
      </w:r>
      <w:r>
        <w:t xml:space="preserve"> </w:t>
      </w:r>
      <w:r w:rsidRPr="00471693">
        <w:t>параллельной</w:t>
      </w:r>
      <w:r>
        <w:t xml:space="preserve"> </w:t>
      </w:r>
      <w:r w:rsidRPr="00471693">
        <w:t>работе</w:t>
      </w:r>
      <w:r>
        <w:t xml:space="preserve"> </w:t>
      </w:r>
      <w:r w:rsidRPr="00471693">
        <w:t>электроэнергетических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договорах,</w:t>
      </w:r>
      <w:r>
        <w:t xml:space="preserve"> </w:t>
      </w:r>
      <w:r w:rsidRPr="00471693">
        <w:t>регулирующих</w:t>
      </w:r>
      <w:r>
        <w:t xml:space="preserve"> </w:t>
      </w:r>
      <w:r w:rsidRPr="00471693">
        <w:t>взаимоотношения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количественные</w:t>
      </w:r>
      <w:r>
        <w:t xml:space="preserve"> </w:t>
      </w:r>
      <w:r w:rsidRPr="00471693">
        <w:t>и</w:t>
      </w:r>
      <w:r>
        <w:t xml:space="preserve"> </w:t>
      </w:r>
      <w:r w:rsidRPr="00471693">
        <w:t>ценовые</w:t>
      </w:r>
      <w:r>
        <w:t xml:space="preserve"> </w:t>
      </w:r>
      <w:r w:rsidRPr="00471693">
        <w:t>параметры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и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купленной</w:t>
      </w:r>
      <w:r>
        <w:t xml:space="preserve"> </w:t>
      </w:r>
      <w:r w:rsidRPr="00471693">
        <w:t>и</w:t>
      </w:r>
      <w:r>
        <w:t xml:space="preserve"> </w:t>
      </w:r>
      <w:r w:rsidRPr="00471693">
        <w:t>проданной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отклонений,</w:t>
      </w:r>
      <w:r>
        <w:t xml:space="preserve"> </w:t>
      </w:r>
      <w:r w:rsidRPr="00471693">
        <w:t>подтверждаются</w:t>
      </w:r>
      <w:r>
        <w:t xml:space="preserve"> </w:t>
      </w:r>
      <w:r w:rsidRPr="00471693">
        <w:t>отчетными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C95944" w:rsidRDefault="00471693" w:rsidP="00471693"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повторный</w:t>
      </w:r>
      <w:r>
        <w:t xml:space="preserve"> </w:t>
      </w:r>
      <w:r w:rsidRPr="00471693">
        <w:t>учет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(мощности)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79,</w:t>
      </w:r>
      <w:r>
        <w:t xml:space="preserve"> </w:t>
      </w:r>
      <w:r w:rsidRPr="00471693">
        <w:t>80</w:t>
      </w:r>
      <w:r>
        <w:t xml:space="preserve"> </w:t>
      </w:r>
      <w:r w:rsidRPr="00471693">
        <w:t>и</w:t>
      </w:r>
      <w:r>
        <w:t xml:space="preserve"> </w:t>
      </w:r>
      <w:r w:rsidRPr="00471693">
        <w:t>83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основы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газовой</w:t>
      </w:r>
      <w:r>
        <w:t xml:space="preserve"> </w:t>
      </w:r>
      <w:r w:rsidRPr="00471693">
        <w:t>сфере,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«внутренние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в</w:t>
      </w:r>
      <w:r>
        <w:t xml:space="preserve"> </w:t>
      </w:r>
      <w:r w:rsidRPr="00471693">
        <w:t>газе»</w:t>
      </w:r>
      <w:r>
        <w:t xml:space="preserve"> </w:t>
      </w:r>
      <w:r w:rsidRPr="00471693">
        <w:t>–</w:t>
      </w:r>
      <w:r>
        <w:t xml:space="preserve"> </w:t>
      </w:r>
      <w:r w:rsidRPr="00471693">
        <w:t>объемы</w:t>
      </w:r>
      <w:r>
        <w:t xml:space="preserve"> </w:t>
      </w:r>
      <w:r w:rsidRPr="00471693">
        <w:t>газа,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«газ»</w:t>
      </w:r>
      <w:r>
        <w:t xml:space="preserve"> </w:t>
      </w:r>
      <w:r w:rsidRPr="00471693">
        <w:t>–</w:t>
      </w:r>
      <w:r>
        <w:t xml:space="preserve"> </w:t>
      </w:r>
      <w:r w:rsidRPr="00471693">
        <w:t>горючая</w:t>
      </w:r>
      <w:r>
        <w:t xml:space="preserve"> </w:t>
      </w:r>
      <w:r w:rsidRPr="00471693">
        <w:t>смесь</w:t>
      </w:r>
      <w:r>
        <w:t xml:space="preserve"> </w:t>
      </w:r>
      <w:r w:rsidRPr="00471693">
        <w:t>газообразных</w:t>
      </w:r>
      <w:r>
        <w:t xml:space="preserve"> </w:t>
      </w:r>
      <w:r w:rsidRPr="00471693">
        <w:t>углеводородов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газов,</w:t>
      </w:r>
      <w:r>
        <w:t xml:space="preserve"> </w:t>
      </w:r>
      <w:r w:rsidRPr="00471693">
        <w:t>добываемых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произведенных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состоящая</w:t>
      </w:r>
      <w:r>
        <w:t xml:space="preserve"> </w:t>
      </w:r>
      <w:r w:rsidRPr="00471693">
        <w:t>в</w:t>
      </w:r>
      <w:r>
        <w:t xml:space="preserve"> </w:t>
      </w:r>
      <w:r w:rsidRPr="00471693">
        <w:t>основном</w:t>
      </w:r>
      <w:r>
        <w:t xml:space="preserve"> </w:t>
      </w:r>
      <w:r w:rsidRPr="00471693">
        <w:t>из</w:t>
      </w:r>
      <w:r>
        <w:t xml:space="preserve"> </w:t>
      </w:r>
      <w:r w:rsidRPr="00471693">
        <w:t>метана,</w:t>
      </w:r>
      <w:r>
        <w:t xml:space="preserve"> </w:t>
      </w:r>
      <w:r w:rsidRPr="00471693">
        <w:t>транспортируемая</w:t>
      </w:r>
      <w:r>
        <w:t xml:space="preserve"> </w:t>
      </w:r>
      <w:r w:rsidRPr="00471693">
        <w:t>в</w:t>
      </w:r>
      <w:r>
        <w:t xml:space="preserve"> </w:t>
      </w:r>
      <w:r w:rsidRPr="00471693">
        <w:t>сжатом</w:t>
      </w:r>
      <w:r>
        <w:t xml:space="preserve"> </w:t>
      </w:r>
      <w:r w:rsidRPr="00471693">
        <w:t>газообразном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системам;</w:t>
      </w:r>
    </w:p>
    <w:p w:rsidR="00471693" w:rsidRPr="00471693" w:rsidRDefault="00471693" w:rsidP="00471693">
      <w:r w:rsidRPr="00471693">
        <w:t>«газодобывающие</w:t>
      </w:r>
      <w:r>
        <w:t xml:space="preserve"> </w:t>
      </w:r>
      <w:r w:rsidRPr="00471693">
        <w:t>государства-члены»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государства-члены,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потребляется</w:t>
      </w:r>
      <w:r>
        <w:t xml:space="preserve"> </w:t>
      </w:r>
      <w:r w:rsidRPr="00471693">
        <w:t>газа</w:t>
      </w:r>
      <w:r>
        <w:t xml:space="preserve"> </w:t>
      </w:r>
      <w:r w:rsidRPr="00471693">
        <w:t>меньше,</w:t>
      </w:r>
      <w:r>
        <w:t xml:space="preserve"> </w:t>
      </w:r>
      <w:r w:rsidRPr="00471693">
        <w:t>чем</w:t>
      </w:r>
      <w:r>
        <w:t xml:space="preserve"> </w:t>
      </w:r>
      <w:r w:rsidRPr="00471693">
        <w:t>добывается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производится;</w:t>
      </w:r>
    </w:p>
    <w:p w:rsidR="00471693" w:rsidRPr="00471693" w:rsidRDefault="00471693" w:rsidP="00471693">
      <w:r w:rsidRPr="00471693">
        <w:lastRenderedPageBreak/>
        <w:t>«</w:t>
      </w:r>
      <w:proofErr w:type="spellStart"/>
      <w:r w:rsidRPr="00471693">
        <w:t>газопотребляющие</w:t>
      </w:r>
      <w:proofErr w:type="spellEnd"/>
      <w:r>
        <w:t xml:space="preserve"> </w:t>
      </w:r>
      <w:r w:rsidRPr="00471693">
        <w:t>государства-члены»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государства-члены,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потребляется</w:t>
      </w:r>
      <w:r>
        <w:t xml:space="preserve"> </w:t>
      </w:r>
      <w:r w:rsidRPr="00471693">
        <w:t>газа</w:t>
      </w:r>
      <w:r>
        <w:t xml:space="preserve"> </w:t>
      </w:r>
      <w:r w:rsidRPr="00471693">
        <w:t>больше,</w:t>
      </w:r>
      <w:r>
        <w:t xml:space="preserve"> </w:t>
      </w:r>
      <w:r w:rsidRPr="00471693">
        <w:t>чем</w:t>
      </w:r>
      <w:r>
        <w:t xml:space="preserve"> </w:t>
      </w:r>
      <w:r w:rsidRPr="00471693">
        <w:t>добывается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производится;</w:t>
      </w:r>
    </w:p>
    <w:p w:rsidR="00471693" w:rsidRPr="00471693" w:rsidRDefault="00471693" w:rsidP="00471693">
      <w:r w:rsidRPr="00471693">
        <w:t>«газотранспортные</w:t>
      </w:r>
      <w:r>
        <w:t xml:space="preserve"> </w:t>
      </w:r>
      <w:r w:rsidRPr="00471693">
        <w:t>системы»</w:t>
      </w:r>
      <w:r>
        <w:t xml:space="preserve"> </w:t>
      </w:r>
      <w:r w:rsidRPr="00471693">
        <w:t>–</w:t>
      </w:r>
      <w:r>
        <w:t xml:space="preserve"> </w:t>
      </w:r>
      <w:r w:rsidRPr="00471693">
        <w:t>сооружения</w:t>
      </w:r>
      <w:r>
        <w:t xml:space="preserve"> </w:t>
      </w:r>
      <w:r w:rsidRPr="00471693">
        <w:t>для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газа,</w:t>
      </w:r>
      <w:r>
        <w:t xml:space="preserve"> </w:t>
      </w:r>
      <w:r w:rsidRPr="00471693">
        <w:t>включающие</w:t>
      </w:r>
      <w:r>
        <w:t xml:space="preserve"> </w:t>
      </w:r>
      <w:r w:rsidRPr="00471693">
        <w:t>магистральные</w:t>
      </w:r>
      <w:r>
        <w:t xml:space="preserve"> </w:t>
      </w:r>
      <w:r w:rsidRPr="00471693">
        <w:t>газопроводы</w:t>
      </w:r>
      <w:r>
        <w:t xml:space="preserve"> </w:t>
      </w:r>
      <w:r w:rsidRPr="00471693">
        <w:t>и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единым</w:t>
      </w:r>
      <w:r>
        <w:t xml:space="preserve"> </w:t>
      </w:r>
      <w:r w:rsidRPr="00471693">
        <w:t>технологическим</w:t>
      </w:r>
      <w:r>
        <w:t xml:space="preserve"> </w:t>
      </w:r>
      <w:r w:rsidRPr="00471693">
        <w:t>процессом</w:t>
      </w:r>
      <w:r>
        <w:t xml:space="preserve"> </w:t>
      </w:r>
      <w:r w:rsidRPr="00471693">
        <w:t>объекты,</w:t>
      </w:r>
      <w:r>
        <w:t xml:space="preserve"> </w:t>
      </w:r>
      <w:r w:rsidRPr="00471693">
        <w:t>кроме</w:t>
      </w:r>
      <w:r>
        <w:t xml:space="preserve"> </w:t>
      </w:r>
      <w:r w:rsidRPr="00471693">
        <w:t>газораспределительных</w:t>
      </w:r>
      <w:r>
        <w:t xml:space="preserve"> </w:t>
      </w:r>
      <w:r w:rsidRPr="00471693">
        <w:t>сетей;</w:t>
      </w:r>
    </w:p>
    <w:p w:rsidR="00471693" w:rsidRP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права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газотранспортных</w:t>
      </w:r>
      <w:r>
        <w:t xml:space="preserve"> </w:t>
      </w:r>
      <w:r w:rsidRPr="00471693">
        <w:t>систем,</w:t>
      </w:r>
      <w:r>
        <w:t xml:space="preserve"> </w:t>
      </w:r>
      <w:r w:rsidRPr="00471693">
        <w:t>управляемых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для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газа;</w:t>
      </w:r>
    </w:p>
    <w:p w:rsidR="00471693" w:rsidRPr="00471693" w:rsidRDefault="00471693" w:rsidP="00471693">
      <w:r w:rsidRPr="00471693">
        <w:t>«</w:t>
      </w:r>
      <w:proofErr w:type="spellStart"/>
      <w:r w:rsidRPr="00471693">
        <w:t>равнодоходные</w:t>
      </w:r>
      <w:proofErr w:type="spellEnd"/>
      <w:r>
        <w:t xml:space="preserve"> </w:t>
      </w:r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газ»</w:t>
      </w:r>
      <w:r>
        <w:t xml:space="preserve"> </w:t>
      </w:r>
      <w:r w:rsidRPr="00471693">
        <w:t>–</w:t>
      </w:r>
      <w:r>
        <w:t xml:space="preserve"> </w:t>
      </w:r>
      <w:r w:rsidRPr="00471693">
        <w:t>оптовые</w:t>
      </w:r>
      <w:r>
        <w:t xml:space="preserve"> </w:t>
      </w:r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газ,</w:t>
      </w:r>
      <w:r>
        <w:t xml:space="preserve"> </w:t>
      </w:r>
      <w:r w:rsidRPr="00471693">
        <w:t>сформированные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исходя,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числе,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газодобывающих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рыночной</w:t>
      </w:r>
      <w:r>
        <w:t xml:space="preserve"> </w:t>
      </w:r>
      <w:r w:rsidRPr="00471693">
        <w:t>оптовой</w:t>
      </w:r>
      <w:r>
        <w:t xml:space="preserve"> </w:t>
      </w:r>
      <w:r w:rsidRPr="00471693">
        <w:t>цены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вычета</w:t>
      </w:r>
      <w:r>
        <w:t xml:space="preserve"> </w:t>
      </w:r>
      <w:r w:rsidRPr="00471693">
        <w:t>из</w:t>
      </w:r>
      <w:r>
        <w:t xml:space="preserve"> </w:t>
      </w:r>
      <w:r w:rsidRPr="00471693">
        <w:t>цены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газа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величины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иных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этих</w:t>
      </w:r>
      <w:r>
        <w:t xml:space="preserve"> </w:t>
      </w:r>
      <w:r w:rsidRPr="00471693">
        <w:t>государствах,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пределами</w:t>
      </w:r>
      <w:r>
        <w:t xml:space="preserve"> </w:t>
      </w:r>
      <w:r w:rsidRPr="00471693">
        <w:t>газодобывающих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разницы</w:t>
      </w:r>
      <w:r>
        <w:t xml:space="preserve"> </w:t>
      </w:r>
      <w:r w:rsidRPr="00471693">
        <w:t>в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внешнем</w:t>
      </w:r>
      <w:r>
        <w:t xml:space="preserve"> </w:t>
      </w:r>
      <w:r w:rsidRPr="00471693">
        <w:t>и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рынках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газа;</w:t>
      </w:r>
    </w:p>
    <w:p w:rsidR="00471693" w:rsidRPr="00471693" w:rsidRDefault="00471693" w:rsidP="00471693">
      <w:r w:rsidRPr="00471693">
        <w:t>для</w:t>
      </w:r>
      <w:r>
        <w:t xml:space="preserve"> </w:t>
      </w:r>
      <w:proofErr w:type="spellStart"/>
      <w:r w:rsidRPr="00471693">
        <w:t>газопотребляющих</w:t>
      </w:r>
      <w:proofErr w:type="spellEnd"/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–</w:t>
      </w:r>
      <w:r>
        <w:t xml:space="preserve"> </w:t>
      </w:r>
      <w:r w:rsidRPr="00471693">
        <w:t>рыночная</w:t>
      </w:r>
      <w:r>
        <w:t xml:space="preserve"> </w:t>
      </w:r>
      <w:r w:rsidRPr="00471693">
        <w:t>оптовая</w:t>
      </w:r>
      <w:r>
        <w:t xml:space="preserve"> </w:t>
      </w:r>
      <w:r w:rsidRPr="00471693">
        <w:t>цена,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газодобывающего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путем</w:t>
      </w:r>
      <w:r>
        <w:t xml:space="preserve"> </w:t>
      </w:r>
      <w:r w:rsidRPr="00471693">
        <w:t>вычета</w:t>
      </w:r>
      <w:r>
        <w:t xml:space="preserve"> </w:t>
      </w:r>
      <w:r w:rsidRPr="00471693">
        <w:t>из</w:t>
      </w:r>
      <w:r>
        <w:t xml:space="preserve"> </w:t>
      </w:r>
      <w:r w:rsidRPr="00471693">
        <w:t>цены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газа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пошлин,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иных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пределами</w:t>
      </w:r>
      <w:r>
        <w:t xml:space="preserve"> </w:t>
      </w:r>
      <w:r w:rsidRPr="00471693">
        <w:t>газодобывающего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газа»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перемещению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системам;</w:t>
      </w:r>
    </w:p>
    <w:p w:rsidR="00471693" w:rsidRPr="00471693" w:rsidRDefault="00471693" w:rsidP="00471693">
      <w:r w:rsidRPr="00471693">
        <w:t>«уполномоченные</w:t>
      </w:r>
      <w:r>
        <w:t xml:space="preserve"> </w:t>
      </w:r>
      <w:r w:rsidRPr="00471693">
        <w:t>органы»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для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поэтапное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газа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принципов: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неприменение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и</w:t>
      </w:r>
      <w:r>
        <w:t xml:space="preserve"> </w:t>
      </w:r>
      <w:r w:rsidRPr="00471693">
        <w:t>вывозных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значение);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первоочередное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газе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цены</w:t>
      </w:r>
      <w:r>
        <w:t xml:space="preserve"> </w:t>
      </w:r>
      <w:r w:rsidRPr="00471693">
        <w:t>и</w:t>
      </w:r>
      <w:r>
        <w:t xml:space="preserve"> </w:t>
      </w:r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газа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унификация</w:t>
      </w:r>
      <w:r>
        <w:t xml:space="preserve"> </w:t>
      </w:r>
      <w:r w:rsidRPr="00471693">
        <w:t>норм</w:t>
      </w:r>
      <w:r>
        <w:t xml:space="preserve"> </w:t>
      </w:r>
      <w:r w:rsidRPr="00471693">
        <w:t>и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на</w:t>
      </w:r>
      <w:r>
        <w:t xml:space="preserve"> </w:t>
      </w:r>
      <w:r w:rsidRPr="00471693">
        <w:t>газ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экологической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информационный</w:t>
      </w:r>
      <w:r>
        <w:t xml:space="preserve"> </w:t>
      </w:r>
      <w:r w:rsidRPr="00471693">
        <w:t>обмен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включающей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потреблении</w:t>
      </w:r>
      <w:r>
        <w:t xml:space="preserve"> </w:t>
      </w:r>
      <w:r w:rsidRPr="00471693">
        <w:t>газа.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газа,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газу,</w:t>
      </w:r>
      <w:r>
        <w:t xml:space="preserve"> </w:t>
      </w:r>
      <w:r w:rsidRPr="00471693">
        <w:t>происходящему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Условием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комплекса</w:t>
      </w:r>
      <w:r>
        <w:t xml:space="preserve"> </w:t>
      </w:r>
      <w:r w:rsidRPr="00471693">
        <w:t>мер,</w:t>
      </w:r>
      <w:r>
        <w:t xml:space="preserve"> </w:t>
      </w:r>
      <w:r w:rsidRPr="00471693">
        <w:t>включающего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мероприятия:</w:t>
      </w:r>
    </w:p>
    <w:p w:rsidR="00471693" w:rsidRPr="00471693" w:rsidRDefault="00471693" w:rsidP="00471693">
      <w:r w:rsidRPr="00471693">
        <w:t>создание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включающей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потреблении</w:t>
      </w:r>
      <w:r>
        <w:t xml:space="preserve"> </w:t>
      </w:r>
      <w:r w:rsidRPr="00471693">
        <w:t>газа;</w:t>
      </w:r>
    </w:p>
    <w:p w:rsidR="00471693" w:rsidRPr="00471693" w:rsidRDefault="00471693" w:rsidP="00471693">
      <w:r w:rsidRPr="00471693">
        <w:t>создание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для</w:t>
      </w:r>
      <w:r>
        <w:t xml:space="preserve"> </w:t>
      </w:r>
      <w:r w:rsidRPr="00471693">
        <w:t>подготовки</w:t>
      </w:r>
      <w:r>
        <w:t xml:space="preserve"> </w:t>
      </w:r>
      <w:r w:rsidRPr="00471693">
        <w:t>индикативных</w:t>
      </w:r>
      <w:r>
        <w:t xml:space="preserve"> </w:t>
      </w:r>
      <w:r w:rsidRPr="00471693">
        <w:t>(прогнозных)</w:t>
      </w:r>
      <w:r>
        <w:t xml:space="preserve"> </w:t>
      </w:r>
      <w:r w:rsidRPr="00471693">
        <w:t>балансов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Протоколом;</w:t>
      </w:r>
    </w:p>
    <w:p w:rsidR="00471693" w:rsidRPr="00471693" w:rsidRDefault="00471693" w:rsidP="00471693">
      <w:r w:rsidRPr="00471693">
        <w:t>унификация</w:t>
      </w:r>
      <w:r>
        <w:t xml:space="preserve"> </w:t>
      </w:r>
      <w:r w:rsidRPr="00471693">
        <w:t>норм</w:t>
      </w:r>
      <w:r>
        <w:t xml:space="preserve"> </w:t>
      </w:r>
      <w:r w:rsidRPr="00471693">
        <w:t>и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на</w:t>
      </w:r>
      <w:r>
        <w:t xml:space="preserve"> </w:t>
      </w:r>
      <w:r w:rsidRPr="00471693">
        <w:t>газ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поддержание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цен,</w:t>
      </w:r>
      <w:r>
        <w:t xml:space="preserve"> </w:t>
      </w:r>
      <w:r w:rsidRPr="00471693">
        <w:t>обеспечивающих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рентабельность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газа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Завершение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комплекса</w:t>
      </w:r>
      <w:r>
        <w:t xml:space="preserve"> </w:t>
      </w:r>
      <w:r w:rsidRPr="00471693">
        <w:t>мер</w:t>
      </w:r>
      <w:r>
        <w:t xml:space="preserve"> </w:t>
      </w:r>
      <w:r w:rsidRPr="00471693">
        <w:t>оформляется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протоколом.</w:t>
      </w:r>
    </w:p>
    <w:p w:rsidR="00471693" w:rsidRPr="00471693" w:rsidRDefault="00471693" w:rsidP="00471693">
      <w:r w:rsidRPr="00471693">
        <w:lastRenderedPageBreak/>
        <w:t>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к</w:t>
      </w:r>
      <w:r>
        <w:t xml:space="preserve"> </w:t>
      </w:r>
      <w:r w:rsidRPr="00471693">
        <w:t>достижению</w:t>
      </w:r>
      <w:r>
        <w:t xml:space="preserve"> </w:t>
      </w:r>
      <w:proofErr w:type="spellStart"/>
      <w:r w:rsidRPr="00471693">
        <w:t>равнодоходных</w:t>
      </w:r>
      <w:proofErr w:type="spellEnd"/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газ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всех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После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всеми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комплекса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изложенного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возможностей,</w:t>
      </w:r>
      <w:r>
        <w:t xml:space="preserve"> </w:t>
      </w:r>
      <w:r w:rsidRPr="00471693">
        <w:t>свободных</w:t>
      </w:r>
      <w:r>
        <w:t xml:space="preserve"> </w:t>
      </w:r>
      <w:r w:rsidRPr="00471693">
        <w:t>мощностей</w:t>
      </w:r>
      <w:r>
        <w:t xml:space="preserve"> </w:t>
      </w:r>
      <w:r w:rsidRPr="00471693">
        <w:t>газотранспортных</w:t>
      </w:r>
      <w:r>
        <w:t xml:space="preserve"> </w:t>
      </w:r>
      <w:r w:rsidRPr="00471693">
        <w:t>систем,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согласованного</w:t>
      </w:r>
      <w:r>
        <w:t xml:space="preserve"> </w:t>
      </w:r>
      <w:r w:rsidRPr="00471693">
        <w:t>индикативного</w:t>
      </w:r>
      <w:r>
        <w:t xml:space="preserve"> </w:t>
      </w:r>
      <w:r w:rsidRPr="00471693">
        <w:t>(прогнозного)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газа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гражданско-правовых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доступ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системам,</w:t>
      </w:r>
      <w:r>
        <w:t xml:space="preserve"> </w:t>
      </w:r>
      <w:r w:rsidRPr="00471693">
        <w:t>расположенным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для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газа,</w:t>
      </w:r>
      <w:r>
        <w:t xml:space="preserve"> </w:t>
      </w:r>
      <w:r w:rsidRPr="00471693">
        <w:t>предназначенного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правилам:</w:t>
      </w:r>
    </w:p>
    <w:p w:rsidR="00471693" w:rsidRPr="00471693" w:rsidRDefault="00471693" w:rsidP="00471693">
      <w:r w:rsidRPr="00471693">
        <w:t>хозяйствующим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газотранспортной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равных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тарифы,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газа,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являющимися</w:t>
      </w:r>
      <w:r>
        <w:t xml:space="preserve"> </w:t>
      </w:r>
      <w:r w:rsidRPr="00471693">
        <w:t>собственниками</w:t>
      </w:r>
      <w:r>
        <w:t xml:space="preserve"> </w:t>
      </w:r>
      <w:r w:rsidRPr="00471693">
        <w:t>газотранспортной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транспортировка;</w:t>
      </w:r>
    </w:p>
    <w:p w:rsidR="00471693" w:rsidRPr="00471693" w:rsidRDefault="00471693" w:rsidP="00471693">
      <w:r w:rsidRPr="00471693">
        <w:t>объемы,</w:t>
      </w:r>
      <w:r>
        <w:t xml:space="preserve"> </w:t>
      </w:r>
      <w:r w:rsidRPr="00471693">
        <w:t>цены</w:t>
      </w:r>
      <w:r>
        <w:t xml:space="preserve"> </w:t>
      </w:r>
      <w:r w:rsidRPr="00471693">
        <w:t>и</w:t>
      </w:r>
      <w:r>
        <w:t xml:space="preserve"> </w:t>
      </w:r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газа,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коммерческие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гражданско-правовыми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содействуют</w:t>
      </w:r>
      <w:r>
        <w:t xml:space="preserve"> </w:t>
      </w:r>
      <w:r w:rsidRPr="00471693">
        <w:t>надлежащему</w:t>
      </w:r>
      <w:r>
        <w:t xml:space="preserve"> </w:t>
      </w:r>
      <w:r w:rsidRPr="00471693">
        <w:t>выполнению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магистральным</w:t>
      </w:r>
      <w:r>
        <w:t xml:space="preserve"> </w:t>
      </w:r>
      <w:r w:rsidRPr="00471693">
        <w:t>газопроводам</w:t>
      </w:r>
      <w:r>
        <w:t xml:space="preserve"> </w:t>
      </w:r>
      <w:r w:rsidRPr="00471693">
        <w:t>между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субъектами,</w:t>
      </w:r>
      <w:r>
        <w:t xml:space="preserve"> </w:t>
      </w:r>
      <w:r w:rsidRPr="00471693">
        <w:t>осуществляющими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их</w:t>
      </w:r>
      <w:r>
        <w:t xml:space="preserve"> </w:t>
      </w:r>
      <w:r w:rsidRPr="00471693">
        <w:t>государств.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Методологией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индикативных</w:t>
      </w:r>
      <w:r>
        <w:t xml:space="preserve"> </w:t>
      </w:r>
      <w:r w:rsidRPr="00471693">
        <w:t>(прогнозных)</w:t>
      </w:r>
      <w:r>
        <w:t xml:space="preserve"> </w:t>
      </w:r>
      <w:r w:rsidRPr="00471693">
        <w:t>балансов</w:t>
      </w:r>
      <w:r>
        <w:t xml:space="preserve"> </w:t>
      </w:r>
      <w:r w:rsidRPr="00471693">
        <w:t>газа,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согласовывают</w:t>
      </w:r>
      <w:r>
        <w:t xml:space="preserve"> </w:t>
      </w:r>
      <w:r w:rsidRPr="00471693">
        <w:t>индикативный</w:t>
      </w:r>
      <w:r>
        <w:t xml:space="preserve"> </w:t>
      </w:r>
      <w:r w:rsidRPr="00471693">
        <w:t>(прогнозный)</w:t>
      </w:r>
      <w:r>
        <w:t xml:space="preserve"> </w:t>
      </w:r>
      <w:r w:rsidRPr="00471693">
        <w:t>баланс</w:t>
      </w:r>
      <w:r>
        <w:t xml:space="preserve"> </w:t>
      </w:r>
      <w:r w:rsidRPr="00471693">
        <w:t>газа</w:t>
      </w:r>
      <w:r>
        <w:t xml:space="preserve"> </w:t>
      </w:r>
      <w:r w:rsidRPr="00471693">
        <w:t>Союза</w:t>
      </w:r>
      <w:r>
        <w:t xml:space="preserve"> </w:t>
      </w:r>
      <w:r w:rsidRPr="00471693">
        <w:t>(производство,</w:t>
      </w:r>
      <w:r>
        <w:t xml:space="preserve"> </w:t>
      </w:r>
      <w:r w:rsidRPr="00471693">
        <w:t>потребление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поставки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взаимные),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составляется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и</w:t>
      </w:r>
      <w:r>
        <w:t xml:space="preserve"> </w:t>
      </w:r>
      <w:r w:rsidRPr="00471693">
        <w:t>уточняется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октября.</w:t>
      </w:r>
    </w:p>
    <w:p w:rsidR="00471693" w:rsidRP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согласованного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газа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рынки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развивать</w:t>
      </w:r>
      <w:r>
        <w:t xml:space="preserve"> </w:t>
      </w:r>
      <w:r w:rsidRPr="00471693">
        <w:t>долгосрочное</w:t>
      </w:r>
      <w:r>
        <w:t xml:space="preserve"> </w:t>
      </w:r>
      <w:r w:rsidRPr="00471693">
        <w:t>взаимовыгодное</w:t>
      </w:r>
      <w:r>
        <w:t xml:space="preserve"> </w:t>
      </w:r>
      <w:r w:rsidRPr="00471693">
        <w:t>сотрудничество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областях: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транспортировка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строительство,</w:t>
      </w:r>
      <w:r>
        <w:t xml:space="preserve"> </w:t>
      </w:r>
      <w:r w:rsidRPr="00471693">
        <w:t>реконструкция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эксплуатация</w:t>
      </w:r>
      <w:r>
        <w:t xml:space="preserve"> </w:t>
      </w:r>
      <w:r w:rsidRPr="00471693">
        <w:t>газопроводов,</w:t>
      </w:r>
      <w:r>
        <w:t xml:space="preserve"> </w:t>
      </w:r>
      <w:r w:rsidRPr="00471693">
        <w:t>подземных</w:t>
      </w:r>
      <w:r>
        <w:t xml:space="preserve"> </w:t>
      </w:r>
      <w:r w:rsidRPr="00471693">
        <w:t>хранилищ</w:t>
      </w:r>
      <w:r>
        <w:t xml:space="preserve"> </w:t>
      </w:r>
      <w:r w:rsidRPr="00471693">
        <w:t>газа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газового</w:t>
      </w:r>
      <w:r>
        <w:t xml:space="preserve"> </w:t>
      </w:r>
      <w:r w:rsidRPr="00471693">
        <w:t>комплекса;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сервисных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газе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унификацию</w:t>
      </w:r>
      <w:r>
        <w:t xml:space="preserve"> </w:t>
      </w:r>
      <w:r w:rsidRPr="00471693">
        <w:t>нормативно-технических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регламентирующих</w:t>
      </w:r>
      <w:r>
        <w:t xml:space="preserve"> </w:t>
      </w:r>
      <w:r w:rsidRPr="00471693">
        <w:t>функционирование</w:t>
      </w:r>
      <w:r>
        <w:t xml:space="preserve"> </w:t>
      </w:r>
      <w:r w:rsidRPr="00471693">
        <w:t>газотранспортных</w:t>
      </w:r>
      <w:r>
        <w:t xml:space="preserve"> </w:t>
      </w:r>
      <w:r w:rsidRPr="00471693">
        <w:t>систем,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</w:p>
    <w:p w:rsidR="00471693" w:rsidRPr="00471693" w:rsidRDefault="00471693" w:rsidP="00471693">
      <w:r w:rsidRPr="00471693">
        <w:t>государств-членов.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не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вытекающих</w:t>
      </w:r>
      <w:r>
        <w:t xml:space="preserve"> </w:t>
      </w:r>
      <w:r w:rsidRPr="00471693">
        <w:t>из</w:t>
      </w:r>
      <w:r>
        <w:t xml:space="preserve"> </w:t>
      </w:r>
      <w:r w:rsidRPr="00471693">
        <w:t>других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отношениям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газа,</w:t>
      </w:r>
      <w:r>
        <w:t xml:space="preserve"> </w:t>
      </w:r>
      <w:r w:rsidRPr="00471693">
        <w:t>не</w:t>
      </w:r>
      <w:r>
        <w:t xml:space="preserve"> </w:t>
      </w:r>
      <w:r w:rsidRPr="00471693">
        <w:t>урегулированным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газа,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C95944" w:rsidRDefault="00471693" w:rsidP="00471693">
      <w:r w:rsidRPr="00471693">
        <w:t>13.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газа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</w:t>
      </w:r>
      <w:r>
        <w:t xml:space="preserve"> </w:t>
      </w:r>
      <w:r w:rsidRPr="00471693">
        <w:t>статьи</w:t>
      </w:r>
      <w:r>
        <w:t xml:space="preserve"> </w:t>
      </w:r>
      <w:r w:rsidRPr="00471693">
        <w:t>83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двусторонние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заключенные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газа,</w:t>
      </w:r>
      <w:r>
        <w:t xml:space="preserve"> </w:t>
      </w:r>
      <w:r w:rsidRPr="00471693">
        <w:t>если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договорятся</w:t>
      </w:r>
      <w:r>
        <w:t xml:space="preserve"> </w:t>
      </w:r>
      <w:r w:rsidRPr="00471693">
        <w:t>об</w:t>
      </w:r>
      <w:r>
        <w:t xml:space="preserve"> </w:t>
      </w:r>
      <w:r w:rsidRPr="00471693">
        <w:t>ином.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23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lastRenderedPageBreak/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управления,</w:t>
      </w:r>
      <w:r>
        <w:t xml:space="preserve"> </w:t>
      </w:r>
      <w:r w:rsidRPr="00471693">
        <w:t>функционирования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79,</w:t>
      </w:r>
      <w:r>
        <w:t xml:space="preserve"> </w:t>
      </w:r>
      <w:r w:rsidRPr="00471693">
        <w:t>80</w:t>
      </w:r>
      <w:r>
        <w:t xml:space="preserve"> </w:t>
      </w:r>
      <w:r w:rsidRPr="00471693">
        <w:t>и</w:t>
      </w:r>
      <w:r>
        <w:t xml:space="preserve"> </w:t>
      </w:r>
      <w:r w:rsidRPr="00471693">
        <w:t>84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основы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нефтяной</w:t>
      </w:r>
      <w:r>
        <w:t xml:space="preserve"> </w:t>
      </w:r>
      <w:r w:rsidRPr="00471693">
        <w:t>сфере,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нефтепродуктов.</w:t>
      </w:r>
    </w:p>
    <w:p w:rsidR="00471693" w:rsidRPr="00471693" w:rsidRDefault="00471693" w:rsidP="00471693"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Концепции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общего</w:t>
      </w:r>
      <w:r>
        <w:t xml:space="preserve"> </w:t>
      </w:r>
      <w:r w:rsidRPr="00471693">
        <w:t>энергетического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сообщества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потенциала</w:t>
      </w:r>
      <w:r>
        <w:t xml:space="preserve"> </w:t>
      </w:r>
      <w:r w:rsidRPr="00471693">
        <w:t>топливно-энергетических</w:t>
      </w:r>
      <w:r>
        <w:t xml:space="preserve"> </w:t>
      </w:r>
      <w:r w:rsidRPr="00471693">
        <w:t>комплексов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экономик</w:t>
      </w:r>
      <w:r>
        <w:t xml:space="preserve"> </w:t>
      </w:r>
      <w:r w:rsidRPr="00471693">
        <w:t>нефтью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нефтепродуктами.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права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систем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нефтепродуктов,</w:t>
      </w:r>
      <w:r>
        <w:t xml:space="preserve"> </w:t>
      </w:r>
      <w:r w:rsidRPr="00471693">
        <w:t>управляемых</w:t>
      </w:r>
      <w:r>
        <w:t xml:space="preserve"> </w:t>
      </w:r>
      <w:r w:rsidRPr="00471693">
        <w:t>субъектами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для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нефтепродуктов;</w:t>
      </w:r>
    </w:p>
    <w:p w:rsidR="00471693" w:rsidRDefault="00471693" w:rsidP="00471693">
      <w:r w:rsidRPr="00471693">
        <w:t>«нефть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нефтепродукты»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единой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номенклатурой</w:t>
      </w:r>
      <w:r>
        <w:t xml:space="preserve"> </w:t>
      </w:r>
      <w:r w:rsidRPr="00471693">
        <w:t>внешнеэкономической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Единым</w:t>
      </w:r>
      <w:r>
        <w:t xml:space="preserve"> </w:t>
      </w:r>
      <w:r w:rsidRPr="00471693">
        <w:t>таможенным</w:t>
      </w:r>
      <w:r>
        <w:t xml:space="preserve"> </w:t>
      </w:r>
      <w:r w:rsidRPr="00471693">
        <w:t>тарифом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«общий</w:t>
      </w:r>
      <w:r>
        <w:t xml:space="preserve"> </w:t>
      </w:r>
      <w:r w:rsidRPr="00471693">
        <w:t>рынок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торгово-экономических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добычи,</w:t>
      </w:r>
      <w:r>
        <w:t xml:space="preserve"> </w:t>
      </w:r>
      <w:r w:rsidRPr="00471693">
        <w:t>транспортировки,</w:t>
      </w:r>
      <w:r>
        <w:t xml:space="preserve"> </w:t>
      </w:r>
      <w:r w:rsidRPr="00471693">
        <w:t>поставки,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и</w:t>
      </w:r>
      <w:r>
        <w:t xml:space="preserve"> </w:t>
      </w:r>
      <w:r w:rsidRPr="00471693">
        <w:t>сбыта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«индикативные</w:t>
      </w:r>
      <w:r>
        <w:t xml:space="preserve"> </w:t>
      </w:r>
      <w:r w:rsidRPr="00471693">
        <w:t>(прогнозные)</w:t>
      </w:r>
      <w:r>
        <w:t xml:space="preserve"> </w:t>
      </w:r>
      <w:r w:rsidRPr="00471693">
        <w:t>балансы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система</w:t>
      </w:r>
      <w:r>
        <w:t xml:space="preserve"> </w:t>
      </w:r>
      <w:r w:rsidRPr="00471693">
        <w:t>прогнозных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определяемых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индикативных</w:t>
      </w:r>
      <w:r>
        <w:t xml:space="preserve"> </w:t>
      </w:r>
      <w:r w:rsidRPr="00471693">
        <w:t>(прогнозных)</w:t>
      </w:r>
      <w:r>
        <w:t xml:space="preserve"> </w:t>
      </w:r>
      <w:r w:rsidRPr="00471693">
        <w:t>балансов</w:t>
      </w:r>
      <w:r>
        <w:t xml:space="preserve"> </w:t>
      </w:r>
      <w:r w:rsidRPr="00471693">
        <w:t>газа,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нефтепродуктов;</w:t>
      </w:r>
    </w:p>
    <w:p w:rsidR="00471693" w:rsidRDefault="00471693" w:rsidP="00471693">
      <w:r w:rsidRPr="00471693">
        <w:t>«транспортировка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нефтепродуктов»</w:t>
      </w:r>
      <w:r>
        <w:t xml:space="preserve"> </w:t>
      </w:r>
      <w:r w:rsidRPr="00471693">
        <w:t>–</w:t>
      </w:r>
      <w:r>
        <w:t xml:space="preserve"> </w:t>
      </w:r>
      <w:r w:rsidRPr="00471693">
        <w:t>совершение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любым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трубопроводного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от</w:t>
      </w:r>
      <w:r>
        <w:t xml:space="preserve"> </w:t>
      </w:r>
      <w:r w:rsidRPr="00471693">
        <w:t>пункта</w:t>
      </w:r>
      <w:r>
        <w:t xml:space="preserve"> </w:t>
      </w:r>
      <w:r w:rsidRPr="00471693">
        <w:t>ее</w:t>
      </w:r>
      <w:r>
        <w:t xml:space="preserve"> </w:t>
      </w:r>
      <w:r w:rsidRPr="00471693">
        <w:t>приема</w:t>
      </w:r>
      <w:r>
        <w:t xml:space="preserve"> </w:t>
      </w:r>
      <w:r w:rsidRPr="00471693">
        <w:t>от</w:t>
      </w:r>
      <w:r>
        <w:t xml:space="preserve"> </w:t>
      </w:r>
      <w:r w:rsidRPr="00471693">
        <w:t>отправителя</w:t>
      </w:r>
      <w:r>
        <w:t xml:space="preserve"> </w:t>
      </w:r>
      <w:r w:rsidRPr="00471693">
        <w:t>до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сдачи</w:t>
      </w:r>
      <w:r>
        <w:t xml:space="preserve"> </w:t>
      </w:r>
      <w:r w:rsidRPr="00471693">
        <w:t>получателю,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слив,</w:t>
      </w:r>
      <w:r>
        <w:t xml:space="preserve"> </w:t>
      </w:r>
      <w:r w:rsidRPr="00471693">
        <w:t>налив,</w:t>
      </w:r>
      <w:r>
        <w:t xml:space="preserve"> </w:t>
      </w:r>
      <w:r w:rsidRPr="00471693">
        <w:t>перевалку</w:t>
      </w:r>
      <w:r>
        <w:t xml:space="preserve"> </w:t>
      </w:r>
      <w:r w:rsidRPr="00471693">
        <w:t>на</w:t>
      </w:r>
      <w:r>
        <w:t xml:space="preserve"> </w:t>
      </w:r>
      <w:r w:rsidRPr="00471693">
        <w:t>другой</w:t>
      </w:r>
      <w:r>
        <w:t xml:space="preserve"> </w:t>
      </w:r>
      <w:r w:rsidRPr="00471693">
        <w:t>вид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хранение,</w:t>
      </w:r>
      <w:r>
        <w:t xml:space="preserve"> </w:t>
      </w:r>
      <w:r w:rsidRPr="00471693">
        <w:t>смешение.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исходят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неприменение</w:t>
      </w:r>
      <w:r>
        <w:t xml:space="preserve"> </w:t>
      </w:r>
      <w:r w:rsidRPr="00471693">
        <w:t>во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и</w:t>
      </w:r>
      <w:r>
        <w:t xml:space="preserve"> </w:t>
      </w:r>
      <w:r w:rsidRPr="00471693">
        <w:t>вывозных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значение).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вывозных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на</w:t>
      </w:r>
      <w:r>
        <w:t xml:space="preserve"> </w:t>
      </w:r>
      <w:r w:rsidRPr="00471693">
        <w:t>нефть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нефтепродукты</w:t>
      </w:r>
      <w:r>
        <w:t xml:space="preserve"> </w:t>
      </w:r>
      <w:r w:rsidRPr="00471693">
        <w:t>при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их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отдельными,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двусторонними</w:t>
      </w:r>
      <w:r>
        <w:t xml:space="preserve"> </w:t>
      </w:r>
      <w:r w:rsidRPr="00471693">
        <w:t>соглашениями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–</w:t>
      </w:r>
      <w:r>
        <w:t xml:space="preserve"> </w:t>
      </w:r>
      <w:r w:rsidRPr="00471693">
        <w:t>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приоритетное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нефтепродуктах;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унификация</w:t>
      </w:r>
      <w:r>
        <w:t xml:space="preserve"> </w:t>
      </w:r>
      <w:r w:rsidRPr="00471693">
        <w:t>норм</w:t>
      </w:r>
      <w:r>
        <w:t xml:space="preserve"> </w:t>
      </w:r>
      <w:r w:rsidRPr="00471693">
        <w:t>и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на</w:t>
      </w:r>
      <w:r>
        <w:t xml:space="preserve"> </w:t>
      </w:r>
      <w:r w:rsidRPr="00471693">
        <w:t>нефть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нефтепродукты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экологической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информационное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комплекс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информационного</w:t>
      </w:r>
      <w:r>
        <w:t xml:space="preserve"> </w:t>
      </w:r>
      <w:r w:rsidRPr="00471693">
        <w:t>обмена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включающей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поставках,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всеми</w:t>
      </w:r>
      <w:r>
        <w:t xml:space="preserve"> </w:t>
      </w:r>
      <w:r w:rsidRPr="00471693">
        <w:t>видами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предотвращающих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унификация</w:t>
      </w:r>
      <w:r>
        <w:t xml:space="preserve"> </w:t>
      </w:r>
      <w:r w:rsidRPr="00471693">
        <w:t>норм</w:t>
      </w:r>
      <w:r>
        <w:t xml:space="preserve"> </w:t>
      </w:r>
      <w:r w:rsidRPr="00471693">
        <w:t>или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на</w:t>
      </w:r>
      <w:r>
        <w:t xml:space="preserve"> </w:t>
      </w:r>
      <w:r w:rsidRPr="00471693">
        <w:t>нефть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нефтепродукты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меры</w:t>
      </w:r>
      <w:r>
        <w:t xml:space="preserve"> </w:t>
      </w:r>
      <w:r w:rsidRPr="00471693">
        <w:t>реализуются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подписания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или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ими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методик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условия: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гарантированной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долгосрочной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добытой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произведенных</w:t>
      </w:r>
      <w:r>
        <w:t xml:space="preserve"> </w:t>
      </w:r>
      <w:r w:rsidRPr="00471693">
        <w:t>из</w:t>
      </w:r>
      <w:r>
        <w:t xml:space="preserve"> </w:t>
      </w:r>
      <w:r w:rsidRPr="00471693">
        <w:t>нее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по</w:t>
      </w:r>
      <w:r>
        <w:t xml:space="preserve"> </w:t>
      </w:r>
      <w:r w:rsidRPr="00471693">
        <w:t>действующей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системам</w:t>
      </w:r>
      <w:r>
        <w:t xml:space="preserve"> </w:t>
      </w:r>
      <w:r w:rsidRPr="00471693">
        <w:t>магистральных</w:t>
      </w:r>
      <w:r>
        <w:t xml:space="preserve"> </w:t>
      </w:r>
      <w:r w:rsidRPr="00471693">
        <w:t>нефтепроводов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нефтепродуктопроводов;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системам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нефтепродуктов,</w:t>
      </w:r>
      <w:r>
        <w:t xml:space="preserve"> </w:t>
      </w:r>
      <w:r w:rsidRPr="00471693">
        <w:t>расположенным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зарегистрированных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</w:t>
      </w:r>
      <w:r>
        <w:t xml:space="preserve"> </w:t>
      </w:r>
      <w:r w:rsidRPr="00471693">
        <w:t>тех</w:t>
      </w:r>
      <w:r>
        <w:t xml:space="preserve"> </w:t>
      </w:r>
      <w:r w:rsidRPr="00471693">
        <w:t>же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что</w:t>
      </w:r>
      <w:r>
        <w:t xml:space="preserve"> </w:t>
      </w:r>
      <w:r w:rsidRPr="00471693">
        <w:t>и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транспортировка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по</w:t>
      </w:r>
      <w:r>
        <w:t xml:space="preserve"> </w:t>
      </w:r>
      <w:r w:rsidRPr="00471693">
        <w:t>системам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</w:t>
      </w:r>
      <w:r>
        <w:t xml:space="preserve"> </w:t>
      </w:r>
      <w:r w:rsidRPr="00471693">
        <w:t>уровне,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превышающем</w:t>
      </w:r>
      <w:r>
        <w:t xml:space="preserve"> </w:t>
      </w:r>
      <w:r w:rsidRPr="00471693">
        <w:t>тарифы,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транспортировка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нефтепродуктов.</w:t>
      </w:r>
    </w:p>
    <w:p w:rsidR="00471693" w:rsidRDefault="00471693" w:rsidP="00471693">
      <w:r w:rsidRPr="00471693">
        <w:t>Установление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ниже</w:t>
      </w:r>
      <w:r>
        <w:t xml:space="preserve"> </w:t>
      </w:r>
      <w:r w:rsidRPr="00471693">
        <w:t>тарифов,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транспортировка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обязательством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методологией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индикативных</w:t>
      </w:r>
      <w:r>
        <w:t xml:space="preserve"> </w:t>
      </w:r>
      <w:r w:rsidRPr="00471693">
        <w:t>(прогнозных)</w:t>
      </w:r>
      <w:r>
        <w:t xml:space="preserve"> </w:t>
      </w:r>
      <w:r w:rsidRPr="00471693">
        <w:t>балансов</w:t>
      </w:r>
      <w:r>
        <w:t xml:space="preserve"> </w:t>
      </w:r>
      <w:r w:rsidRPr="00471693">
        <w:t>газа,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разрабатывают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согласовывают:</w:t>
      </w:r>
    </w:p>
    <w:p w:rsidR="00471693" w:rsidRDefault="00471693" w:rsidP="00471693">
      <w:r w:rsidRPr="00471693">
        <w:t>ежегодно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следующий</w:t>
      </w:r>
      <w:r>
        <w:t xml:space="preserve"> </w:t>
      </w:r>
      <w:r w:rsidRPr="00471693">
        <w:t>календарный</w:t>
      </w:r>
      <w:r>
        <w:t xml:space="preserve"> </w:t>
      </w:r>
      <w:r w:rsidRPr="00471693">
        <w:t>год</w:t>
      </w:r>
      <w:r>
        <w:t xml:space="preserve"> </w:t>
      </w:r>
      <w:r w:rsidRPr="00471693">
        <w:t>индикативные</w:t>
      </w:r>
      <w:r>
        <w:t xml:space="preserve"> </w:t>
      </w:r>
      <w:r w:rsidRPr="00471693">
        <w:t>(прогнозные)</w:t>
      </w:r>
      <w:r>
        <w:t xml:space="preserve"> </w:t>
      </w:r>
      <w:r w:rsidRPr="00471693">
        <w:t>балансы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долгосрочные</w:t>
      </w:r>
      <w:r>
        <w:t xml:space="preserve"> </w:t>
      </w:r>
      <w:r w:rsidRPr="00471693">
        <w:t>индикативные</w:t>
      </w:r>
      <w:r>
        <w:t xml:space="preserve"> </w:t>
      </w:r>
      <w:r w:rsidRPr="00471693">
        <w:t>(прогнозные)</w:t>
      </w:r>
      <w:r>
        <w:t xml:space="preserve"> </w:t>
      </w:r>
      <w:r w:rsidRPr="00471693">
        <w:t>балансы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могут</w:t>
      </w:r>
      <w:r>
        <w:t xml:space="preserve"> </w:t>
      </w:r>
      <w:r w:rsidRPr="00471693">
        <w:t>корректироваться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фактического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добычи</w:t>
      </w:r>
      <w:r>
        <w:t xml:space="preserve"> </w:t>
      </w:r>
      <w:r w:rsidRPr="00471693">
        <w:t>нефти,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Объемы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нефти,</w:t>
      </w:r>
      <w:r>
        <w:t xml:space="preserve"> </w:t>
      </w:r>
      <w:r w:rsidRPr="00471693">
        <w:t>добытой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ежегодно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протоколами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мероприятия</w:t>
      </w:r>
      <w:r>
        <w:t xml:space="preserve"> </w:t>
      </w:r>
      <w:r w:rsidRPr="00471693">
        <w:t>по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не</w:t>
      </w:r>
      <w:r>
        <w:t xml:space="preserve"> </w:t>
      </w:r>
      <w:r w:rsidRPr="00471693">
        <w:t>затрагивает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другим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договорам,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XVIII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субъектам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особенностей,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C95944" w:rsidRDefault="00471693" w:rsidP="00471693">
      <w:r w:rsidRPr="00471693">
        <w:t>12.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</w:t>
      </w:r>
      <w:r>
        <w:t xml:space="preserve"> </w:t>
      </w:r>
      <w:r w:rsidRPr="00471693">
        <w:t>статьи</w:t>
      </w:r>
      <w:r>
        <w:t xml:space="preserve"> </w:t>
      </w:r>
      <w:r w:rsidRPr="00471693">
        <w:t>84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двусторонние</w:t>
      </w:r>
      <w:r>
        <w:t xml:space="preserve"> </w:t>
      </w:r>
      <w:r w:rsidRPr="00471693">
        <w:t>соглашения,</w:t>
      </w:r>
      <w:r>
        <w:t xml:space="preserve"> </w:t>
      </w:r>
      <w:r w:rsidRPr="00471693">
        <w:t>заключенные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нефтепродуктов,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уплаты</w:t>
      </w:r>
      <w:r>
        <w:t xml:space="preserve"> </w:t>
      </w:r>
      <w:r w:rsidRPr="00471693">
        <w:t>вывозных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действие),</w:t>
      </w:r>
      <w:r>
        <w:t xml:space="preserve"> </w:t>
      </w:r>
      <w:r w:rsidRPr="00471693">
        <w:t>если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договорятся</w:t>
      </w:r>
      <w:r>
        <w:t xml:space="preserve"> </w:t>
      </w:r>
      <w:r w:rsidRPr="00471693">
        <w:t>об</w:t>
      </w:r>
      <w:r>
        <w:t xml:space="preserve"> </w:t>
      </w:r>
      <w:r w:rsidRPr="00471693">
        <w:t>ином.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24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</w:p>
    <w:p w:rsidR="00471693" w:rsidRDefault="00471693" w:rsidP="00471693">
      <w:r w:rsidRPr="00471693">
        <w:lastRenderedPageBreak/>
        <w:t>транспортной</w:t>
      </w:r>
      <w:r>
        <w:t xml:space="preserve"> </w:t>
      </w:r>
      <w:r w:rsidRPr="00471693">
        <w:t>политике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86</w:t>
      </w:r>
      <w:r>
        <w:t xml:space="preserve"> </w:t>
      </w:r>
      <w:r w:rsidRPr="00471693">
        <w:t>и</w:t>
      </w:r>
      <w:r>
        <w:t xml:space="preserve"> </w:t>
      </w:r>
      <w:r w:rsidRPr="00471693">
        <w:t>87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«гражданская</w:t>
      </w:r>
      <w:r>
        <w:t xml:space="preserve"> </w:t>
      </w:r>
      <w:r w:rsidRPr="00471693">
        <w:t>авиация»</w:t>
      </w:r>
      <w:r>
        <w:t xml:space="preserve"> </w:t>
      </w:r>
      <w:r w:rsidRPr="00471693">
        <w:t>–</w:t>
      </w:r>
      <w:r>
        <w:t xml:space="preserve"> </w:t>
      </w:r>
      <w:r w:rsidRPr="00471693">
        <w:t>авиация,</w:t>
      </w:r>
      <w:r>
        <w:t xml:space="preserve"> </w:t>
      </w:r>
      <w:r w:rsidRPr="00471693">
        <w:t>используемая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потребностей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и</w:t>
      </w:r>
      <w:r>
        <w:t xml:space="preserve"> </w:t>
      </w:r>
      <w:r w:rsidRPr="00471693">
        <w:t>экономики;</w:t>
      </w:r>
    </w:p>
    <w:p w:rsidR="00471693" w:rsidRPr="00471693" w:rsidRDefault="00471693" w:rsidP="00471693">
      <w:r w:rsidRPr="00471693">
        <w:t>«единое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пространство»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обеспечиваются</w:t>
      </w:r>
      <w:r>
        <w:t xml:space="preserve"> </w:t>
      </w:r>
      <w:r w:rsidRPr="00471693">
        <w:t>беспрепятственное</w:t>
      </w:r>
      <w:r>
        <w:t xml:space="preserve"> </w:t>
      </w:r>
      <w:r w:rsidRPr="00471693">
        <w:t>передвижение</w:t>
      </w:r>
      <w:r>
        <w:t xml:space="preserve"> </w:t>
      </w:r>
      <w:r w:rsidRPr="00471693">
        <w:t>пассажиров,</w:t>
      </w:r>
      <w:r>
        <w:t xml:space="preserve"> </w:t>
      </w:r>
      <w:r w:rsidRPr="00471693">
        <w:t>перемещение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и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их</w:t>
      </w:r>
      <w:r>
        <w:t xml:space="preserve"> </w:t>
      </w:r>
      <w:r w:rsidRPr="00471693">
        <w:t>техническая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технологическая</w:t>
      </w:r>
      <w:r>
        <w:t xml:space="preserve"> </w:t>
      </w:r>
      <w:r w:rsidRPr="00471693">
        <w:t>совместимость,</w:t>
      </w:r>
      <w:r>
        <w:t xml:space="preserve"> </w:t>
      </w:r>
      <w:r w:rsidRPr="00471693">
        <w:t>основанные</w:t>
      </w:r>
      <w:r>
        <w:t xml:space="preserve"> </w:t>
      </w:r>
      <w:r w:rsidRPr="00471693">
        <w:t>на</w:t>
      </w:r>
      <w:r>
        <w:t xml:space="preserve"> </w:t>
      </w:r>
      <w:r w:rsidRPr="00471693">
        <w:t>гармонизированном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«законодательство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национальное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Default="00471693" w:rsidP="00471693">
      <w:r w:rsidRPr="00471693">
        <w:t>«общий</w:t>
      </w:r>
      <w:r>
        <w:t xml:space="preserve"> </w:t>
      </w:r>
      <w:r w:rsidRPr="00471693">
        <w:t>рынок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услуг»</w:t>
      </w:r>
      <w:r>
        <w:t xml:space="preserve"> </w:t>
      </w:r>
      <w:r w:rsidRPr="00471693">
        <w:t>–</w:t>
      </w:r>
      <w:r>
        <w:t xml:space="preserve"> </w:t>
      </w:r>
      <w:r w:rsidRPr="00471693">
        <w:t>форма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создаются</w:t>
      </w:r>
      <w:r>
        <w:t xml:space="preserve"> </w:t>
      </w:r>
      <w:r w:rsidRPr="00471693">
        <w:t>равные</w:t>
      </w:r>
      <w:r>
        <w:t xml:space="preserve"> </w:t>
      </w:r>
      <w:r w:rsidRPr="00471693">
        <w:t>и</w:t>
      </w:r>
      <w:r>
        <w:t xml:space="preserve"> </w:t>
      </w:r>
      <w:r w:rsidRPr="00471693">
        <w:t>паритетные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рынка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по</w:t>
      </w:r>
      <w:r>
        <w:t xml:space="preserve"> </w:t>
      </w:r>
      <w:r w:rsidRPr="00471693">
        <w:t>видам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Реализация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каждым</w:t>
      </w:r>
      <w:r>
        <w:t xml:space="preserve"> </w:t>
      </w:r>
      <w:r w:rsidRPr="00471693">
        <w:t>из</w:t>
      </w:r>
      <w:r>
        <w:t xml:space="preserve"> </w:t>
      </w:r>
      <w:r w:rsidRPr="00471693">
        <w:t>них</w:t>
      </w:r>
      <w:r>
        <w:t xml:space="preserve"> </w:t>
      </w:r>
      <w:r w:rsidRPr="00471693">
        <w:t>при</w:t>
      </w:r>
      <w:r>
        <w:t xml:space="preserve"> </w:t>
      </w:r>
      <w:r w:rsidRPr="00471693">
        <w:t>вступлении</w:t>
      </w:r>
      <w:r>
        <w:t xml:space="preserve"> </w:t>
      </w:r>
      <w:r w:rsidRPr="00471693">
        <w:t>во</w:t>
      </w:r>
      <w:r>
        <w:t xml:space="preserve"> </w:t>
      </w:r>
      <w:r w:rsidRPr="00471693">
        <w:t>Всемирную</w:t>
      </w:r>
      <w:r>
        <w:t xml:space="preserve"> </w:t>
      </w:r>
      <w:r w:rsidRPr="00471693">
        <w:t>торговую</w:t>
      </w:r>
      <w:r>
        <w:t xml:space="preserve"> </w:t>
      </w:r>
      <w:r w:rsidRPr="00471693">
        <w:t>организацию,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иных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Автомобильный</w:t>
      </w:r>
      <w:r>
        <w:t xml:space="preserve"> </w:t>
      </w:r>
      <w:r w:rsidRPr="00471693">
        <w:t>транспорт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автомобильные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выполняемые</w:t>
      </w:r>
      <w:r>
        <w:t xml:space="preserve"> </w:t>
      </w:r>
      <w:r w:rsidRPr="00471693">
        <w:t>перевозчиками,</w:t>
      </w:r>
      <w:r>
        <w:t xml:space="preserve"> </w:t>
      </w:r>
      <w:r w:rsidRPr="00471693">
        <w:t>зарегистрированными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безразрешительной</w:t>
      </w:r>
      <w:proofErr w:type="spellEnd"/>
      <w:r>
        <w:t xml:space="preserve"> </w:t>
      </w:r>
      <w:r w:rsidRPr="00471693">
        <w:t>основе: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перевозчики</w:t>
      </w:r>
      <w:r>
        <w:t xml:space="preserve"> </w:t>
      </w:r>
      <w:r w:rsidRPr="00471693">
        <w:t>зарегистрированы,</w:t>
      </w:r>
      <w:r>
        <w:t xml:space="preserve"> </w:t>
      </w:r>
      <w:r w:rsidRPr="00471693">
        <w:t>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транзитом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между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к</w:t>
      </w:r>
      <w:r>
        <w:t xml:space="preserve"> </w:t>
      </w:r>
      <w:r w:rsidRPr="00471693">
        <w:t>1</w:t>
      </w:r>
      <w:r>
        <w:t xml:space="preserve"> </w:t>
      </w:r>
      <w:r w:rsidRPr="00471693">
        <w:t>июля</w:t>
      </w:r>
      <w:r>
        <w:t xml:space="preserve"> </w:t>
      </w:r>
      <w:r w:rsidRPr="00471693">
        <w:t>2015</w:t>
      </w:r>
      <w:r>
        <w:t xml:space="preserve"> </w:t>
      </w:r>
      <w:r w:rsidRPr="00471693">
        <w:t>г.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программу</w:t>
      </w:r>
      <w:r>
        <w:t xml:space="preserve"> </w:t>
      </w:r>
      <w:r w:rsidRPr="00471693">
        <w:t>поэтапной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перевозчиками,</w:t>
      </w:r>
      <w:r>
        <w:t xml:space="preserve"> </w:t>
      </w:r>
      <w:r w:rsidRPr="00471693">
        <w:t>зарегистрированными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автомобильных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пунктами,</w:t>
      </w:r>
      <w:r>
        <w:t xml:space="preserve"> </w:t>
      </w:r>
      <w:r w:rsidRPr="00471693">
        <w:t>расположенными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с</w:t>
      </w:r>
      <w:r>
        <w:t xml:space="preserve"> </w:t>
      </w:r>
      <w:r w:rsidRPr="00471693">
        <w:t>2016</w:t>
      </w:r>
      <w:r>
        <w:t xml:space="preserve"> </w:t>
      </w:r>
      <w:r w:rsidRPr="00471693">
        <w:t>по</w:t>
      </w:r>
      <w:r>
        <w:t xml:space="preserve"> </w:t>
      </w:r>
      <w:r w:rsidRPr="00471693">
        <w:t>2025</w:t>
      </w:r>
      <w:r>
        <w:t xml:space="preserve"> </w:t>
      </w:r>
      <w:r w:rsidRPr="00471693">
        <w:t>годы</w:t>
      </w:r>
      <w:r>
        <w:t xml:space="preserve"> </w:t>
      </w:r>
      <w:r w:rsidRPr="00471693">
        <w:t>с</w:t>
      </w:r>
      <w:r>
        <w:t xml:space="preserve"> </w:t>
      </w:r>
      <w:r w:rsidRPr="00471693">
        <w:t>определением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этой</w:t>
      </w:r>
      <w:r>
        <w:t xml:space="preserve"> </w:t>
      </w:r>
      <w:r w:rsidRPr="00471693">
        <w:t>либерализации.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допускаются</w:t>
      </w:r>
      <w:r>
        <w:t xml:space="preserve"> </w:t>
      </w:r>
      <w:r w:rsidRPr="00471693">
        <w:t>разные</w:t>
      </w:r>
      <w:r>
        <w:t xml:space="preserve"> </w:t>
      </w:r>
      <w:r w:rsidRPr="00471693">
        <w:t>уровни</w:t>
      </w:r>
      <w:r>
        <w:t xml:space="preserve"> </w:t>
      </w:r>
      <w:r w:rsidRPr="00471693">
        <w:t>и</w:t>
      </w:r>
      <w:r>
        <w:t xml:space="preserve"> </w:t>
      </w:r>
      <w:r w:rsidRPr="00471693">
        <w:t>скорости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либерализации</w:t>
      </w:r>
      <w:r>
        <w:t xml:space="preserve"> </w:t>
      </w:r>
      <w:r w:rsidRPr="00471693">
        <w:t>автомобильных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абзаце</w:t>
      </w:r>
      <w:r>
        <w:t xml:space="preserve"> </w:t>
      </w:r>
      <w:r w:rsidRPr="00471693">
        <w:t>первом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Программа</w:t>
      </w:r>
      <w:r>
        <w:t xml:space="preserve"> </w:t>
      </w:r>
      <w:r w:rsidRPr="00471693">
        <w:t>поэтапной</w:t>
      </w:r>
      <w:r>
        <w:t xml:space="preserve"> </w:t>
      </w:r>
      <w:r w:rsidRPr="00471693">
        <w:t>либерализации,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грузового</w:t>
      </w:r>
      <w:r>
        <w:t xml:space="preserve"> </w:t>
      </w:r>
      <w:r w:rsidRPr="00471693">
        <w:t>автомобильного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согласованные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устранению</w:t>
      </w:r>
      <w:r>
        <w:t xml:space="preserve"> </w:t>
      </w:r>
      <w:r w:rsidRPr="00471693">
        <w:t>препятствий</w:t>
      </w:r>
      <w:r>
        <w:t xml:space="preserve"> </w:t>
      </w:r>
      <w:r w:rsidRPr="00471693">
        <w:t>(барьеров),</w:t>
      </w:r>
      <w:r>
        <w:t xml:space="preserve"> </w:t>
      </w:r>
      <w:r w:rsidRPr="00471693">
        <w:t>влияющих</w:t>
      </w:r>
      <w:r>
        <w:t xml:space="preserve"> </w:t>
      </w:r>
      <w:r w:rsidRPr="00471693">
        <w:t>на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автомобильного</w:t>
      </w:r>
      <w:r>
        <w:t xml:space="preserve"> </w:t>
      </w:r>
      <w:r w:rsidRPr="00471693">
        <w:t>сообщения</w:t>
      </w:r>
      <w:r>
        <w:t xml:space="preserve"> </w:t>
      </w:r>
      <w:r w:rsidRPr="00471693">
        <w:t>и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автомобильного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Транспортный</w:t>
      </w:r>
      <w:r>
        <w:t xml:space="preserve"> </w:t>
      </w:r>
      <w:r w:rsidRPr="00471693">
        <w:t>(автомобильный)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Воздушный</w:t>
      </w:r>
      <w:r>
        <w:t xml:space="preserve"> </w:t>
      </w:r>
      <w:r w:rsidRPr="00471693">
        <w:t>транспорт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воздушного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проводимой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поэтапного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воздушного</w:t>
      </w:r>
      <w:r>
        <w:t xml:space="preserve"> </w:t>
      </w:r>
      <w:r w:rsidRPr="00471693">
        <w:t>транспорта.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координируют</w:t>
      </w:r>
      <w:r>
        <w:t xml:space="preserve"> </w:t>
      </w:r>
      <w:r w:rsidRPr="00471693">
        <w:t>усилия</w:t>
      </w:r>
      <w:r>
        <w:t xml:space="preserve"> </w:t>
      </w:r>
      <w:r w:rsidRPr="00471693">
        <w:t>по</w:t>
      </w:r>
      <w:r>
        <w:t xml:space="preserve"> </w:t>
      </w:r>
      <w:r w:rsidRPr="00471693">
        <w:t>единому</w:t>
      </w:r>
      <w:r>
        <w:t xml:space="preserve"> </w:t>
      </w:r>
      <w:r w:rsidRPr="00471693">
        <w:t>подходу</w:t>
      </w:r>
      <w:r>
        <w:t xml:space="preserve"> </w:t>
      </w:r>
      <w:r w:rsidRPr="00471693">
        <w:t>к</w:t>
      </w:r>
      <w:r>
        <w:t xml:space="preserve"> </w:t>
      </w:r>
      <w:r w:rsidRPr="00471693">
        <w:t>применению</w:t>
      </w:r>
      <w:r>
        <w:t xml:space="preserve"> </w:t>
      </w:r>
      <w:r w:rsidRPr="00471693">
        <w:t>стандартов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рекомендуемой</w:t>
      </w:r>
      <w:r>
        <w:t xml:space="preserve"> </w:t>
      </w:r>
      <w:r w:rsidRPr="00471693">
        <w:t>практики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авиации</w:t>
      </w:r>
      <w:r>
        <w:t xml:space="preserve"> </w:t>
      </w:r>
      <w:r w:rsidRPr="00471693">
        <w:t>(ИКАО).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воздушного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принципах:</w:t>
      </w:r>
    </w:p>
    <w:p w:rsidR="00471693" w:rsidRPr="00471693" w:rsidRDefault="00471693" w:rsidP="00471693">
      <w:r w:rsidRPr="00471693">
        <w:lastRenderedPageBreak/>
        <w:t>1)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и</w:t>
      </w:r>
      <w:r>
        <w:t xml:space="preserve"> </w:t>
      </w:r>
      <w:r w:rsidRPr="00471693">
        <w:t>актов,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нормам</w:t>
      </w:r>
      <w:r>
        <w:t xml:space="preserve"> </w:t>
      </w:r>
      <w:r w:rsidRPr="00471693">
        <w:t>и</w:t>
      </w:r>
      <w:r>
        <w:t xml:space="preserve"> </w:t>
      </w:r>
      <w:r w:rsidRPr="00471693">
        <w:t>принципам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авиации;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гармонизация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нормами</w:t>
      </w:r>
      <w:r>
        <w:t xml:space="preserve"> </w:t>
      </w:r>
      <w:r w:rsidRPr="00471693">
        <w:t>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авиации;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справедливой</w:t>
      </w:r>
      <w:r>
        <w:t xml:space="preserve"> </w:t>
      </w:r>
      <w:r w:rsidRPr="00471693">
        <w:t>и</w:t>
      </w:r>
      <w:r>
        <w:t xml:space="preserve"> </w:t>
      </w:r>
      <w:r w:rsidRPr="00471693">
        <w:t>добросовестной</w:t>
      </w:r>
      <w:r>
        <w:t xml:space="preserve"> </w:t>
      </w:r>
      <w:r w:rsidRPr="00471693">
        <w:t>конкуренции;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обновления</w:t>
      </w:r>
      <w:r>
        <w:t xml:space="preserve"> </w:t>
      </w:r>
      <w:r w:rsidRPr="00471693">
        <w:t>парка</w:t>
      </w:r>
      <w:r>
        <w:t xml:space="preserve"> </w:t>
      </w:r>
      <w:r w:rsidRPr="00471693">
        <w:t>воздушных</w:t>
      </w:r>
      <w:r>
        <w:t xml:space="preserve"> </w:t>
      </w:r>
      <w:r w:rsidRPr="00471693">
        <w:t>судов,</w:t>
      </w:r>
      <w:r>
        <w:t xml:space="preserve"> </w:t>
      </w:r>
      <w:r w:rsidRPr="00471693">
        <w:t>модернизации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наземной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аэропортов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и</w:t>
      </w:r>
      <w:r>
        <w:t xml:space="preserve"> </w:t>
      </w:r>
      <w:r w:rsidRPr="00471693">
        <w:t>рекомендуемой</w:t>
      </w:r>
      <w:r>
        <w:t xml:space="preserve"> </w:t>
      </w:r>
      <w:r w:rsidRPr="00471693">
        <w:t>практикой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авиации</w:t>
      </w:r>
      <w:r>
        <w:t xml:space="preserve"> </w:t>
      </w:r>
      <w:r w:rsidRPr="00471693">
        <w:t>(ИКАО);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полетов</w:t>
      </w:r>
      <w:r>
        <w:t xml:space="preserve"> </w:t>
      </w:r>
      <w:r w:rsidRPr="00471693">
        <w:t>и</w:t>
      </w:r>
      <w:r>
        <w:t xml:space="preserve"> </w:t>
      </w:r>
      <w:r w:rsidRPr="00471693">
        <w:t>авиационной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недискриминационного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авиационных</w:t>
      </w:r>
      <w:r>
        <w:t xml:space="preserve"> </w:t>
      </w:r>
      <w:r w:rsidRPr="00471693">
        <w:t>компаний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авиационной</w:t>
      </w:r>
      <w:r>
        <w:t xml:space="preserve"> </w:t>
      </w:r>
      <w:r w:rsidRPr="00471693">
        <w:t>инфраструктуре;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расширение</w:t>
      </w:r>
      <w:r>
        <w:t xml:space="preserve"> </w:t>
      </w:r>
      <w:r w:rsidRPr="00471693">
        <w:t>воздушных</w:t>
      </w:r>
      <w:r>
        <w:t xml:space="preserve"> </w:t>
      </w:r>
      <w:r w:rsidRPr="00471693">
        <w:t>сообщений</w:t>
      </w:r>
      <w:r>
        <w:t xml:space="preserve"> </w:t>
      </w:r>
      <w:r w:rsidRPr="00471693">
        <w:t>между</w:t>
      </w:r>
    </w:p>
    <w:p w:rsidR="00471693" w:rsidRPr="00471693" w:rsidRDefault="00471693" w:rsidP="00471693">
      <w:r w:rsidRPr="00471693">
        <w:t>государствами-членами.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признают,</w:t>
      </w:r>
      <w:r>
        <w:t xml:space="preserve"> </w:t>
      </w:r>
      <w:r w:rsidRPr="00471693">
        <w:t>что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обладает</w:t>
      </w:r>
      <w:r>
        <w:t xml:space="preserve"> </w:t>
      </w:r>
      <w:r w:rsidRPr="00471693">
        <w:t>полным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исключительным</w:t>
      </w:r>
      <w:r>
        <w:t xml:space="preserve"> </w:t>
      </w:r>
      <w:r w:rsidRPr="00471693">
        <w:t>суверенитетом</w:t>
      </w:r>
      <w:r>
        <w:t xml:space="preserve"> </w:t>
      </w:r>
      <w:r w:rsidRPr="00471693">
        <w:t>на</w:t>
      </w:r>
      <w:r>
        <w:t xml:space="preserve"> </w:t>
      </w:r>
      <w:r w:rsidRPr="00471693">
        <w:t>воздушное</w:t>
      </w:r>
      <w:r>
        <w:t xml:space="preserve"> </w:t>
      </w:r>
      <w:r w:rsidRPr="00471693">
        <w:t>пространство</w:t>
      </w:r>
      <w:r>
        <w:t xml:space="preserve"> </w:t>
      </w:r>
      <w:r w:rsidRPr="00471693">
        <w:t>над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территорией.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Полеты</w:t>
      </w:r>
      <w:r>
        <w:t xml:space="preserve"> </w:t>
      </w:r>
      <w:r w:rsidRPr="00471693">
        <w:t>воздушных</w:t>
      </w:r>
      <w:r>
        <w:t xml:space="preserve"> </w:t>
      </w:r>
      <w:r w:rsidRPr="00471693">
        <w:t>судов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выполняются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разрешений,</w:t>
      </w:r>
      <w:r>
        <w:t xml:space="preserve"> </w:t>
      </w:r>
      <w:r w:rsidRPr="00471693">
        <w:t>выдаваемых</w:t>
      </w:r>
      <w:r>
        <w:t xml:space="preserve"> </w:t>
      </w:r>
      <w:r w:rsidRPr="00471693">
        <w:t>в</w:t>
      </w:r>
      <w:r>
        <w:t xml:space="preserve"> </w:t>
      </w:r>
      <w:hyperlink r:id="rId86" w:history="1">
        <w:r w:rsidRPr="00471693">
          <w:t>порядке</w:t>
        </w:r>
      </w:hyperlink>
      <w:r w:rsidRPr="00471693">
        <w:t>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авиации.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Водный</w:t>
      </w:r>
      <w:r>
        <w:t xml:space="preserve"> </w:t>
      </w:r>
      <w:r w:rsidRPr="00471693">
        <w:t>транспорт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водного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Союзе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проводимой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политики.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Суда</w:t>
      </w:r>
      <w:r>
        <w:t xml:space="preserve"> </w:t>
      </w:r>
      <w:r w:rsidRPr="00471693">
        <w:t>под</w:t>
      </w:r>
      <w:r>
        <w:t xml:space="preserve"> </w:t>
      </w:r>
      <w:r w:rsidRPr="00471693">
        <w:t>флагом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перевозку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пассажиров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багажа,</w:t>
      </w:r>
      <w:r>
        <w:t xml:space="preserve"> </w:t>
      </w:r>
      <w:r w:rsidRPr="00471693">
        <w:t>буксировку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флага</w:t>
      </w:r>
      <w:r>
        <w:t xml:space="preserve"> </w:t>
      </w:r>
      <w:r w:rsidRPr="00471693">
        <w:t>судна</w:t>
      </w:r>
      <w:r>
        <w:t xml:space="preserve"> </w:t>
      </w:r>
      <w:r w:rsidRPr="00471693">
        <w:t>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водных</w:t>
      </w:r>
      <w:r>
        <w:t xml:space="preserve"> </w:t>
      </w:r>
      <w:r w:rsidRPr="00471693">
        <w:t>путях,</w:t>
      </w:r>
      <w:r>
        <w:t xml:space="preserve"> </w:t>
      </w:r>
      <w:r w:rsidRPr="00471693">
        <w:t>транзитный</w:t>
      </w:r>
      <w:r>
        <w:t xml:space="preserve"> </w:t>
      </w:r>
      <w:r w:rsidRPr="00471693">
        <w:t>проход</w:t>
      </w:r>
      <w:r>
        <w:t xml:space="preserve"> </w:t>
      </w:r>
      <w:r w:rsidRPr="00471693">
        <w:t>по</w:t>
      </w:r>
      <w:r>
        <w:t xml:space="preserve"> </w:t>
      </w:r>
      <w:r w:rsidRPr="00471693">
        <w:t>внутренним</w:t>
      </w:r>
      <w:r>
        <w:t xml:space="preserve"> </w:t>
      </w:r>
      <w:r w:rsidRPr="00471693">
        <w:t>водным</w:t>
      </w:r>
      <w:r>
        <w:t xml:space="preserve"> </w:t>
      </w:r>
      <w:r w:rsidRPr="00471693">
        <w:t>путям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и</w:t>
      </w:r>
      <w:r>
        <w:t xml:space="preserve"> </w:t>
      </w:r>
      <w:r w:rsidRPr="00471693">
        <w:t>буксировки</w:t>
      </w:r>
      <w:r>
        <w:t xml:space="preserve"> </w:t>
      </w:r>
      <w:r w:rsidRPr="00471693">
        <w:t>между</w:t>
      </w:r>
      <w:r>
        <w:t xml:space="preserve"> </w:t>
      </w:r>
      <w:r w:rsidRPr="00471693">
        <w:t>портами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(из)</w:t>
      </w:r>
      <w:r>
        <w:t xml:space="preserve"> </w:t>
      </w:r>
      <w:r w:rsidRPr="00471693">
        <w:t>портов</w:t>
      </w:r>
      <w:r>
        <w:t xml:space="preserve"> </w:t>
      </w:r>
      <w:r w:rsidRPr="00471693">
        <w:t>другого</w:t>
      </w:r>
    </w:p>
    <w:p w:rsidR="00471693" w:rsidRDefault="00471693" w:rsidP="00471693"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третьими</w:t>
      </w:r>
      <w:r>
        <w:t xml:space="preserve"> </w:t>
      </w:r>
      <w:r w:rsidRPr="00471693">
        <w:t>странами,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c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судоходстве,</w:t>
      </w:r>
      <w:r>
        <w:t xml:space="preserve"> </w:t>
      </w:r>
      <w:r w:rsidRPr="00471693">
        <w:t>заключенном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Суда,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плавание</w:t>
      </w:r>
      <w:r>
        <w:t xml:space="preserve"> </w:t>
      </w:r>
      <w:r w:rsidRPr="00471693">
        <w:t>по</w:t>
      </w:r>
      <w:r>
        <w:t xml:space="preserve"> </w:t>
      </w:r>
      <w:r w:rsidRPr="00471693">
        <w:t>внутренним</w:t>
      </w:r>
      <w:r>
        <w:t xml:space="preserve"> </w:t>
      </w:r>
      <w:r w:rsidRPr="00471693">
        <w:t>водным</w:t>
      </w:r>
      <w:r>
        <w:t xml:space="preserve"> </w:t>
      </w:r>
      <w:r w:rsidRPr="00471693">
        <w:t>путям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зарегистрированы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реестре</w:t>
      </w:r>
      <w:r>
        <w:t xml:space="preserve"> </w:t>
      </w:r>
      <w:r w:rsidRPr="00471693">
        <w:t>судов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находиться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владении</w:t>
      </w:r>
      <w:r>
        <w:t xml:space="preserve"> </w:t>
      </w:r>
      <w:r w:rsidRPr="00471693">
        <w:t>резидента</w:t>
      </w:r>
    </w:p>
    <w:p w:rsidR="00471693" w:rsidRDefault="00471693" w:rsidP="00471693">
      <w:r w:rsidRPr="00471693">
        <w:t>государства-члена,</w:t>
      </w:r>
      <w:r>
        <w:t xml:space="preserve"> </w:t>
      </w:r>
      <w:r w:rsidRPr="00471693">
        <w:t>зарегистрировавшего</w:t>
      </w:r>
      <w:r>
        <w:t xml:space="preserve"> </w:t>
      </w:r>
      <w:r w:rsidRPr="00471693">
        <w:t>судно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реестре</w:t>
      </w:r>
      <w:r>
        <w:t xml:space="preserve"> </w:t>
      </w:r>
      <w:r w:rsidRPr="00471693">
        <w:t>судов.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Железнодорожный</w:t>
      </w:r>
      <w:r>
        <w:t xml:space="preserve"> </w:t>
      </w:r>
      <w:r w:rsidRPr="00471693">
        <w:t>транспорт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Государства-члены,</w:t>
      </w:r>
      <w:r>
        <w:t xml:space="preserve"> </w:t>
      </w:r>
      <w:r w:rsidRPr="00471693">
        <w:t>содействуя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взаимовыгодных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учитывая</w:t>
      </w:r>
      <w:r>
        <w:t xml:space="preserve"> </w:t>
      </w:r>
      <w:r w:rsidRPr="00471693">
        <w:t>необходимость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подходов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эти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цели: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поэтапное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благоприятных,</w:t>
      </w:r>
      <w:r>
        <w:t xml:space="preserve"> </w:t>
      </w:r>
      <w:r w:rsidRPr="00471693">
        <w:t>чем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созданные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этого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баланса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между</w:t>
      </w:r>
      <w:r>
        <w:t xml:space="preserve"> </w:t>
      </w:r>
      <w:r w:rsidRPr="00471693">
        <w:t>потребителями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внутренний</w:t>
      </w:r>
      <w:r>
        <w:t xml:space="preserve"> </w:t>
      </w:r>
      <w:r w:rsidRPr="00471693">
        <w:t>рынок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приложениям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Протоколу).</w:t>
      </w:r>
    </w:p>
    <w:p w:rsidR="00C95944" w:rsidRDefault="00471693" w:rsidP="00471693">
      <w:r w:rsidRPr="00471693">
        <w:t>19.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</w:p>
    <w:p w:rsidR="00471693" w:rsidRDefault="00471693" w:rsidP="00471693"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</w:t>
      </w:r>
    </w:p>
    <w:p w:rsidR="00471693" w:rsidRPr="00471693" w:rsidRDefault="00471693" w:rsidP="00471693">
      <w:r w:rsidRPr="00471693">
        <w:t>Порядок</w:t>
      </w:r>
    </w:p>
    <w:p w:rsidR="00471693" w:rsidRDefault="00471693" w:rsidP="00471693">
      <w:r w:rsidRPr="00471693">
        <w:t>осуществления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24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«весовые</w:t>
      </w:r>
      <w:r>
        <w:t xml:space="preserve"> </w:t>
      </w:r>
      <w:r w:rsidRPr="00471693">
        <w:t>и</w:t>
      </w:r>
      <w:r>
        <w:t xml:space="preserve"> </w:t>
      </w:r>
      <w:r w:rsidRPr="00471693">
        <w:t>габаритные</w:t>
      </w:r>
      <w:r>
        <w:t xml:space="preserve"> </w:t>
      </w:r>
      <w:r w:rsidRPr="00471693">
        <w:t>параметры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средства»</w:t>
      </w:r>
      <w:r>
        <w:t xml:space="preserve"> </w:t>
      </w:r>
      <w:r w:rsidRPr="00471693">
        <w:t>–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массы,</w:t>
      </w:r>
      <w:r>
        <w:t xml:space="preserve"> </w:t>
      </w:r>
      <w:r w:rsidRPr="00471693">
        <w:t>нагрузок</w:t>
      </w:r>
      <w:r>
        <w:t xml:space="preserve"> </w:t>
      </w:r>
      <w:r w:rsidRPr="00471693">
        <w:t>на</w:t>
      </w:r>
      <w:r>
        <w:t xml:space="preserve"> </w:t>
      </w:r>
      <w:r w:rsidRPr="00471693">
        <w:t>оси</w:t>
      </w:r>
      <w:r>
        <w:t xml:space="preserve"> </w:t>
      </w:r>
      <w:r w:rsidRPr="00471693">
        <w:t>и</w:t>
      </w:r>
      <w:r>
        <w:t xml:space="preserve"> </w:t>
      </w:r>
      <w:r w:rsidRPr="00471693">
        <w:t>габаритов</w:t>
      </w:r>
      <w:r>
        <w:t xml:space="preserve"> </w:t>
      </w:r>
      <w:r w:rsidRPr="00471693">
        <w:t>(по</w:t>
      </w:r>
      <w:r>
        <w:t xml:space="preserve"> </w:t>
      </w:r>
      <w:r w:rsidRPr="00471693">
        <w:t>ширине,</w:t>
      </w:r>
      <w:r>
        <w:t xml:space="preserve"> </w:t>
      </w:r>
      <w:r w:rsidRPr="00471693">
        <w:t>высоте</w:t>
      </w:r>
      <w:r>
        <w:t xml:space="preserve"> </w:t>
      </w:r>
      <w:r w:rsidRPr="00471693">
        <w:t>и</w:t>
      </w:r>
      <w:r>
        <w:t xml:space="preserve"> </w:t>
      </w:r>
      <w:r w:rsidRPr="00471693">
        <w:t>длине)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с</w:t>
      </w:r>
      <w:r>
        <w:t xml:space="preserve"> </w:t>
      </w:r>
      <w:r w:rsidRPr="00471693">
        <w:t>грузом</w:t>
      </w:r>
      <w:r>
        <w:t xml:space="preserve"> </w:t>
      </w:r>
      <w:r w:rsidRPr="00471693">
        <w:t>или</w:t>
      </w:r>
      <w:r>
        <w:t xml:space="preserve"> </w:t>
      </w:r>
      <w:r w:rsidRPr="00471693">
        <w:t>без</w:t>
      </w:r>
      <w:r>
        <w:t xml:space="preserve"> </w:t>
      </w:r>
      <w:r w:rsidRPr="00471693">
        <w:t>груза;</w:t>
      </w:r>
    </w:p>
    <w:p w:rsidR="00471693" w:rsidRPr="00471693" w:rsidRDefault="00471693" w:rsidP="00471693">
      <w:r w:rsidRPr="00471693">
        <w:t>«внешняя</w:t>
      </w:r>
      <w:r>
        <w:t xml:space="preserve"> </w:t>
      </w:r>
      <w:r w:rsidRPr="00471693">
        <w:t>граница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Союза,</w:t>
      </w:r>
      <w:r>
        <w:t xml:space="preserve"> </w:t>
      </w:r>
      <w:r w:rsidRPr="00471693">
        <w:t>разделяющие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«контрольный</w:t>
      </w:r>
      <w:r>
        <w:t xml:space="preserve"> </w:t>
      </w:r>
      <w:r w:rsidRPr="00471693">
        <w:t>пункт»</w:t>
      </w:r>
      <w:r>
        <w:t xml:space="preserve"> </w:t>
      </w:r>
      <w:r w:rsidRPr="00471693">
        <w:t>–</w:t>
      </w:r>
      <w:r>
        <w:t xml:space="preserve"> </w:t>
      </w:r>
      <w:r w:rsidRPr="00471693">
        <w:t>оборудованный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стационарный</w:t>
      </w:r>
      <w:r>
        <w:t xml:space="preserve"> </w:t>
      </w:r>
      <w:r w:rsidRPr="00471693">
        <w:t>или</w:t>
      </w:r>
      <w:r>
        <w:t xml:space="preserve"> </w:t>
      </w:r>
      <w:r w:rsidRPr="00471693">
        <w:t>передвижной</w:t>
      </w:r>
      <w:r>
        <w:t xml:space="preserve"> </w:t>
      </w:r>
      <w:r w:rsidRPr="00471693">
        <w:t>пункт</w:t>
      </w:r>
      <w:r>
        <w:t xml:space="preserve"> </w:t>
      </w:r>
      <w:r w:rsidRPr="00471693">
        <w:t>(пост),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пункт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через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границу,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транспортный</w:t>
      </w:r>
      <w:r>
        <w:t xml:space="preserve"> </w:t>
      </w:r>
      <w:r w:rsidRPr="00471693">
        <w:t>(автомобильный)</w:t>
      </w:r>
      <w:r>
        <w:t xml:space="preserve"> </w:t>
      </w:r>
      <w:r w:rsidRPr="00471693">
        <w:t>контроль;</w:t>
      </w:r>
    </w:p>
    <w:p w:rsidR="00471693" w:rsidRPr="00471693" w:rsidRDefault="00471693" w:rsidP="00471693">
      <w:r w:rsidRPr="00471693">
        <w:t>«органы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контроля»</w:t>
      </w:r>
      <w:r>
        <w:t xml:space="preserve"> </w:t>
      </w:r>
      <w:r w:rsidRPr="00471693">
        <w:t>–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«перевозчик»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использующее</w:t>
      </w:r>
      <w:r>
        <w:t xml:space="preserve"> </w:t>
      </w:r>
      <w:r w:rsidRPr="00471693">
        <w:t>на</w:t>
      </w:r>
      <w:r>
        <w:t xml:space="preserve"> </w:t>
      </w:r>
      <w:r w:rsidRPr="00471693">
        <w:t>праве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ином</w:t>
      </w:r>
      <w:r>
        <w:t xml:space="preserve"> </w:t>
      </w:r>
      <w:r w:rsidRPr="00471693">
        <w:t>законном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средство;</w:t>
      </w:r>
    </w:p>
    <w:p w:rsidR="00471693" w:rsidRPr="00471693" w:rsidRDefault="00471693" w:rsidP="00471693">
      <w:r w:rsidRPr="00471693">
        <w:t>«транспортное</w:t>
      </w:r>
      <w:r>
        <w:t xml:space="preserve"> </w:t>
      </w:r>
      <w:r w:rsidRPr="00471693">
        <w:t>средство»: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–</w:t>
      </w:r>
      <w:r>
        <w:t xml:space="preserve"> </w:t>
      </w:r>
      <w:r w:rsidRPr="00471693">
        <w:t>грузовой</w:t>
      </w:r>
      <w:r>
        <w:t xml:space="preserve"> </w:t>
      </w:r>
      <w:r w:rsidRPr="00471693">
        <w:t>автомобиль,</w:t>
      </w:r>
      <w:r>
        <w:t xml:space="preserve"> </w:t>
      </w:r>
      <w:r w:rsidRPr="00471693">
        <w:t>грузовой</w:t>
      </w:r>
      <w:r>
        <w:t xml:space="preserve"> </w:t>
      </w:r>
      <w:r w:rsidRPr="00471693">
        <w:t>автомобиль</w:t>
      </w:r>
      <w:r>
        <w:t xml:space="preserve"> </w:t>
      </w:r>
      <w:r w:rsidRPr="00471693">
        <w:t>с</w:t>
      </w:r>
      <w:r>
        <w:t xml:space="preserve"> </w:t>
      </w:r>
      <w:r w:rsidRPr="00471693">
        <w:t>прицепом,</w:t>
      </w:r>
      <w:r>
        <w:t xml:space="preserve"> </w:t>
      </w:r>
      <w:r w:rsidRPr="00471693">
        <w:t>автомобильный</w:t>
      </w:r>
      <w:r>
        <w:t xml:space="preserve"> </w:t>
      </w:r>
      <w:r w:rsidRPr="00471693">
        <w:t>(седельный)</w:t>
      </w:r>
      <w:r>
        <w:t xml:space="preserve"> </w:t>
      </w:r>
      <w:r w:rsidRPr="00471693">
        <w:t>тягач</w:t>
      </w:r>
      <w:r>
        <w:t xml:space="preserve"> </w:t>
      </w:r>
      <w:r w:rsidRPr="00471693">
        <w:t>или</w:t>
      </w:r>
      <w:r>
        <w:t xml:space="preserve"> </w:t>
      </w:r>
      <w:r w:rsidRPr="00471693">
        <w:t>автомобильный</w:t>
      </w:r>
      <w:r>
        <w:t xml:space="preserve"> </w:t>
      </w:r>
      <w:r w:rsidRPr="00471693">
        <w:t>(седельный)</w:t>
      </w:r>
      <w:r>
        <w:t xml:space="preserve"> </w:t>
      </w:r>
      <w:r w:rsidRPr="00471693">
        <w:t>тягач</w:t>
      </w:r>
      <w:r>
        <w:t xml:space="preserve"> </w:t>
      </w:r>
      <w:r w:rsidRPr="00471693">
        <w:t>с</w:t>
      </w:r>
      <w:r>
        <w:t xml:space="preserve"> </w:t>
      </w:r>
      <w:r w:rsidRPr="00471693">
        <w:t>полуприцепом,</w:t>
      </w:r>
      <w:r>
        <w:t xml:space="preserve"> </w:t>
      </w:r>
      <w:r w:rsidRPr="00471693">
        <w:t>шасси;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пассажиров</w:t>
      </w:r>
      <w:r>
        <w:t xml:space="preserve"> </w:t>
      </w:r>
      <w:r w:rsidRPr="00471693">
        <w:t>–</w:t>
      </w:r>
      <w:r>
        <w:t xml:space="preserve"> </w:t>
      </w:r>
      <w:r w:rsidRPr="00471693">
        <w:t>автомобильное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средство,</w:t>
      </w:r>
      <w:r>
        <w:t xml:space="preserve"> </w:t>
      </w:r>
      <w:r w:rsidRPr="00471693">
        <w:t>предназначенное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пассажиров</w:t>
      </w:r>
      <w:r>
        <w:t xml:space="preserve"> </w:t>
      </w:r>
      <w:r w:rsidRPr="00471693">
        <w:t>и</w:t>
      </w:r>
      <w:r>
        <w:t xml:space="preserve"> </w:t>
      </w:r>
      <w:r w:rsidRPr="00471693">
        <w:t>багажа,</w:t>
      </w:r>
      <w:r>
        <w:t xml:space="preserve"> </w:t>
      </w:r>
      <w:r w:rsidRPr="00471693">
        <w:t>имеющее</w:t>
      </w:r>
      <w:r>
        <w:t xml:space="preserve"> </w:t>
      </w:r>
      <w:r w:rsidRPr="00471693">
        <w:t>более</w:t>
      </w:r>
      <w:r>
        <w:t xml:space="preserve"> </w:t>
      </w:r>
      <w:r w:rsidRPr="00471693">
        <w:t>9</w:t>
      </w:r>
      <w:r>
        <w:t xml:space="preserve"> </w:t>
      </w:r>
      <w:r w:rsidRPr="00471693">
        <w:t>мест</w:t>
      </w:r>
      <w:r>
        <w:t xml:space="preserve"> </w:t>
      </w:r>
      <w:r w:rsidRPr="00471693">
        <w:t>для</w:t>
      </w:r>
      <w:r>
        <w:t xml:space="preserve"> </w:t>
      </w:r>
      <w:r w:rsidRPr="00471693">
        <w:t>сидения,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место</w:t>
      </w:r>
      <w:r>
        <w:t xml:space="preserve"> </w:t>
      </w:r>
      <w:r w:rsidRPr="00471693">
        <w:t>водителя,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прицепом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багажа;</w:t>
      </w:r>
    </w:p>
    <w:p w:rsidR="00471693" w:rsidRDefault="00471693" w:rsidP="00471693">
      <w:r w:rsidRPr="00471693">
        <w:t>«транспортный</w:t>
      </w:r>
      <w:r>
        <w:t xml:space="preserve"> </w:t>
      </w:r>
      <w:r w:rsidRPr="00471693">
        <w:t>(автомобильный)</w:t>
      </w:r>
      <w:r>
        <w:t xml:space="preserve"> </w:t>
      </w:r>
      <w:r w:rsidRPr="00471693">
        <w:t>контроль»</w:t>
      </w:r>
      <w:r>
        <w:t xml:space="preserve"> </w:t>
      </w:r>
      <w:r w:rsidRPr="00471693">
        <w:t>–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за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автомобильных</w:t>
      </w:r>
      <w:r>
        <w:t xml:space="preserve"> </w:t>
      </w:r>
      <w:r w:rsidRPr="00471693">
        <w:t>перевозок.</w:t>
      </w:r>
    </w:p>
    <w:p w:rsidR="00471693" w:rsidRPr="00471693" w:rsidRDefault="00471693" w:rsidP="00471693">
      <w:r w:rsidRPr="00471693">
        <w:t>Иные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специально</w:t>
      </w:r>
      <w:r>
        <w:t xml:space="preserve"> </w:t>
      </w:r>
      <w:r w:rsidRPr="00471693">
        <w:t>не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подходы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въезжающих</w:t>
      </w:r>
      <w:r>
        <w:t xml:space="preserve"> </w:t>
      </w:r>
      <w:r w:rsidRPr="00471693">
        <w:t>(выезжающих,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транзитом)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транспортному</w:t>
      </w:r>
      <w:r>
        <w:t xml:space="preserve"> </w:t>
      </w:r>
      <w:r w:rsidRPr="00471693">
        <w:t>(автомобильному)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в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t>пунктах,</w:t>
      </w:r>
      <w:r>
        <w:t xml:space="preserve"> </w:t>
      </w:r>
      <w:r w:rsidRPr="00471693">
        <w:t>расположенных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следуют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и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7</w:t>
      </w:r>
      <w:r>
        <w:t xml:space="preserve"> </w:t>
      </w:r>
      <w:r w:rsidRPr="00471693">
        <w:t>и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Проверка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оформление</w:t>
      </w:r>
      <w:r>
        <w:t xml:space="preserve"> </w:t>
      </w:r>
      <w:r w:rsidRPr="00471693">
        <w:t>его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пересекают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Порядком.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взаимно</w:t>
      </w:r>
      <w:r>
        <w:t xml:space="preserve"> </w:t>
      </w:r>
      <w:r w:rsidRPr="00471693">
        <w:t>признают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ими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через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въезд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lastRenderedPageBreak/>
        <w:t>пунктах</w:t>
      </w:r>
      <w:r>
        <w:t xml:space="preserve"> </w:t>
      </w:r>
      <w:r w:rsidRPr="00471693">
        <w:t>помимо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транспортному</w:t>
      </w:r>
      <w:r>
        <w:t xml:space="preserve"> </w:t>
      </w:r>
      <w:r w:rsidRPr="00471693">
        <w:t>(автомобильному)</w:t>
      </w:r>
      <w:r>
        <w:t xml:space="preserve"> </w:t>
      </w:r>
      <w:r w:rsidRPr="00471693">
        <w:t>контролю,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осуществляет: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весовых</w:t>
      </w:r>
      <w:r>
        <w:t xml:space="preserve"> </w:t>
      </w:r>
      <w:r w:rsidRPr="00471693">
        <w:t>и</w:t>
      </w:r>
      <w:r>
        <w:t xml:space="preserve"> </w:t>
      </w:r>
      <w:r w:rsidRPr="00471693">
        <w:t>габаритных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нормам,</w:t>
      </w:r>
      <w:r>
        <w:t xml:space="preserve"> </w:t>
      </w:r>
      <w:r w:rsidRPr="00471693">
        <w:t>аналогичным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проезд,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данным,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разрешениях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перевозку</w:t>
      </w:r>
      <w:r>
        <w:t xml:space="preserve"> </w:t>
      </w:r>
      <w:r w:rsidRPr="00471693">
        <w:t>крупногабаритного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тяжеловесного</w:t>
      </w:r>
      <w:r>
        <w:t xml:space="preserve"> </w:t>
      </w:r>
      <w:r w:rsidRPr="00471693">
        <w:t>груза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крупногабаритного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тяжеловесного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проезд,</w:t>
      </w:r>
      <w:r>
        <w:t xml:space="preserve"> </w:t>
      </w:r>
      <w:r w:rsidRPr="00471693">
        <w:t>их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виду</w:t>
      </w:r>
      <w:r>
        <w:t xml:space="preserve"> </w:t>
      </w:r>
      <w:r w:rsidRPr="00471693">
        <w:t>выполняемой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такими</w:t>
      </w:r>
      <w:r>
        <w:t xml:space="preserve"> </w:t>
      </w:r>
      <w:r w:rsidRPr="00471693">
        <w:t>разрешениями;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перевозку</w:t>
      </w:r>
      <w:r>
        <w:t xml:space="preserve"> </w:t>
      </w:r>
      <w:r w:rsidRPr="00471693">
        <w:t>крупногабаритных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тяжеловесных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крупногабаритного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тяжеловесного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перевозку</w:t>
      </w:r>
      <w:r>
        <w:t xml:space="preserve"> </w:t>
      </w:r>
      <w:r w:rsidRPr="00471693">
        <w:t>опасных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перевозка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проезд;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разрешений</w:t>
      </w:r>
      <w:r>
        <w:t xml:space="preserve"> </w:t>
      </w:r>
      <w:r w:rsidRPr="00471693">
        <w:t>(специальных</w:t>
      </w:r>
      <w:r>
        <w:t xml:space="preserve"> </w:t>
      </w:r>
      <w:r w:rsidRPr="00471693">
        <w:t>разрешений)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перевозку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(из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перевозка;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выдачу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учетного</w:t>
      </w:r>
      <w:r>
        <w:t xml:space="preserve"> </w:t>
      </w:r>
      <w:r w:rsidRPr="00471693">
        <w:t>талона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без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перевозка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многосторонним</w:t>
      </w:r>
      <w:r>
        <w:t xml:space="preserve"> </w:t>
      </w:r>
      <w:r w:rsidRPr="00471693">
        <w:t>разрешением.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при</w:t>
      </w:r>
      <w:r>
        <w:t xml:space="preserve"> </w:t>
      </w:r>
      <w:r w:rsidRPr="00471693">
        <w:t>выезде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через</w:t>
      </w:r>
      <w:r>
        <w:t xml:space="preserve"> </w:t>
      </w:r>
      <w:r w:rsidRPr="00471693">
        <w:t>внешнюю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помимо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в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проверку: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квитанции</w:t>
      </w:r>
      <w:r>
        <w:t xml:space="preserve"> </w:t>
      </w:r>
      <w:r w:rsidRPr="00471693">
        <w:t>об</w:t>
      </w:r>
      <w:r>
        <w:t xml:space="preserve"> </w:t>
      </w:r>
      <w:r w:rsidRPr="00471693">
        <w:t>уплате</w:t>
      </w:r>
      <w:r>
        <w:t xml:space="preserve"> </w:t>
      </w:r>
      <w:r w:rsidRPr="00471693">
        <w:t>сборов</w:t>
      </w:r>
      <w:r>
        <w:t xml:space="preserve"> </w:t>
      </w:r>
      <w:r w:rsidRPr="00471693">
        <w:t>за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по</w:t>
      </w:r>
      <w:r>
        <w:t xml:space="preserve"> </w:t>
      </w:r>
      <w:r w:rsidRPr="00471693">
        <w:t>автомобильным</w:t>
      </w:r>
      <w:r>
        <w:t xml:space="preserve"> </w:t>
      </w:r>
      <w:r w:rsidRPr="00471693">
        <w:t>дорогам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осуществлялся</w:t>
      </w:r>
      <w:r>
        <w:t xml:space="preserve"> </w:t>
      </w:r>
      <w:r w:rsidRPr="00471693">
        <w:t>проезд,</w:t>
      </w:r>
      <w:r>
        <w:t xml:space="preserve"> </w:t>
      </w:r>
      <w:r w:rsidRPr="00471693">
        <w:t>если</w:t>
      </w:r>
      <w:r>
        <w:t xml:space="preserve"> </w:t>
      </w:r>
      <w:r w:rsidRPr="00471693">
        <w:t>уплата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сбора</w:t>
      </w:r>
      <w:r>
        <w:t xml:space="preserve"> </w:t>
      </w:r>
      <w:r w:rsidRPr="00471693">
        <w:t>обязательна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государств-членов;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(водителя)</w:t>
      </w:r>
      <w:r>
        <w:t xml:space="preserve"> </w:t>
      </w:r>
      <w:r w:rsidRPr="00471693">
        <w:t>квитанции,</w:t>
      </w:r>
      <w:r>
        <w:t xml:space="preserve"> </w:t>
      </w:r>
      <w:r w:rsidRPr="00471693">
        <w:t>подтверждающей</w:t>
      </w:r>
      <w:r>
        <w:t xml:space="preserve"> </w:t>
      </w:r>
      <w:r w:rsidRPr="00471693">
        <w:t>оплату</w:t>
      </w:r>
      <w:r>
        <w:t xml:space="preserve"> </w:t>
      </w:r>
      <w:r w:rsidRPr="00471693">
        <w:t>штрафа</w:t>
      </w:r>
      <w:r>
        <w:t xml:space="preserve"> </w:t>
      </w:r>
      <w:r w:rsidRPr="00471693">
        <w:t>за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автомобильных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об</w:t>
      </w:r>
      <w:r>
        <w:t xml:space="preserve"> </w:t>
      </w:r>
      <w:r w:rsidRPr="00471693">
        <w:t>удовлетворении</w:t>
      </w:r>
      <w:r>
        <w:t xml:space="preserve"> </w:t>
      </w:r>
      <w:r w:rsidRPr="00471693">
        <w:t>жалобы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постановление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наложении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(водителя)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административного</w:t>
      </w:r>
      <w:r>
        <w:t xml:space="preserve"> </w:t>
      </w:r>
      <w:r w:rsidRPr="00471693">
        <w:t>взыскания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разрешении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учетном</w:t>
      </w:r>
      <w:r>
        <w:t xml:space="preserve"> </w:t>
      </w:r>
      <w:r w:rsidRPr="00471693">
        <w:t>талоне</w:t>
      </w:r>
      <w:r>
        <w:t xml:space="preserve"> </w:t>
      </w:r>
      <w:r w:rsidRPr="00471693">
        <w:t>имеется</w:t>
      </w:r>
      <w:r>
        <w:t xml:space="preserve"> </w:t>
      </w:r>
      <w:r w:rsidRPr="00471693">
        <w:t>отметка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</w:t>
      </w:r>
      <w:r>
        <w:t xml:space="preserve"> </w:t>
      </w:r>
      <w:r w:rsidRPr="00471693">
        <w:t>наложении</w:t>
      </w:r>
      <w:r>
        <w:t xml:space="preserve"> </w:t>
      </w:r>
      <w:r w:rsidRPr="00471693">
        <w:t>на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(водителя)</w:t>
      </w:r>
      <w:r>
        <w:t xml:space="preserve"> </w:t>
      </w:r>
      <w:r w:rsidRPr="00471693">
        <w:t>такого</w:t>
      </w:r>
      <w:r>
        <w:t xml:space="preserve"> </w:t>
      </w:r>
      <w:r w:rsidRPr="00471693">
        <w:t>штрафа;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автомобильным</w:t>
      </w:r>
      <w:r>
        <w:t xml:space="preserve"> </w:t>
      </w:r>
      <w:r w:rsidRPr="00471693">
        <w:t>перевозкам;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уведомления,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При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или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выдает</w:t>
      </w:r>
      <w:r>
        <w:t xml:space="preserve"> </w:t>
      </w:r>
      <w:r w:rsidRPr="00471693">
        <w:t>водителю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форме,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информацию: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выявленных</w:t>
      </w:r>
      <w:r>
        <w:t xml:space="preserve"> </w:t>
      </w:r>
      <w:r w:rsidRPr="00471693">
        <w:t>несоответствиях;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недостающих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до</w:t>
      </w:r>
      <w:r>
        <w:t xml:space="preserve"> </w:t>
      </w:r>
      <w:r w:rsidRPr="00471693">
        <w:t>прибытия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ближайшем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маршрута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контрольном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предъявить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уведомлении.</w:t>
      </w:r>
    </w:p>
    <w:p w:rsidR="00471693" w:rsidRPr="00471693" w:rsidRDefault="00471693" w:rsidP="00471693">
      <w:r w:rsidRPr="00471693">
        <w:lastRenderedPageBreak/>
        <w:t>10.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выдаче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органу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вносится</w:t>
      </w:r>
      <w:r>
        <w:t xml:space="preserve"> </w:t>
      </w:r>
      <w:r w:rsidRPr="00471693">
        <w:t>в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базу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выявившего</w:t>
      </w:r>
      <w:r>
        <w:t xml:space="preserve"> </w:t>
      </w:r>
      <w:r w:rsidRPr="00471693">
        <w:t>несоответствие.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выдано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контрольном</w:t>
      </w:r>
      <w:r>
        <w:t xml:space="preserve"> </w:t>
      </w:r>
      <w:r w:rsidRPr="00471693">
        <w:t>пункте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осуществить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применить</w:t>
      </w:r>
      <w:r>
        <w:t xml:space="preserve"> </w:t>
      </w:r>
      <w:r w:rsidRPr="00471693">
        <w:t>к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(водителю)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Выпуск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до</w:t>
      </w:r>
      <w:r>
        <w:t xml:space="preserve"> </w:t>
      </w:r>
      <w:r w:rsidRPr="00471693">
        <w:t>предъявления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7</w:t>
      </w:r>
      <w:r>
        <w:t xml:space="preserve"> </w:t>
      </w:r>
      <w:r w:rsidRPr="00471693">
        <w:t>и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контролируемых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или</w:t>
      </w:r>
      <w:r>
        <w:t xml:space="preserve"> </w:t>
      </w:r>
      <w:r w:rsidRPr="00471693">
        <w:t>несоответствии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при</w:t>
      </w:r>
      <w:r>
        <w:t xml:space="preserve"> </w:t>
      </w:r>
      <w:r w:rsidRPr="00471693">
        <w:t>выезде</w:t>
      </w:r>
      <w:r>
        <w:t xml:space="preserve"> </w:t>
      </w:r>
      <w:r w:rsidRPr="00471693">
        <w:t>через</w:t>
      </w:r>
      <w:r>
        <w:t xml:space="preserve"> </w:t>
      </w:r>
      <w:r w:rsidRPr="00471693">
        <w:t>внешнюю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Союза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этого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взаимности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своего</w:t>
      </w:r>
      <w:r>
        <w:t xml:space="preserve"> </w:t>
      </w:r>
      <w:r w:rsidRPr="00471693">
        <w:t>законодательства,</w:t>
      </w:r>
      <w:r>
        <w:t xml:space="preserve"> </w:t>
      </w:r>
      <w:r w:rsidRPr="00471693">
        <w:t>методов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части: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весовым</w:t>
      </w:r>
      <w:r>
        <w:t xml:space="preserve"> </w:t>
      </w:r>
      <w:r w:rsidRPr="00471693">
        <w:t>параметрам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при</w:t>
      </w:r>
      <w:r>
        <w:t xml:space="preserve"> </w:t>
      </w:r>
      <w:r w:rsidRPr="00471693">
        <w:t>движении</w:t>
      </w:r>
      <w:r>
        <w:t xml:space="preserve"> </w:t>
      </w:r>
      <w:r w:rsidRPr="00471693">
        <w:t>по</w:t>
      </w:r>
      <w:r>
        <w:t xml:space="preserve"> </w:t>
      </w:r>
      <w:r w:rsidRPr="00471693">
        <w:t>автомобильным</w:t>
      </w:r>
      <w:r>
        <w:t xml:space="preserve"> </w:t>
      </w:r>
      <w:r w:rsidRPr="00471693">
        <w:t>дорогам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пользования,</w:t>
      </w:r>
      <w:r>
        <w:t xml:space="preserve"> </w:t>
      </w:r>
      <w:r w:rsidRPr="00471693">
        <w:t>входящим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коридоров;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полнотой</w:t>
      </w:r>
      <w:r>
        <w:t xml:space="preserve"> </w:t>
      </w:r>
      <w:r w:rsidRPr="00471693">
        <w:t>уплаты</w:t>
      </w:r>
      <w:r>
        <w:t xml:space="preserve"> </w:t>
      </w:r>
      <w:r w:rsidRPr="00471693">
        <w:t>сборов</w:t>
      </w:r>
      <w:r>
        <w:t xml:space="preserve"> </w:t>
      </w:r>
      <w:r w:rsidRPr="00471693">
        <w:t>за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по</w:t>
      </w:r>
      <w:r>
        <w:t xml:space="preserve"> </w:t>
      </w:r>
      <w:r w:rsidRPr="00471693">
        <w:t>автомобильным</w:t>
      </w:r>
      <w:r>
        <w:t xml:space="preserve"> </w:t>
      </w:r>
      <w:r w:rsidRPr="00471693">
        <w:t>дорогам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по</w:t>
      </w:r>
      <w:r>
        <w:t xml:space="preserve"> </w:t>
      </w:r>
      <w:r w:rsidRPr="00471693">
        <w:t>урегулированию</w:t>
      </w:r>
      <w:r>
        <w:t xml:space="preserve"> </w:t>
      </w:r>
      <w:r w:rsidRPr="00471693">
        <w:t>спорных</w:t>
      </w:r>
      <w:r>
        <w:t xml:space="preserve"> </w:t>
      </w:r>
      <w:r w:rsidRPr="00471693">
        <w:t>ситуаций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с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механизма</w:t>
      </w:r>
      <w:r>
        <w:t xml:space="preserve"> </w:t>
      </w:r>
      <w:r w:rsidRPr="00471693">
        <w:t>возврата</w:t>
      </w:r>
      <w:r>
        <w:t xml:space="preserve"> </w:t>
      </w:r>
      <w:r w:rsidRPr="00471693">
        <w:t>(задержания)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выполнению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автомобильной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(специальные</w:t>
      </w:r>
      <w:r>
        <w:t xml:space="preserve"> </w:t>
      </w:r>
      <w:r w:rsidRPr="00471693">
        <w:t>разрешения)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недействительными</w:t>
      </w:r>
      <w:r>
        <w:t xml:space="preserve"> </w:t>
      </w:r>
      <w:r w:rsidRPr="00471693">
        <w:t>в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случаях: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такие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оформлены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используются</w:t>
      </w:r>
      <w:r>
        <w:t xml:space="preserve"> </w:t>
      </w:r>
      <w:r w:rsidRPr="00471693">
        <w:t>с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их</w:t>
      </w:r>
      <w:r>
        <w:t xml:space="preserve"> </w:t>
      </w:r>
      <w:r w:rsidRPr="00471693">
        <w:t>выдали;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весовые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габаритные</w:t>
      </w:r>
      <w:r>
        <w:t xml:space="preserve"> </w:t>
      </w:r>
      <w:r w:rsidRPr="00471693">
        <w:t>параметры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специальном</w:t>
      </w:r>
      <w:r>
        <w:t xml:space="preserve"> </w:t>
      </w:r>
      <w:r w:rsidRPr="00471693">
        <w:t>разрешении,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взвешивания</w:t>
      </w:r>
      <w:r>
        <w:t xml:space="preserve"> </w:t>
      </w:r>
      <w:r w:rsidRPr="00471693">
        <w:t>и</w:t>
      </w:r>
      <w:r>
        <w:t xml:space="preserve"> </w:t>
      </w:r>
      <w:r w:rsidRPr="00471693">
        <w:t>замера</w:t>
      </w:r>
      <w:r>
        <w:t xml:space="preserve"> </w:t>
      </w:r>
      <w:r w:rsidRPr="00471693">
        <w:t>габаритов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характеристики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характеристикам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разрешением</w:t>
      </w:r>
      <w:r>
        <w:t xml:space="preserve"> </w:t>
      </w:r>
      <w:r w:rsidRPr="00471693">
        <w:t>на</w:t>
      </w:r>
      <w:r>
        <w:t xml:space="preserve"> </w:t>
      </w:r>
      <w:r w:rsidRPr="00471693">
        <w:t>проезд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контрольных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(характеристик)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параметрам</w:t>
      </w:r>
      <w:r>
        <w:t xml:space="preserve"> </w:t>
      </w:r>
      <w:r w:rsidRPr="00471693">
        <w:t>(характеристикам),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разрешении,</w:t>
      </w:r>
      <w:r>
        <w:t xml:space="preserve"> </w:t>
      </w:r>
      <w:r w:rsidRPr="00471693">
        <w:t>орган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в</w:t>
      </w:r>
      <w:r>
        <w:t xml:space="preserve"> </w:t>
      </w:r>
      <w:r w:rsidRPr="00471693">
        <w:t>оперативном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у</w:t>
      </w:r>
      <w:r>
        <w:t xml:space="preserve"> </w:t>
      </w:r>
      <w:r w:rsidRPr="00471693">
        <w:t>органа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подтверждение</w:t>
      </w:r>
      <w:r>
        <w:t xml:space="preserve"> </w:t>
      </w:r>
      <w:r w:rsidRPr="00471693">
        <w:t>действительности</w:t>
      </w:r>
      <w:r>
        <w:t xml:space="preserve"> </w:t>
      </w:r>
      <w:r w:rsidRPr="00471693">
        <w:t>разрешения.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заключают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протоколы,</w:t>
      </w:r>
      <w:r>
        <w:t xml:space="preserve"> </w:t>
      </w:r>
      <w:r w:rsidRPr="00471693">
        <w:t>доводят</w:t>
      </w:r>
      <w:r>
        <w:t xml:space="preserve"> </w:t>
      </w:r>
      <w:r w:rsidRPr="00471693">
        <w:t>до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</w:t>
      </w:r>
      <w:r>
        <w:t xml:space="preserve"> </w:t>
      </w:r>
      <w:r w:rsidRPr="00471693">
        <w:t>своих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регламентирующих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о</w:t>
      </w:r>
      <w:r>
        <w:t xml:space="preserve"> </w:t>
      </w:r>
      <w:r w:rsidRPr="00471693">
        <w:t>вносимых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акты</w:t>
      </w:r>
      <w:r>
        <w:t xml:space="preserve"> </w:t>
      </w:r>
      <w:r w:rsidRPr="00471693">
        <w:t>изменениях,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образцами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Порядком;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взаимно</w:t>
      </w:r>
      <w:r>
        <w:t xml:space="preserve"> </w:t>
      </w:r>
      <w:r w:rsidRPr="00471693">
        <w:t>и</w:t>
      </w:r>
      <w:r>
        <w:t xml:space="preserve"> </w:t>
      </w:r>
      <w:r w:rsidRPr="00471693">
        <w:t>регулярно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контроля.</w:t>
      </w:r>
      <w:r>
        <w:t xml:space="preserve"> </w:t>
      </w:r>
      <w:r w:rsidRPr="00471693">
        <w:t>Форма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обмена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ее</w:t>
      </w:r>
      <w:r>
        <w:t xml:space="preserve"> </w:t>
      </w:r>
      <w:r w:rsidRPr="00471693">
        <w:t>состав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организуют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базы</w:t>
      </w:r>
      <w:r>
        <w:t xml:space="preserve"> </w:t>
      </w:r>
      <w:r w:rsidRPr="00471693">
        <w:t>данных</w:t>
      </w:r>
      <w:r>
        <w:t xml:space="preserve"> </w:t>
      </w:r>
      <w:r w:rsidRPr="00471693">
        <w:t>о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средствах,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транзитом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</w:t>
      </w:r>
      <w:r>
        <w:t xml:space="preserve"> </w:t>
      </w:r>
      <w:r w:rsidRPr="00471693">
        <w:t>обмениваются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содержащейся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базе.</w:t>
      </w:r>
    </w:p>
    <w:p w:rsidR="00471693" w:rsidRPr="00471693" w:rsidRDefault="00471693" w:rsidP="00471693">
      <w:r w:rsidRPr="00471693">
        <w:lastRenderedPageBreak/>
        <w:t>18.</w:t>
      </w:r>
      <w:r>
        <w:t xml:space="preserve"> </w:t>
      </w:r>
      <w:r w:rsidRPr="00471693">
        <w:t>Обмен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полученную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средствах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перемещающих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и</w:t>
      </w:r>
      <w:r>
        <w:t xml:space="preserve"> </w:t>
      </w:r>
      <w:r w:rsidRPr="00471693">
        <w:t>учета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органы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ресурсы,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</w:t>
      </w:r>
      <w:r>
        <w:t xml:space="preserve"> </w:t>
      </w:r>
      <w:r w:rsidRPr="00471693">
        <w:t>транспортному</w:t>
      </w:r>
      <w:r>
        <w:t xml:space="preserve"> </w:t>
      </w:r>
      <w:r w:rsidRPr="00471693">
        <w:t>(автомобильному)</w:t>
      </w:r>
      <w:r>
        <w:t xml:space="preserve"> </w:t>
      </w:r>
      <w:r w:rsidRPr="00471693">
        <w:t>контролю,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7</w:t>
      </w:r>
      <w:r>
        <w:t xml:space="preserve"> </w:t>
      </w:r>
      <w:r w:rsidRPr="00471693">
        <w:t>–</w:t>
      </w:r>
      <w:r>
        <w:t xml:space="preserve"> </w:t>
      </w:r>
      <w:r w:rsidRPr="00471693">
        <w:t>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взаимное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этих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ресурсов.</w:t>
      </w:r>
    </w:p>
    <w:p w:rsidR="00C95944" w:rsidRDefault="00471693" w:rsidP="00471693">
      <w:r w:rsidRPr="00471693">
        <w:t>21.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Союза.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</w:p>
    <w:p w:rsidR="00471693" w:rsidRDefault="00471693" w:rsidP="00471693"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</w:t>
      </w:r>
    </w:p>
    <w:p w:rsidR="00471693" w:rsidRPr="00471693" w:rsidRDefault="00471693" w:rsidP="00471693">
      <w:r w:rsidRPr="00471693">
        <w:t>Порядок</w:t>
      </w:r>
    </w:p>
    <w:p w:rsidR="00471693" w:rsidRDefault="00471693" w:rsidP="00471693">
      <w:r w:rsidRPr="00471693">
        <w:t>регулирования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24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Договор)),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потребителями,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транспорта»</w:t>
      </w:r>
      <w:r>
        <w:t xml:space="preserve"> </w:t>
      </w:r>
      <w:r w:rsidRPr="00471693">
        <w:t>–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благоприятных,</w:t>
      </w:r>
      <w:r>
        <w:t xml:space="preserve"> </w:t>
      </w:r>
      <w:r w:rsidRPr="00471693">
        <w:t>чем</w:t>
      </w:r>
      <w:r>
        <w:t xml:space="preserve"> </w:t>
      </w:r>
      <w:r w:rsidRPr="00471693">
        <w:t>те,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оказываются</w:t>
      </w:r>
      <w:r>
        <w:t xml:space="preserve"> </w:t>
      </w:r>
      <w:r w:rsidRPr="00471693">
        <w:t>аналогичные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потребителям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приложениям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Порядку;</w:t>
      </w:r>
    </w:p>
    <w:p w:rsidR="00471693" w:rsidRPr="00471693" w:rsidRDefault="00471693" w:rsidP="00471693">
      <w:r w:rsidRPr="00471693">
        <w:t>«инфраструктура»</w:t>
      </w:r>
      <w:r>
        <w:t xml:space="preserve"> </w:t>
      </w:r>
      <w:r w:rsidRPr="00471693">
        <w:t>–</w:t>
      </w:r>
      <w:r>
        <w:t xml:space="preserve"> </w:t>
      </w:r>
      <w:r w:rsidRPr="00471693">
        <w:t>инфраструктура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включающая</w:t>
      </w:r>
      <w:r>
        <w:t xml:space="preserve"> </w:t>
      </w:r>
      <w:r w:rsidRPr="00471693">
        <w:t>магистральные</w:t>
      </w:r>
      <w:r>
        <w:t xml:space="preserve"> </w:t>
      </w:r>
      <w:r w:rsidRPr="00471693">
        <w:t>и</w:t>
      </w:r>
      <w:r>
        <w:t xml:space="preserve"> </w:t>
      </w:r>
      <w:r w:rsidRPr="00471693">
        <w:t>станционные</w:t>
      </w:r>
      <w:r>
        <w:t xml:space="preserve"> </w:t>
      </w:r>
      <w:r w:rsidRPr="00471693">
        <w:t>пути,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электроснабжения,</w:t>
      </w:r>
      <w:r>
        <w:t xml:space="preserve"> </w:t>
      </w:r>
      <w:r w:rsidRPr="00471693">
        <w:t>сигнализации,</w:t>
      </w:r>
      <w:r>
        <w:t xml:space="preserve"> </w:t>
      </w:r>
      <w:r w:rsidRPr="00471693">
        <w:t>связи,</w:t>
      </w:r>
      <w:r>
        <w:t xml:space="preserve"> </w:t>
      </w:r>
      <w:r w:rsidRPr="00471693">
        <w:t>устройства,</w:t>
      </w:r>
      <w:r>
        <w:t xml:space="preserve"> </w:t>
      </w:r>
      <w:r w:rsidRPr="00471693">
        <w:t>оборудование,</w:t>
      </w:r>
      <w:r>
        <w:t xml:space="preserve"> </w:t>
      </w:r>
      <w:r w:rsidRPr="00471693">
        <w:t>здания,</w:t>
      </w:r>
      <w:r>
        <w:t xml:space="preserve"> </w:t>
      </w:r>
      <w:r w:rsidRPr="00471693">
        <w:t>строения,</w:t>
      </w:r>
      <w:r>
        <w:t xml:space="preserve"> </w:t>
      </w:r>
      <w:r w:rsidRPr="00471693">
        <w:t>сооружения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объекты,</w:t>
      </w:r>
      <w:r>
        <w:t xml:space="preserve"> </w:t>
      </w:r>
      <w:r w:rsidRPr="00471693">
        <w:t>технологически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ее</w:t>
      </w:r>
      <w:r>
        <w:t xml:space="preserve"> </w:t>
      </w:r>
      <w:r w:rsidRPr="00471693">
        <w:t>функционирования;</w:t>
      </w:r>
    </w:p>
    <w:p w:rsidR="00471693" w:rsidRPr="00471693" w:rsidRDefault="00471693" w:rsidP="00471693">
      <w:r w:rsidRPr="00471693">
        <w:t>«организация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транспорта»</w:t>
      </w:r>
      <w:r>
        <w:t xml:space="preserve"> </w:t>
      </w:r>
      <w:r w:rsidRPr="00471693">
        <w:t>–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оказывающее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потребителям;</w:t>
      </w:r>
    </w:p>
    <w:p w:rsidR="00471693" w:rsidRPr="00471693" w:rsidRDefault="00471693" w:rsidP="00471693">
      <w:r w:rsidRPr="00471693">
        <w:t>«перевозочный</w:t>
      </w:r>
      <w:r>
        <w:t xml:space="preserve"> </w:t>
      </w:r>
      <w:r w:rsidRPr="00471693">
        <w:t>процесс»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организационно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</w:t>
      </w:r>
      <w:r>
        <w:t xml:space="preserve"> </w:t>
      </w:r>
      <w:r w:rsidRPr="00471693">
        <w:t>взаимосвязанных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выполняемых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подготовке,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и</w:t>
      </w:r>
      <w:r>
        <w:t xml:space="preserve"> </w:t>
      </w:r>
      <w:r w:rsidRPr="00471693">
        <w:t>завершении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пассажиров,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багажа,</w:t>
      </w:r>
      <w:r>
        <w:t xml:space="preserve"> </w:t>
      </w:r>
      <w:proofErr w:type="spellStart"/>
      <w:r w:rsidRPr="00471693">
        <w:t>грузобагажа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почтовых</w:t>
      </w:r>
      <w:r>
        <w:t xml:space="preserve"> </w:t>
      </w:r>
      <w:r w:rsidRPr="00471693">
        <w:t>отправлений</w:t>
      </w:r>
      <w:r>
        <w:t xml:space="preserve"> </w:t>
      </w:r>
      <w:r w:rsidRPr="00471693">
        <w:t>железнодорожным</w:t>
      </w:r>
      <w:r>
        <w:t xml:space="preserve"> </w:t>
      </w:r>
      <w:r w:rsidRPr="00471693">
        <w:t>транспортом;</w:t>
      </w:r>
    </w:p>
    <w:p w:rsidR="00471693" w:rsidRPr="00471693" w:rsidRDefault="00471693" w:rsidP="00471693">
      <w:r w:rsidRPr="00471693">
        <w:t>«перевозчик»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осуществляющая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пассажиров,</w:t>
      </w:r>
      <w:r>
        <w:t xml:space="preserve"> </w:t>
      </w:r>
      <w:r w:rsidRPr="00471693">
        <w:t>багажа,</w:t>
      </w:r>
      <w:r>
        <w:t xml:space="preserve"> </w:t>
      </w:r>
      <w:proofErr w:type="spellStart"/>
      <w:r w:rsidRPr="00471693">
        <w:t>грузобагажа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почтовых</w:t>
      </w:r>
      <w:r>
        <w:t xml:space="preserve"> </w:t>
      </w:r>
      <w:r w:rsidRPr="00471693">
        <w:t>отправлений,</w:t>
      </w:r>
      <w:r>
        <w:t xml:space="preserve"> </w:t>
      </w:r>
      <w:r w:rsidRPr="00471693">
        <w:t>имеющая</w:t>
      </w:r>
      <w:r>
        <w:t xml:space="preserve"> </w:t>
      </w:r>
      <w:r w:rsidRPr="00471693">
        <w:t>соответствующую</w:t>
      </w:r>
      <w:r>
        <w:t xml:space="preserve"> </w:t>
      </w:r>
      <w:r w:rsidRPr="00471693">
        <w:t>лицензию,</w:t>
      </w:r>
      <w:r>
        <w:t xml:space="preserve"> </w:t>
      </w:r>
      <w:r w:rsidRPr="00471693">
        <w:t>обладающая</w:t>
      </w:r>
      <w:r>
        <w:t xml:space="preserve"> </w:t>
      </w:r>
      <w:r w:rsidRPr="00471693">
        <w:t>на</w:t>
      </w:r>
      <w:r>
        <w:t xml:space="preserve"> </w:t>
      </w:r>
      <w:r w:rsidRPr="00471693">
        <w:t>праве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ином</w:t>
      </w:r>
      <w:r>
        <w:t xml:space="preserve"> </w:t>
      </w:r>
      <w:r w:rsidRPr="00471693">
        <w:t>законном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подвижным</w:t>
      </w:r>
      <w:r>
        <w:t xml:space="preserve"> </w:t>
      </w:r>
      <w:r w:rsidRPr="00471693">
        <w:t>составом,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тяговые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средства;</w:t>
      </w:r>
    </w:p>
    <w:p w:rsidR="00471693" w:rsidRDefault="00471693" w:rsidP="00471693">
      <w:r w:rsidRPr="00471693">
        <w:t>«потребитель»</w:t>
      </w:r>
      <w:r>
        <w:t xml:space="preserve"> </w:t>
      </w:r>
      <w:r w:rsidRPr="00471693">
        <w:t>–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пользующееся</w:t>
      </w:r>
      <w:r>
        <w:t xml:space="preserve"> </w:t>
      </w:r>
      <w:r w:rsidRPr="00471693">
        <w:t>или</w:t>
      </w:r>
      <w:r>
        <w:t xml:space="preserve"> </w:t>
      </w:r>
      <w:r w:rsidRPr="00471693">
        <w:t>намеревающееся</w:t>
      </w:r>
      <w:r>
        <w:t xml:space="preserve"> </w:t>
      </w:r>
      <w:r w:rsidRPr="00471693">
        <w:t>пользоваться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Default="00471693" w:rsidP="00471693">
      <w:r w:rsidRPr="00471693">
        <w:lastRenderedPageBreak/>
        <w:t>«тариф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транспорта»</w:t>
      </w:r>
      <w:r>
        <w:t xml:space="preserve"> </w:t>
      </w:r>
      <w:r w:rsidRPr="00471693">
        <w:t>–</w:t>
      </w:r>
      <w:r>
        <w:t xml:space="preserve"> </w:t>
      </w:r>
      <w:r w:rsidRPr="00471693">
        <w:t>денежное</w:t>
      </w:r>
      <w:r>
        <w:t xml:space="preserve"> </w:t>
      </w:r>
      <w:r w:rsidRPr="00471693">
        <w:t>выражение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«услуги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</w:t>
      </w:r>
      <w:r>
        <w:t xml:space="preserve"> </w:t>
      </w:r>
      <w:r w:rsidRPr="00471693">
        <w:t>(работы),</w:t>
      </w:r>
      <w:r>
        <w:t xml:space="preserve"> </w:t>
      </w:r>
      <w:r w:rsidRPr="00471693">
        <w:t>оказываемые</w:t>
      </w:r>
      <w:r>
        <w:t xml:space="preserve"> </w:t>
      </w:r>
      <w:r w:rsidRPr="00471693">
        <w:t>(выполняемые)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потребителям,</w:t>
      </w:r>
      <w:r>
        <w:t xml:space="preserve"> </w:t>
      </w:r>
      <w:r w:rsidRPr="00471693">
        <w:t>а</w:t>
      </w:r>
      <w:r>
        <w:t xml:space="preserve"> </w:t>
      </w:r>
      <w:r w:rsidRPr="00471693">
        <w:t>именно:</w:t>
      </w:r>
    </w:p>
    <w:p w:rsidR="00471693" w:rsidRPr="00471693" w:rsidRDefault="00471693" w:rsidP="00471693">
      <w:r w:rsidRPr="00471693">
        <w:t>перевозка</w:t>
      </w:r>
      <w:r>
        <w:t xml:space="preserve"> </w:t>
      </w:r>
      <w:r w:rsidRPr="00471693">
        <w:t>грузов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(работы),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осуществлением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грузов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порожнего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состава);</w:t>
      </w:r>
    </w:p>
    <w:p w:rsidR="00471693" w:rsidRPr="00471693" w:rsidRDefault="00471693" w:rsidP="00471693">
      <w:r w:rsidRPr="00471693">
        <w:t>перевозка</w:t>
      </w:r>
      <w:r>
        <w:t xml:space="preserve"> </w:t>
      </w:r>
      <w:r w:rsidRPr="00471693">
        <w:t>пассажиров,</w:t>
      </w:r>
      <w:r>
        <w:t xml:space="preserve"> </w:t>
      </w:r>
      <w:r w:rsidRPr="00471693">
        <w:t>багажа,</w:t>
      </w:r>
      <w:r>
        <w:t xml:space="preserve"> </w:t>
      </w:r>
      <w:proofErr w:type="spellStart"/>
      <w:r w:rsidRPr="00471693">
        <w:t>грузобагажа</w:t>
      </w:r>
      <w:proofErr w:type="spellEnd"/>
      <w:r w:rsidRPr="00471693">
        <w:t>,</w:t>
      </w:r>
      <w:r>
        <w:t xml:space="preserve"> </w:t>
      </w:r>
      <w:r w:rsidRPr="00471693">
        <w:t>почтовых</w:t>
      </w:r>
      <w:r>
        <w:t xml:space="preserve"> </w:t>
      </w:r>
      <w:r w:rsidRPr="00471693">
        <w:t>отправлений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(работы),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такой</w:t>
      </w:r>
      <w:r>
        <w:t xml:space="preserve"> </w:t>
      </w:r>
      <w:r w:rsidRPr="00471693">
        <w:t>перевозкой;</w:t>
      </w:r>
    </w:p>
    <w:p w:rsidR="00471693" w:rsidRPr="00471693" w:rsidRDefault="00471693" w:rsidP="00471693">
      <w:r w:rsidRPr="00471693">
        <w:t>услуги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«услуги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перевозок,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Порядку.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тому</w:t>
      </w:r>
      <w:r>
        <w:t xml:space="preserve"> </w:t>
      </w:r>
      <w:r w:rsidRPr="00471693">
        <w:t>или</w:t>
      </w:r>
      <w:r>
        <w:t xml:space="preserve"> </w:t>
      </w:r>
      <w:r w:rsidRPr="00471693">
        <w:t>иному</w:t>
      </w:r>
      <w:r>
        <w:t xml:space="preserve"> </w:t>
      </w:r>
      <w:r w:rsidRPr="00471693">
        <w:t>государству-члену,</w:t>
      </w:r>
      <w:r>
        <w:t xml:space="preserve"> </w:t>
      </w:r>
      <w:r w:rsidRPr="00471693">
        <w:t>его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ему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доступ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приложениях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Порядку.</w:t>
      </w:r>
    </w:p>
    <w:p w:rsidR="00471693" w:rsidRPr="00471693" w:rsidRDefault="00471693" w:rsidP="00471693">
      <w:r w:rsidRPr="00471693">
        <w:t>Положения</w:t>
      </w:r>
      <w:r>
        <w:t xml:space="preserve"> </w:t>
      </w:r>
      <w:r w:rsidRPr="00471693">
        <w:t>приложений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локомотивов</w:t>
      </w:r>
      <w:r>
        <w:t xml:space="preserve"> </w:t>
      </w:r>
      <w:r w:rsidRPr="00471693">
        <w:t>и</w:t>
      </w:r>
      <w:r>
        <w:t xml:space="preserve"> </w:t>
      </w:r>
      <w:r w:rsidRPr="00471693">
        <w:t>локомотивных</w:t>
      </w:r>
      <w:r>
        <w:t xml:space="preserve"> </w:t>
      </w:r>
      <w:r w:rsidRPr="00471693">
        <w:t>бригад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(соглашений),</w:t>
      </w:r>
      <w:r>
        <w:t xml:space="preserve"> </w:t>
      </w:r>
      <w:r w:rsidRPr="00471693">
        <w:t>заключаемых</w:t>
      </w:r>
      <w:r>
        <w:t xml:space="preserve"> </w:t>
      </w:r>
      <w:r w:rsidRPr="00471693">
        <w:t>между</w:t>
      </w:r>
      <w:r>
        <w:t xml:space="preserve"> </w:t>
      </w:r>
      <w:r w:rsidRPr="00471693">
        <w:t>такими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иных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общего</w:t>
      </w:r>
      <w:r>
        <w:t xml:space="preserve"> </w:t>
      </w:r>
      <w:r w:rsidRPr="00471693">
        <w:t>рынка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Тарифы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их</w:t>
      </w:r>
      <w:r>
        <w:t xml:space="preserve"> </w:t>
      </w:r>
      <w:r w:rsidRPr="00471693">
        <w:t>предельный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(ценовые</w:t>
      </w:r>
      <w:r>
        <w:t xml:space="preserve"> </w:t>
      </w:r>
      <w:r w:rsidRPr="00471693">
        <w:t>пределы)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(изменяются)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с</w:t>
      </w:r>
      <w:r>
        <w:t xml:space="preserve"> </w:t>
      </w:r>
      <w:r w:rsidRPr="00471693">
        <w:t>обеспечением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дифференциации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принципов: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экономически</w:t>
      </w:r>
      <w:r>
        <w:t xml:space="preserve"> </w:t>
      </w:r>
      <w:r w:rsidRPr="00471693">
        <w:t>обоснованных</w:t>
      </w:r>
      <w:r>
        <w:t xml:space="preserve"> </w:t>
      </w:r>
      <w:r w:rsidRPr="00471693">
        <w:t>затрат,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оказываемым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обеспечение</w:t>
      </w:r>
      <w:r>
        <w:t xml:space="preserve"> </w:t>
      </w:r>
      <w:proofErr w:type="spellStart"/>
      <w:r w:rsidRPr="00471693">
        <w:t>транспарентности</w:t>
      </w:r>
      <w:proofErr w:type="spellEnd"/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дополнительного</w:t>
      </w:r>
      <w:r>
        <w:t xml:space="preserve"> </w:t>
      </w:r>
      <w:r w:rsidRPr="00471693">
        <w:t>пересмотра</w:t>
      </w:r>
      <w:r>
        <w:t xml:space="preserve"> </w:t>
      </w:r>
      <w:r w:rsidRPr="00471693">
        <w:t>таких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их</w:t>
      </w:r>
      <w:r>
        <w:t xml:space="preserve"> </w:t>
      </w:r>
      <w:r w:rsidRPr="00471693">
        <w:t>предельного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(ценовых</w:t>
      </w:r>
      <w:r>
        <w:t xml:space="preserve"> </w:t>
      </w:r>
      <w:r w:rsidRPr="00471693">
        <w:t>пределов)</w:t>
      </w:r>
      <w:r>
        <w:t xml:space="preserve"> </w:t>
      </w:r>
      <w:r w:rsidRPr="00471693">
        <w:t>при</w:t>
      </w:r>
      <w:r>
        <w:t xml:space="preserve"> </w:t>
      </w:r>
      <w:r w:rsidRPr="00471693">
        <w:t>резком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t>предварительным</w:t>
      </w:r>
      <w:r>
        <w:t xml:space="preserve"> </w:t>
      </w:r>
      <w:r w:rsidRPr="00471693">
        <w:t>информированием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публичности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гармонизированного</w:t>
      </w:r>
      <w:r>
        <w:t xml:space="preserve"> </w:t>
      </w:r>
      <w:r w:rsidRPr="00471693">
        <w:t>подхода</w:t>
      </w:r>
      <w:r>
        <w:t xml:space="preserve"> </w:t>
      </w:r>
      <w:r w:rsidRPr="00471693">
        <w:t>к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номенклатуры</w:t>
      </w:r>
      <w:r>
        <w:t xml:space="preserve"> </w:t>
      </w:r>
      <w:r w:rsidRPr="00471693">
        <w:t>грузов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оказываемые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естественной</w:t>
      </w:r>
      <w:r>
        <w:t xml:space="preserve"> </w:t>
      </w:r>
      <w:r w:rsidRPr="00471693">
        <w:t>монополии;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валюты</w:t>
      </w:r>
      <w:r>
        <w:t xml:space="preserve"> </w:t>
      </w:r>
      <w:r w:rsidRPr="00471693">
        <w:t>тарифа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каждом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(изменение)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их</w:t>
      </w:r>
      <w:r>
        <w:t xml:space="preserve"> </w:t>
      </w:r>
      <w:r w:rsidRPr="00471693">
        <w:t>предельных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(ценовых</w:t>
      </w:r>
      <w:r>
        <w:t xml:space="preserve"> </w:t>
      </w:r>
      <w:r w:rsidRPr="00471693">
        <w:t>пределов)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железнодорожным</w:t>
      </w:r>
      <w:r>
        <w:t xml:space="preserve"> </w:t>
      </w:r>
      <w:r w:rsidRPr="00471693">
        <w:t>транспортом</w:t>
      </w:r>
      <w:r>
        <w:t xml:space="preserve"> </w:t>
      </w:r>
      <w:r w:rsidRPr="00471693">
        <w:t>по</w:t>
      </w:r>
      <w:r>
        <w:t xml:space="preserve"> </w:t>
      </w:r>
      <w:r w:rsidRPr="00471693">
        <w:t>территориям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унифицированные</w:t>
      </w:r>
      <w:r>
        <w:t xml:space="preserve"> </w:t>
      </w:r>
      <w:r w:rsidRPr="00471693">
        <w:t>тарифы</w:t>
      </w:r>
      <w:r>
        <w:t xml:space="preserve"> </w:t>
      </w:r>
      <w:r w:rsidRPr="00471693">
        <w:t>по</w:t>
      </w:r>
      <w:r>
        <w:t xml:space="preserve"> </w:t>
      </w:r>
      <w:r w:rsidRPr="00471693">
        <w:t>видам</w:t>
      </w:r>
      <w:r>
        <w:t xml:space="preserve"> </w:t>
      </w:r>
      <w:r w:rsidRPr="00471693">
        <w:t>сообщений</w:t>
      </w:r>
      <w:r>
        <w:t xml:space="preserve"> </w:t>
      </w:r>
      <w:r w:rsidRPr="00471693">
        <w:t>(экспортный,</w:t>
      </w:r>
      <w:r>
        <w:t xml:space="preserve"> </w:t>
      </w:r>
      <w:r w:rsidRPr="00471693">
        <w:t>импортный</w:t>
      </w:r>
      <w:r>
        <w:t xml:space="preserve"> </w:t>
      </w:r>
      <w:r w:rsidRPr="00471693">
        <w:t>и</w:t>
      </w:r>
      <w:r>
        <w:t xml:space="preserve"> </w:t>
      </w:r>
      <w:r w:rsidRPr="00471693">
        <w:t>внутригосударственный</w:t>
      </w:r>
      <w:r>
        <w:t xml:space="preserve"> </w:t>
      </w:r>
      <w:r w:rsidRPr="00471693">
        <w:t>тарифы).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повышения</w:t>
      </w:r>
      <w:r>
        <w:t xml:space="preserve"> </w:t>
      </w:r>
      <w:r w:rsidRPr="00471693">
        <w:t>конкурентоспособности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благоприятных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</w:t>
      </w:r>
      <w:r>
        <w:t xml:space="preserve"> </w:t>
      </w:r>
      <w:r w:rsidRPr="00471693">
        <w:t>железнодорожным</w:t>
      </w:r>
      <w:r>
        <w:t xml:space="preserve"> </w:t>
      </w:r>
      <w:r w:rsidRPr="00471693">
        <w:t>транспортом,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новых</w:t>
      </w:r>
      <w:r>
        <w:t xml:space="preserve"> </w:t>
      </w:r>
      <w:r w:rsidRPr="00471693">
        <w:t>грузопотоков,</w:t>
      </w:r>
      <w:r>
        <w:t xml:space="preserve"> </w:t>
      </w:r>
      <w:r w:rsidRPr="00471693">
        <w:t>ранее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осуществлявшихся</w:t>
      </w:r>
      <w:r>
        <w:t xml:space="preserve"> </w:t>
      </w:r>
      <w:r w:rsidRPr="00471693">
        <w:t>железнодорожным</w:t>
      </w:r>
      <w:r>
        <w:t xml:space="preserve"> </w:t>
      </w:r>
      <w:r w:rsidRPr="00471693">
        <w:lastRenderedPageBreak/>
        <w:t>транспортом,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незадействованных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мало</w:t>
      </w:r>
      <w:r>
        <w:t xml:space="preserve"> </w:t>
      </w:r>
      <w:r w:rsidRPr="00471693">
        <w:t>задействованных</w:t>
      </w:r>
      <w:r>
        <w:t xml:space="preserve"> </w:t>
      </w:r>
      <w:r w:rsidRPr="00471693">
        <w:t>маршрутов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</w:t>
      </w:r>
      <w:r>
        <w:t xml:space="preserve"> </w:t>
      </w:r>
      <w:r w:rsidRPr="00471693">
        <w:t>по</w:t>
      </w:r>
      <w:r>
        <w:t xml:space="preserve"> </w:t>
      </w:r>
      <w:r w:rsidRPr="00471693">
        <w:t>железным</w:t>
      </w:r>
      <w:r>
        <w:t xml:space="preserve"> </w:t>
      </w:r>
      <w:r w:rsidRPr="00471693">
        <w:t>дорогам,</w:t>
      </w:r>
      <w:r>
        <w:t xml:space="preserve"> </w:t>
      </w:r>
      <w:r w:rsidRPr="00471693">
        <w:t>стимулирования</w:t>
      </w:r>
      <w:r>
        <w:t xml:space="preserve"> </w:t>
      </w:r>
      <w:r w:rsidRPr="00471693">
        <w:t>роста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</w:t>
      </w:r>
      <w:r>
        <w:t xml:space="preserve"> </w:t>
      </w:r>
      <w:r w:rsidRPr="00471693">
        <w:t>по</w:t>
      </w:r>
      <w:r>
        <w:t xml:space="preserve"> </w:t>
      </w:r>
      <w:r w:rsidRPr="00471693">
        <w:t>железным</w:t>
      </w:r>
      <w:r>
        <w:t xml:space="preserve"> </w:t>
      </w:r>
      <w:r w:rsidRPr="00471693">
        <w:t>дорогам</w:t>
      </w:r>
    </w:p>
    <w:p w:rsidR="00471693" w:rsidRPr="00471693" w:rsidRDefault="00471693" w:rsidP="00471693">
      <w:r w:rsidRPr="00471693">
        <w:t>государств-членов,</w:t>
      </w:r>
      <w:r>
        <w:t xml:space="preserve"> </w:t>
      </w:r>
      <w:r w:rsidRPr="00471693">
        <w:t>стимулирования</w:t>
      </w:r>
      <w:r>
        <w:t xml:space="preserve"> </w:t>
      </w:r>
      <w:r w:rsidRPr="00471693">
        <w:t>внедрения</w:t>
      </w:r>
      <w:r>
        <w:t xml:space="preserve"> </w:t>
      </w:r>
      <w:r w:rsidRPr="00471693">
        <w:t>новой</w:t>
      </w:r>
      <w:r>
        <w:t xml:space="preserve"> </w:t>
      </w:r>
      <w:r w:rsidRPr="00471693">
        <w:t>техники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организациям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право</w:t>
      </w:r>
      <w:r>
        <w:t xml:space="preserve"> </w:t>
      </w:r>
      <w:r w:rsidRPr="00471693">
        <w:t>принятия,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целесообразности,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предельных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(ценовых</w:t>
      </w:r>
      <w:r>
        <w:t xml:space="preserve"> </w:t>
      </w:r>
      <w:r w:rsidRPr="00471693">
        <w:t>пределов),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реализуют</w:t>
      </w:r>
      <w:r>
        <w:t xml:space="preserve"> </w:t>
      </w:r>
      <w:r w:rsidRPr="00471693">
        <w:t>предоставленное</w:t>
      </w:r>
      <w:r>
        <w:t xml:space="preserve"> </w:t>
      </w:r>
      <w:r w:rsidRPr="00471693">
        <w:t>им</w:t>
      </w:r>
      <w:r>
        <w:t xml:space="preserve"> </w:t>
      </w:r>
      <w:r w:rsidRPr="00471693">
        <w:t>право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предельных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(ценовых</w:t>
      </w:r>
      <w:r>
        <w:t xml:space="preserve"> </w:t>
      </w:r>
      <w:r w:rsidRPr="00471693">
        <w:t>пределов)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методологией</w:t>
      </w:r>
      <w:r>
        <w:t xml:space="preserve"> </w:t>
      </w:r>
      <w:r w:rsidRPr="00471693">
        <w:t>(методиками,</w:t>
      </w:r>
      <w:r>
        <w:t xml:space="preserve"> </w:t>
      </w:r>
      <w:r w:rsidRPr="00471693">
        <w:t>порядком,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инструкциями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иными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актами),</w:t>
      </w:r>
      <w:r>
        <w:t xml:space="preserve"> </w:t>
      </w:r>
      <w:r w:rsidRPr="00471693">
        <w:t>утверждаемой</w:t>
      </w:r>
      <w:r>
        <w:t xml:space="preserve"> </w:t>
      </w:r>
      <w:r w:rsidRPr="00471693">
        <w:t>(определяемой)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основного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недопустимости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для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товаропроизводителей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официальному</w:t>
      </w:r>
      <w:r>
        <w:t xml:space="preserve"> </w:t>
      </w:r>
      <w:r w:rsidRPr="00471693">
        <w:t>опубликованию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направлению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их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и</w:t>
      </w:r>
      <w:r>
        <w:t xml:space="preserve"> </w:t>
      </w:r>
      <w:r w:rsidRPr="00471693">
        <w:t>силу.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действиями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изменению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нарушаются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потребители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антимонопольный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потребитель</w:t>
      </w:r>
      <w:r>
        <w:t xml:space="preserve"> </w:t>
      </w:r>
      <w:r w:rsidRPr="00471693">
        <w:t>находится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проживает,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своих</w:t>
      </w:r>
      <w:r>
        <w:t xml:space="preserve"> </w:t>
      </w:r>
      <w:r w:rsidRPr="00471693">
        <w:t>нарушенных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интересов.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обжалуются</w:t>
      </w:r>
      <w:r>
        <w:t xml:space="preserve"> </w:t>
      </w:r>
      <w:r w:rsidRPr="00471693">
        <w:t>потребителем,</w:t>
      </w:r>
      <w:r>
        <w:t xml:space="preserve"> </w:t>
      </w:r>
      <w:r w:rsidRPr="00471693">
        <w:t>находится</w:t>
      </w:r>
      <w:r>
        <w:t xml:space="preserve"> </w:t>
      </w:r>
      <w:r w:rsidRPr="00471693">
        <w:t>по</w:t>
      </w:r>
      <w:r>
        <w:t xml:space="preserve"> </w:t>
      </w:r>
      <w:r w:rsidRPr="00471693">
        <w:t>месту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потребителя,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антимонопольный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подано</w:t>
      </w:r>
      <w:r>
        <w:t xml:space="preserve"> </w:t>
      </w:r>
      <w:r w:rsidRPr="00471693">
        <w:t>потребителем</w:t>
      </w:r>
      <w:r>
        <w:t xml:space="preserve"> </w:t>
      </w:r>
      <w:r w:rsidRPr="00471693">
        <w:t>на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расположенной</w:t>
      </w:r>
      <w:r>
        <w:t xml:space="preserve"> </w:t>
      </w:r>
      <w:r w:rsidRPr="00471693">
        <w:t>не</w:t>
      </w:r>
      <w:r>
        <w:t xml:space="preserve"> </w:t>
      </w:r>
      <w:r w:rsidRPr="00471693">
        <w:t>по</w:t>
      </w:r>
      <w:r>
        <w:t xml:space="preserve"> </w:t>
      </w:r>
      <w:r w:rsidRPr="00471693">
        <w:t>месту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потребителя,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антимонопольный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после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обоснованности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потребителя,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10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</w:t>
      </w:r>
      <w:r>
        <w:t xml:space="preserve"> </w:t>
      </w:r>
      <w:r w:rsidRPr="00471693">
        <w:t>чем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и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антимонопольный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допустившая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при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уровня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услуги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предельных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(ценовых</w:t>
      </w:r>
      <w:r>
        <w:t xml:space="preserve"> </w:t>
      </w:r>
      <w:r w:rsidRPr="00471693">
        <w:t>пределов).</w:t>
      </w:r>
    </w:p>
    <w:p w:rsidR="00471693" w:rsidRDefault="00471693" w:rsidP="00471693">
      <w:r w:rsidRPr="00471693">
        <w:t>Комиссия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рассматривает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устанавливаемыми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перевозках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железнодорожным</w:t>
      </w:r>
      <w:r>
        <w:t xml:space="preserve"> </w:t>
      </w:r>
      <w:r w:rsidRPr="00471693">
        <w:t>транспортом</w:t>
      </w:r>
      <w:r>
        <w:t xml:space="preserve"> </w:t>
      </w:r>
      <w:r w:rsidRPr="00471693">
        <w:t>между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между</w:t>
      </w:r>
      <w:r>
        <w:t xml:space="preserve"> </w:t>
      </w:r>
      <w:r w:rsidRPr="00471693">
        <w:t>территориями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железных</w:t>
      </w:r>
      <w:r>
        <w:t xml:space="preserve"> </w:t>
      </w:r>
      <w:r w:rsidRPr="00471693">
        <w:t>дорог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перевозках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через</w:t>
      </w:r>
      <w:r>
        <w:t xml:space="preserve"> </w:t>
      </w:r>
      <w:r w:rsidRPr="00471693">
        <w:t>морские</w:t>
      </w:r>
      <w:r>
        <w:t xml:space="preserve"> </w:t>
      </w:r>
      <w:r w:rsidRPr="00471693">
        <w:t>порты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обратном</w:t>
      </w:r>
      <w:r>
        <w:t xml:space="preserve"> </w:t>
      </w:r>
      <w:r w:rsidRPr="00471693">
        <w:t>направлении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унифицированный</w:t>
      </w:r>
      <w:r>
        <w:t xml:space="preserve"> </w:t>
      </w:r>
      <w:r w:rsidRPr="00471693">
        <w:t>тариф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перевозках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транзитом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обратном</w:t>
      </w:r>
      <w:r>
        <w:t xml:space="preserve"> </w:t>
      </w:r>
      <w:r w:rsidRPr="00471693">
        <w:t>направлении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грузов</w:t>
      </w:r>
      <w:r>
        <w:t xml:space="preserve"> </w:t>
      </w:r>
      <w:r w:rsidRPr="00471693">
        <w:t>через</w:t>
      </w:r>
      <w:r>
        <w:t xml:space="preserve"> </w:t>
      </w:r>
      <w:r w:rsidRPr="00471693">
        <w:t>морские</w:t>
      </w:r>
      <w:r>
        <w:t xml:space="preserve"> </w:t>
      </w:r>
      <w:r w:rsidRPr="00471693">
        <w:t>порты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перевозках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из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в</w:t>
      </w:r>
      <w:r>
        <w:t xml:space="preserve"> </w:t>
      </w:r>
      <w:r w:rsidRPr="00471693">
        <w:t>третьи</w:t>
      </w:r>
      <w:r>
        <w:t xml:space="preserve"> </w:t>
      </w:r>
      <w:r w:rsidRPr="00471693">
        <w:t>страны</w:t>
      </w:r>
      <w:r>
        <w:t xml:space="preserve"> </w:t>
      </w:r>
      <w:r w:rsidRPr="00471693">
        <w:t>транзитом</w:t>
      </w:r>
      <w:r>
        <w:t xml:space="preserve"> </w:t>
      </w:r>
      <w:r w:rsidRPr="00471693">
        <w:t>через</w:t>
      </w:r>
      <w:r>
        <w:t xml:space="preserve"> </w:t>
      </w:r>
      <w:r w:rsidRPr="00471693">
        <w:t>территории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скоординированная</w:t>
      </w:r>
      <w:r>
        <w:t xml:space="preserve"> </w:t>
      </w:r>
      <w:r w:rsidRPr="00471693">
        <w:t>(согласованная)</w:t>
      </w:r>
      <w:r>
        <w:t xml:space="preserve"> </w:t>
      </w:r>
      <w:r w:rsidRPr="00471693">
        <w:t>тарифная</w:t>
      </w:r>
      <w:r>
        <w:t xml:space="preserve"> </w:t>
      </w:r>
      <w:r w:rsidRPr="00471693">
        <w:t>политика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Концепцией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железнодорожном</w:t>
      </w:r>
      <w:r>
        <w:t xml:space="preserve"> </w:t>
      </w:r>
      <w:r w:rsidRPr="00471693">
        <w:t>транспорте</w:t>
      </w:r>
    </w:p>
    <w:p w:rsidR="00471693" w:rsidRDefault="00471693" w:rsidP="00471693">
      <w:r w:rsidRPr="00471693">
        <w:t>государств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</w:t>
      </w:r>
    </w:p>
    <w:p w:rsidR="00471693" w:rsidRPr="00471693" w:rsidRDefault="00471693" w:rsidP="00471693">
      <w:r w:rsidRPr="00471693">
        <w:lastRenderedPageBreak/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1996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назначаются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органы,</w:t>
      </w:r>
      <w:r>
        <w:t xml:space="preserve"> </w:t>
      </w:r>
      <w:r w:rsidRPr="00471693">
        <w:t>ответственные</w:t>
      </w:r>
      <w:r>
        <w:t xml:space="preserve"> </w:t>
      </w:r>
      <w:r w:rsidRPr="00471693">
        <w:t>за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Порядка.</w:t>
      </w:r>
    </w:p>
    <w:p w:rsidR="00C95944" w:rsidRDefault="00471693" w:rsidP="00471693">
      <w:r w:rsidRPr="00471693">
        <w:t>16.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информируют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</w:t>
      </w:r>
      <w:r>
        <w:t xml:space="preserve"> </w:t>
      </w:r>
      <w:r w:rsidRPr="00471693">
        <w:t>назначении</w:t>
      </w:r>
      <w:r>
        <w:t xml:space="preserve"> </w:t>
      </w:r>
      <w:r w:rsidRPr="00471693">
        <w:t>и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наименовании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C95944" w:rsidP="00471693">
      <w:r>
        <w:t>Приложение №</w:t>
      </w:r>
      <w:r w:rsidR="00471693" w:rsidRPr="00471693">
        <w:t>1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Правила</w:t>
      </w:r>
    </w:p>
    <w:p w:rsidR="00471693" w:rsidRDefault="00471693" w:rsidP="00471693"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регулируют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отношений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границах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отношений,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Определения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Правилах,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поездов»</w:t>
      </w:r>
      <w:r>
        <w:t xml:space="preserve"> </w:t>
      </w:r>
      <w:r w:rsidRPr="00471693">
        <w:t>–</w:t>
      </w:r>
      <w:r>
        <w:t xml:space="preserve"> </w:t>
      </w:r>
      <w:r w:rsidRPr="00471693">
        <w:t>нормативно-технический</w:t>
      </w:r>
      <w:r>
        <w:t xml:space="preserve"> </w:t>
      </w:r>
      <w:r w:rsidRPr="00471693">
        <w:t>документ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устанавливающий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всех</w:t>
      </w:r>
      <w:r>
        <w:t xml:space="preserve"> </w:t>
      </w:r>
      <w:r w:rsidRPr="00471693">
        <w:t>категорий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графически</w:t>
      </w:r>
      <w:r>
        <w:t xml:space="preserve"> </w:t>
      </w:r>
      <w:r w:rsidRPr="00471693">
        <w:t>отображающий</w:t>
      </w:r>
      <w:r>
        <w:t xml:space="preserve"> </w:t>
      </w:r>
      <w:r w:rsidRPr="00471693">
        <w:t>следование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на</w:t>
      </w:r>
      <w:r>
        <w:t xml:space="preserve"> </w:t>
      </w:r>
      <w:r w:rsidRPr="00471693">
        <w:t>масштабной</w:t>
      </w:r>
      <w:r>
        <w:t xml:space="preserve"> </w:t>
      </w:r>
      <w:r w:rsidRPr="00471693">
        <w:t>сетке</w:t>
      </w:r>
      <w:r>
        <w:t xml:space="preserve"> </w:t>
      </w:r>
      <w:r w:rsidRPr="00471693">
        <w:t>в</w:t>
      </w:r>
      <w:r>
        <w:t xml:space="preserve"> </w:t>
      </w:r>
      <w:r w:rsidRPr="00471693">
        <w:t>условные</w:t>
      </w:r>
      <w:r>
        <w:t xml:space="preserve"> </w:t>
      </w:r>
      <w:r w:rsidRPr="00471693">
        <w:t>сутки</w:t>
      </w:r>
      <w:r>
        <w:t xml:space="preserve"> </w:t>
      </w:r>
      <w:r w:rsidRPr="00471693">
        <w:t>и</w:t>
      </w:r>
      <w:r>
        <w:t xml:space="preserve"> </w:t>
      </w:r>
      <w:r w:rsidRPr="00471693">
        <w:t>подразделяемый</w:t>
      </w:r>
      <w:r>
        <w:t xml:space="preserve"> </w:t>
      </w:r>
      <w:r w:rsidRPr="00471693">
        <w:t>на</w:t>
      </w:r>
      <w:r>
        <w:t xml:space="preserve"> </w:t>
      </w:r>
      <w:r w:rsidRPr="00471693">
        <w:t>нормативный</w:t>
      </w:r>
      <w:r>
        <w:t xml:space="preserve"> </w:t>
      </w:r>
      <w:r w:rsidRPr="00471693">
        <w:t>(на</w:t>
      </w:r>
      <w:r>
        <w:t xml:space="preserve"> </w:t>
      </w:r>
      <w:r w:rsidRPr="00471693">
        <w:t>плановый</w:t>
      </w:r>
      <w:r>
        <w:t xml:space="preserve"> </w:t>
      </w:r>
      <w:r w:rsidRPr="00471693">
        <w:t>год),</w:t>
      </w:r>
      <w:r>
        <w:t xml:space="preserve"> </w:t>
      </w:r>
      <w:r w:rsidRPr="00471693">
        <w:t>вариантный</w:t>
      </w:r>
      <w:r>
        <w:t xml:space="preserve"> </w:t>
      </w:r>
      <w:r w:rsidRPr="00471693">
        <w:t>(в</w:t>
      </w:r>
      <w:r>
        <w:t xml:space="preserve"> </w:t>
      </w:r>
      <w:r w:rsidRPr="00471693">
        <w:t>отдельные</w:t>
      </w:r>
      <w:r>
        <w:t xml:space="preserve"> </w:t>
      </w:r>
      <w:r w:rsidRPr="00471693">
        <w:t>периоды</w:t>
      </w:r>
      <w:r>
        <w:t xml:space="preserve"> </w:t>
      </w:r>
      <w:r w:rsidRPr="00471693">
        <w:t>времени)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оперативный</w:t>
      </w:r>
      <w:r>
        <w:t xml:space="preserve"> </w:t>
      </w:r>
      <w:r w:rsidRPr="00471693">
        <w:t>(на</w:t>
      </w:r>
      <w:r>
        <w:t xml:space="preserve"> </w:t>
      </w:r>
      <w:r w:rsidRPr="00471693">
        <w:t>текущие</w:t>
      </w:r>
      <w:r>
        <w:t xml:space="preserve"> </w:t>
      </w:r>
      <w:r w:rsidRPr="00471693">
        <w:t>плановые</w:t>
      </w:r>
      <w:r>
        <w:t xml:space="preserve"> </w:t>
      </w:r>
      <w:r w:rsidRPr="00471693">
        <w:t>сутки);</w:t>
      </w:r>
    </w:p>
    <w:p w:rsidR="00471693" w:rsidRPr="00471693" w:rsidRDefault="00471693" w:rsidP="00471693">
      <w:r w:rsidRPr="00471693">
        <w:t>«долгосрочный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заключенный</w:t>
      </w:r>
      <w:r>
        <w:t xml:space="preserve"> </w:t>
      </w:r>
      <w:r w:rsidRPr="00471693">
        <w:t>между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лет;</w:t>
      </w:r>
    </w:p>
    <w:p w:rsidR="00471693" w:rsidRPr="00471693" w:rsidRDefault="00471693" w:rsidP="00471693">
      <w:r w:rsidRPr="00471693">
        <w:t>«дополнительная</w:t>
      </w:r>
      <w:r>
        <w:t xml:space="preserve"> </w:t>
      </w:r>
      <w:r w:rsidRPr="00471693">
        <w:t>заявка»</w:t>
      </w:r>
      <w:r>
        <w:t xml:space="preserve"> </w:t>
      </w:r>
      <w:r w:rsidRPr="00471693">
        <w:t>–</w:t>
      </w:r>
      <w:r>
        <w:t xml:space="preserve"> </w:t>
      </w:r>
      <w:r w:rsidRPr="00471693">
        <w:t>заявка</w:t>
      </w:r>
      <w:r>
        <w:t xml:space="preserve"> </w:t>
      </w:r>
      <w:r w:rsidRPr="00471693">
        <w:t>на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поступившая</w:t>
      </w:r>
      <w:r>
        <w:t xml:space="preserve"> </w:t>
      </w:r>
      <w:r w:rsidRPr="00471693">
        <w:t>от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«доступ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t>«национальный</w:t>
      </w:r>
      <w:r>
        <w:t xml:space="preserve"> </w:t>
      </w:r>
      <w:r w:rsidRPr="00471693">
        <w:t>(общесетевой)</w:t>
      </w:r>
      <w:r>
        <w:t xml:space="preserve"> </w:t>
      </w:r>
      <w:r w:rsidRPr="00471693">
        <w:t>перевозчик»</w:t>
      </w:r>
      <w:r>
        <w:t xml:space="preserve"> </w:t>
      </w:r>
      <w:r w:rsidRPr="00471693">
        <w:t>–</w:t>
      </w:r>
      <w:r>
        <w:t xml:space="preserve"> </w:t>
      </w:r>
      <w:r w:rsidRPr="00471693">
        <w:t>перевозчик,</w:t>
      </w:r>
      <w:r>
        <w:t xml:space="preserve"> </w:t>
      </w:r>
      <w:r w:rsidRPr="00471693">
        <w:t>осуществляющий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пассажиров,</w:t>
      </w:r>
      <w:r>
        <w:t xml:space="preserve"> </w:t>
      </w:r>
      <w:r w:rsidRPr="00471693">
        <w:t>багажа,</w:t>
      </w:r>
      <w:r>
        <w:t xml:space="preserve"> </w:t>
      </w:r>
      <w:proofErr w:type="spellStart"/>
      <w:r w:rsidRPr="00471693">
        <w:t>грузобагажа</w:t>
      </w:r>
      <w:proofErr w:type="spellEnd"/>
      <w:r w:rsidRPr="00471693">
        <w:t>,</w:t>
      </w:r>
      <w:r>
        <w:t xml:space="preserve"> </w:t>
      </w:r>
      <w:r w:rsidRPr="00471693">
        <w:t>почтовых</w:t>
      </w:r>
      <w:r>
        <w:t xml:space="preserve"> </w:t>
      </w:r>
      <w:r w:rsidRPr="00471693">
        <w:t>отправлений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обеспечивающий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плана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на</w:t>
      </w:r>
      <w:r>
        <w:t xml:space="preserve"> </w:t>
      </w:r>
      <w:r w:rsidRPr="00471693">
        <w:t>всей</w:t>
      </w:r>
      <w:r>
        <w:t xml:space="preserve"> </w:t>
      </w:r>
      <w:r w:rsidRPr="00471693">
        <w:t>инфраструктуре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специальным</w:t>
      </w:r>
      <w:r>
        <w:t xml:space="preserve"> </w:t>
      </w:r>
      <w:r w:rsidRPr="00471693">
        <w:t>и</w:t>
      </w:r>
      <w:r>
        <w:t xml:space="preserve"> </w:t>
      </w:r>
      <w:r w:rsidRPr="00471693">
        <w:t>воинским</w:t>
      </w:r>
      <w:r>
        <w:t xml:space="preserve"> </w:t>
      </w:r>
      <w:r w:rsidRPr="00471693">
        <w:t>перевозкам.</w:t>
      </w:r>
      <w:r>
        <w:t xml:space="preserve"> </w:t>
      </w:r>
      <w:r w:rsidRPr="00471693">
        <w:t>Статус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(общесетевого)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«нитка</w:t>
      </w:r>
      <w:r>
        <w:t xml:space="preserve"> </w:t>
      </w:r>
      <w:r w:rsidRPr="00471693">
        <w:t>графика»</w:t>
      </w:r>
      <w:r>
        <w:t xml:space="preserve"> </w:t>
      </w:r>
      <w:r w:rsidRPr="00471693">
        <w:t>–</w:t>
      </w:r>
      <w:r>
        <w:t xml:space="preserve"> </w:t>
      </w:r>
      <w:r w:rsidRPr="00471693">
        <w:t>графическое</w:t>
      </w:r>
      <w:r>
        <w:t xml:space="preserve"> </w:t>
      </w:r>
      <w:r w:rsidRPr="00471693">
        <w:t>отображение</w:t>
      </w:r>
      <w:r>
        <w:t xml:space="preserve"> </w:t>
      </w:r>
      <w:r w:rsidRPr="00471693">
        <w:t>на</w:t>
      </w:r>
      <w:r>
        <w:t xml:space="preserve"> </w:t>
      </w:r>
      <w:r w:rsidRPr="00471693">
        <w:t>графике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маршрута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поезда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отправления,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проследования,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отправления,</w:t>
      </w:r>
      <w:r>
        <w:t xml:space="preserve"> </w:t>
      </w:r>
      <w:r w:rsidRPr="00471693">
        <w:t>прибытия,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стоянок,</w:t>
      </w:r>
      <w:r>
        <w:t xml:space="preserve"> </w:t>
      </w:r>
      <w:r w:rsidRPr="00471693">
        <w:t>средних</w:t>
      </w:r>
      <w:r>
        <w:t xml:space="preserve"> </w:t>
      </w:r>
      <w:r w:rsidRPr="00471693">
        <w:t>времен</w:t>
      </w:r>
      <w:r>
        <w:t xml:space="preserve"> </w:t>
      </w:r>
      <w:r w:rsidRPr="00471693">
        <w:t>хода,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поезда;</w:t>
      </w:r>
    </w:p>
    <w:p w:rsidR="00471693" w:rsidRPr="00471693" w:rsidRDefault="00471693" w:rsidP="00471693">
      <w:r w:rsidRPr="00471693">
        <w:t>«оператор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владеющая</w:t>
      </w:r>
      <w:r>
        <w:t xml:space="preserve"> </w:t>
      </w:r>
      <w:r w:rsidRPr="00471693">
        <w:t>инфраструктурой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использующая</w:t>
      </w:r>
      <w:r>
        <w:t xml:space="preserve"> </w:t>
      </w:r>
      <w:r w:rsidRPr="00471693">
        <w:t>инфраструктуру</w:t>
      </w:r>
      <w:r>
        <w:t xml:space="preserve"> </w:t>
      </w:r>
      <w:r w:rsidRPr="00471693">
        <w:t>на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оказывающая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«план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поездов»</w:t>
      </w:r>
      <w:r>
        <w:t xml:space="preserve"> </w:t>
      </w:r>
      <w:r w:rsidRPr="00471693">
        <w:t>–</w:t>
      </w:r>
      <w:r>
        <w:t xml:space="preserve"> </w:t>
      </w:r>
      <w:r w:rsidRPr="00471693">
        <w:t>нормативно-технический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утвержденный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планов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устанавливающий</w:t>
      </w:r>
      <w:r>
        <w:t xml:space="preserve"> </w:t>
      </w:r>
      <w:r w:rsidRPr="00471693">
        <w:t>категории</w:t>
      </w:r>
      <w:r>
        <w:t xml:space="preserve"> </w:t>
      </w:r>
      <w:r w:rsidRPr="00471693">
        <w:t>и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формируемых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железнодорожных</w:t>
      </w:r>
      <w:r>
        <w:t xml:space="preserve"> </w:t>
      </w:r>
      <w:r w:rsidRPr="00471693">
        <w:t>станциях</w:t>
      </w:r>
      <w:r>
        <w:t xml:space="preserve"> </w:t>
      </w:r>
      <w:r w:rsidRPr="00471693">
        <w:lastRenderedPageBreak/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перерабатывающей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станций;</w:t>
      </w:r>
    </w:p>
    <w:p w:rsidR="00471693" w:rsidRPr="00471693" w:rsidRDefault="00471693" w:rsidP="00471693">
      <w:r w:rsidRPr="00471693">
        <w:t>«пропускная</w:t>
      </w:r>
      <w:r>
        <w:t xml:space="preserve"> </w:t>
      </w:r>
      <w:r w:rsidRPr="00471693">
        <w:t>способность</w:t>
      </w:r>
      <w:r>
        <w:t xml:space="preserve"> </w:t>
      </w:r>
      <w:r w:rsidRPr="00471693">
        <w:t>участка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максимальное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пар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пропущены</w:t>
      </w:r>
      <w:r>
        <w:t xml:space="preserve"> </w:t>
      </w:r>
      <w:r w:rsidRPr="00471693">
        <w:t>по</w:t>
      </w:r>
      <w:r>
        <w:t xml:space="preserve"> </w:t>
      </w:r>
      <w:r w:rsidRPr="00471693">
        <w:t>участку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</w:t>
      </w:r>
      <w:r>
        <w:t xml:space="preserve"> </w:t>
      </w:r>
      <w:r w:rsidRPr="00471693">
        <w:t>расчетный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(сутки)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различных</w:t>
      </w:r>
      <w:r>
        <w:t xml:space="preserve"> </w:t>
      </w:r>
      <w:r w:rsidRPr="00471693">
        <w:t>категорий;</w:t>
      </w:r>
    </w:p>
    <w:p w:rsidR="00471693" w:rsidRPr="00471693" w:rsidRDefault="00471693" w:rsidP="00471693">
      <w:r w:rsidRPr="00471693">
        <w:t>«расписание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содержащий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движении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по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календарным</w:t>
      </w:r>
      <w:r>
        <w:t xml:space="preserve"> </w:t>
      </w:r>
      <w:r w:rsidRPr="00471693">
        <w:t>датам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Default="00471693" w:rsidP="00471693">
      <w:r w:rsidRPr="00471693">
        <w:t>«сертификат</w:t>
      </w:r>
      <w:r>
        <w:t xml:space="preserve"> </w:t>
      </w:r>
      <w:r w:rsidRPr="00471693">
        <w:t>безопасности»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удостоверяющий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безопасностью</w:t>
      </w:r>
      <w:r>
        <w:t xml:space="preserve"> </w:t>
      </w:r>
      <w:r w:rsidRPr="00471693">
        <w:t>участника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железнодорожном</w:t>
      </w:r>
      <w:r>
        <w:t xml:space="preserve"> </w:t>
      </w:r>
      <w:r w:rsidRPr="00471693">
        <w:t>транспорте,</w:t>
      </w:r>
      <w:r>
        <w:t xml:space="preserve"> </w:t>
      </w:r>
      <w:r w:rsidRPr="00471693">
        <w:t>выданный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порядке;</w:t>
      </w:r>
    </w:p>
    <w:p w:rsidR="00471693" w:rsidRPr="00471693" w:rsidRDefault="00471693" w:rsidP="00471693">
      <w:r w:rsidRPr="00471693">
        <w:t>«уполномоченный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(государственного</w:t>
      </w:r>
      <w:r>
        <w:t xml:space="preserve"> </w:t>
      </w:r>
      <w:r w:rsidRPr="00471693">
        <w:t>управления)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компетенцию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входят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руководства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«участок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часть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прилегающая</w:t>
      </w:r>
      <w:r>
        <w:t xml:space="preserve"> </w:t>
      </w:r>
      <w:r w:rsidRPr="00471693">
        <w:t>к</w:t>
      </w:r>
      <w:r>
        <w:t xml:space="preserve"> </w:t>
      </w:r>
      <w:r w:rsidRPr="00471693">
        <w:t>стыку</w:t>
      </w:r>
      <w:r>
        <w:t xml:space="preserve"> </w:t>
      </w:r>
      <w:r w:rsidRPr="00471693">
        <w:t>двух</w:t>
      </w:r>
      <w:r>
        <w:t xml:space="preserve"> </w:t>
      </w:r>
      <w:r w:rsidRPr="00471693">
        <w:t>сопредельных</w:t>
      </w:r>
      <w:r>
        <w:t xml:space="preserve"> </w:t>
      </w:r>
      <w:r w:rsidRPr="00471693">
        <w:t>инфраструктур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участка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локомотива.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Правилах,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политике,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услуг).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принципах: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равенства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перевозчикам,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единой</w:t>
      </w:r>
      <w:r>
        <w:t xml:space="preserve"> </w:t>
      </w:r>
      <w:r w:rsidRPr="00471693">
        <w:t>ценовой</w:t>
      </w:r>
      <w:r>
        <w:t xml:space="preserve"> </w:t>
      </w:r>
      <w:r w:rsidRPr="00471693">
        <w:t>(тарифной)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доступности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перечне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их</w:t>
      </w:r>
      <w:r>
        <w:t xml:space="preserve"> </w:t>
      </w:r>
      <w:r w:rsidRPr="00471693">
        <w:t>оказания,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о</w:t>
      </w:r>
      <w:r>
        <w:t xml:space="preserve"> </w:t>
      </w:r>
      <w:r w:rsidRPr="00471693">
        <w:t>тарифах,</w:t>
      </w:r>
      <w:r>
        <w:t xml:space="preserve"> </w:t>
      </w:r>
      <w:r w:rsidRPr="00471693">
        <w:t>плате</w:t>
      </w:r>
      <w:r>
        <w:t xml:space="preserve"> </w:t>
      </w:r>
      <w:r w:rsidRPr="00471693">
        <w:t>и</w:t>
      </w:r>
      <w:r>
        <w:t xml:space="preserve"> </w:t>
      </w:r>
      <w:r w:rsidRPr="00471693">
        <w:t>сборах</w:t>
      </w:r>
      <w:r>
        <w:t xml:space="preserve"> </w:t>
      </w:r>
      <w:r w:rsidRPr="00471693">
        <w:t>за</w:t>
      </w:r>
      <w:r>
        <w:t xml:space="preserve"> </w:t>
      </w:r>
      <w:r w:rsidRPr="00471693">
        <w:t>эти</w:t>
      </w:r>
      <w:r>
        <w:t xml:space="preserve"> </w:t>
      </w:r>
      <w:r w:rsidRPr="00471693">
        <w:t>услуги;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рационального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ремонту,</w:t>
      </w:r>
      <w:r>
        <w:t xml:space="preserve"> </w:t>
      </w:r>
      <w:r w:rsidRPr="00471693">
        <w:t>содержанию</w:t>
      </w:r>
      <w:r>
        <w:t xml:space="preserve"> </w:t>
      </w:r>
      <w:r w:rsidRPr="00471693">
        <w:t>и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ее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непрерывности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процесса,</w:t>
      </w:r>
      <w:r>
        <w:t xml:space="preserve"> </w:t>
      </w:r>
      <w:r w:rsidRPr="00471693">
        <w:t>целостности</w:t>
      </w:r>
      <w:r>
        <w:t xml:space="preserve"> </w:t>
      </w:r>
      <w:r w:rsidRPr="00471693">
        <w:t>и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защиты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или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тайну,</w:t>
      </w:r>
      <w:r>
        <w:t xml:space="preserve"> </w:t>
      </w:r>
      <w:r w:rsidRPr="00471693">
        <w:t>ставших</w:t>
      </w:r>
      <w:r>
        <w:t xml:space="preserve"> </w:t>
      </w:r>
      <w:r w:rsidRPr="00471693">
        <w:t>известными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планирования,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перевозочной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приоритетности</w:t>
      </w:r>
      <w:r>
        <w:t xml:space="preserve"> </w:t>
      </w:r>
      <w:r w:rsidRPr="00471693">
        <w:t>(очередности)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перевозчикам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ограниченной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нормативным</w:t>
      </w:r>
      <w:r>
        <w:t xml:space="preserve"> </w:t>
      </w:r>
      <w:r w:rsidRPr="00471693">
        <w:t>графиком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перевозчиками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состояния</w:t>
      </w:r>
      <w:r>
        <w:t xml:space="preserve"> </w:t>
      </w:r>
      <w:r w:rsidRPr="00471693">
        <w:t>используемого</w:t>
      </w:r>
      <w:r>
        <w:t xml:space="preserve"> </w:t>
      </w:r>
      <w:r w:rsidRPr="00471693">
        <w:t>ими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Принцип</w:t>
      </w:r>
      <w:r>
        <w:t xml:space="preserve"> </w:t>
      </w:r>
      <w:r w:rsidRPr="00471693">
        <w:t>приоритетности</w:t>
      </w:r>
      <w:r>
        <w:t xml:space="preserve"> </w:t>
      </w:r>
      <w:r w:rsidRPr="00471693">
        <w:t>(очередности)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перевозчикам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реализуется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отбора: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категории</w:t>
      </w:r>
      <w:r>
        <w:t xml:space="preserve"> </w:t>
      </w:r>
      <w:r w:rsidRPr="00471693">
        <w:t>поезда,</w:t>
      </w:r>
      <w:r>
        <w:t xml:space="preserve"> </w:t>
      </w:r>
      <w:r w:rsidRPr="00471693">
        <w:t>приоритетность</w:t>
      </w:r>
      <w:r>
        <w:t xml:space="preserve"> </w:t>
      </w:r>
      <w:r w:rsidRPr="00471693">
        <w:t>(очередность)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</w:p>
    <w:p w:rsidR="00471693" w:rsidRDefault="00471693" w:rsidP="00471693"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или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lastRenderedPageBreak/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идентичности</w:t>
      </w:r>
      <w:r>
        <w:t xml:space="preserve"> </w:t>
      </w:r>
      <w:r w:rsidRPr="00471693">
        <w:t>категории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от:</w:t>
      </w:r>
    </w:p>
    <w:p w:rsidR="00471693" w:rsidRPr="00471693" w:rsidRDefault="00471693" w:rsidP="00471693">
      <w:r w:rsidRPr="00471693">
        <w:t>наличия</w:t>
      </w:r>
      <w:r>
        <w:t xml:space="preserve"> </w:t>
      </w:r>
      <w:r w:rsidRPr="00471693">
        <w:t>долгосрочных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объемам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t>интенсивности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провозной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наличия</w:t>
      </w:r>
      <w:r>
        <w:t xml:space="preserve"> </w:t>
      </w:r>
      <w:r w:rsidRPr="00471693">
        <w:t>существующего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идентичности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</w:p>
    <w:p w:rsidR="00471693" w:rsidRDefault="00471693" w:rsidP="00471693">
      <w:r w:rsidRPr="00471693">
        <w:t>подпунктах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конкурсных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доступа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перевозчиков:</w:t>
      </w:r>
    </w:p>
    <w:p w:rsidR="00471693" w:rsidRPr="00471693" w:rsidRDefault="00471693" w:rsidP="00471693">
      <w:r w:rsidRPr="00471693">
        <w:t>лицензий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перевозочной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выдаваемых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сертификатов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штате</w:t>
      </w:r>
      <w:r>
        <w:t xml:space="preserve"> </w:t>
      </w:r>
      <w:r w:rsidRPr="00471693">
        <w:t>квалифицированных</w:t>
      </w:r>
      <w:r>
        <w:t xml:space="preserve"> </w:t>
      </w:r>
      <w:r w:rsidRPr="00471693">
        <w:t>работников,</w:t>
      </w:r>
      <w:r>
        <w:t xml:space="preserve"> </w:t>
      </w:r>
      <w:r w:rsidRPr="00471693">
        <w:t>задействованных</w:t>
      </w:r>
      <w:r>
        <w:t xml:space="preserve"> </w:t>
      </w:r>
      <w:r w:rsidRPr="00471693">
        <w:t>в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управлении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их</w:t>
      </w:r>
      <w:r>
        <w:t xml:space="preserve"> </w:t>
      </w:r>
      <w:r w:rsidRPr="00471693">
        <w:t>квалификацию</w:t>
      </w:r>
      <w:r>
        <w:t xml:space="preserve"> </w:t>
      </w:r>
      <w:r w:rsidRPr="00471693">
        <w:t>и</w:t>
      </w:r>
      <w:r>
        <w:t xml:space="preserve"> </w:t>
      </w:r>
      <w:r w:rsidRPr="00471693">
        <w:t>профессиональную</w:t>
      </w:r>
      <w:r>
        <w:t xml:space="preserve"> </w:t>
      </w:r>
      <w:r w:rsidRPr="00471693">
        <w:t>подготовку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из:</w:t>
      </w:r>
    </w:p>
    <w:p w:rsidR="00471693" w:rsidRPr="00471693" w:rsidRDefault="00471693" w:rsidP="00471693"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маневровых</w:t>
      </w:r>
      <w:r>
        <w:t xml:space="preserve"> </w:t>
      </w:r>
      <w:r w:rsidRPr="00471693">
        <w:t>передвижений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участка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плана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грузовых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Default="00471693" w:rsidP="00471693">
      <w:r w:rsidRPr="00471693">
        <w:t>наличной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по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принципов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разделе</w:t>
      </w:r>
      <w:r>
        <w:t xml:space="preserve"> </w:t>
      </w:r>
      <w:r w:rsidRPr="00471693">
        <w:t>III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Правил;</w:t>
      </w:r>
    </w:p>
    <w:p w:rsidR="00471693" w:rsidRPr="00471693" w:rsidRDefault="00471693" w:rsidP="00471693">
      <w:r w:rsidRPr="00471693">
        <w:t>отсутствия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запретов</w:t>
      </w:r>
      <w:r>
        <w:t xml:space="preserve"> </w:t>
      </w:r>
      <w:r w:rsidRPr="00471693">
        <w:t>и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препятствующих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железнодорожной</w:t>
      </w:r>
      <w:r>
        <w:t xml:space="preserve"> </w:t>
      </w:r>
      <w:r w:rsidRPr="00471693">
        <w:t>перевозки;</w:t>
      </w:r>
    </w:p>
    <w:p w:rsidR="00471693" w:rsidRPr="00471693" w:rsidRDefault="00471693" w:rsidP="00471693"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согласований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Право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по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ниткам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предоставляться</w:t>
      </w:r>
      <w:r>
        <w:t xml:space="preserve"> </w:t>
      </w:r>
      <w:r w:rsidRPr="00471693">
        <w:t>перевозчикам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расписания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прав,</w:t>
      </w:r>
      <w:r>
        <w:t xml:space="preserve"> </w:t>
      </w:r>
      <w:r w:rsidRPr="00471693">
        <w:t>вытекающих</w:t>
      </w:r>
      <w:r>
        <w:t xml:space="preserve"> </w:t>
      </w:r>
      <w:r w:rsidRPr="00471693">
        <w:t>из</w:t>
      </w:r>
      <w:r>
        <w:t xml:space="preserve"> </w:t>
      </w:r>
      <w:r w:rsidRPr="00471693">
        <w:t>долгосрочных</w:t>
      </w:r>
      <w:r>
        <w:t xml:space="preserve"> </w:t>
      </w:r>
      <w:r w:rsidRPr="00471693">
        <w:t>договоров.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этапы: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разработка</w:t>
      </w:r>
      <w:r>
        <w:t xml:space="preserve"> </w:t>
      </w:r>
      <w:r w:rsidRPr="00471693">
        <w:t>и</w:t>
      </w:r>
      <w:r>
        <w:t xml:space="preserve"> </w:t>
      </w:r>
      <w:r w:rsidRPr="00471693">
        <w:t>опубликование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спецификации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подача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заявка)</w:t>
      </w:r>
      <w:r>
        <w:t xml:space="preserve"> </w:t>
      </w:r>
      <w:r w:rsidRPr="00471693">
        <w:t>по</w:t>
      </w:r>
      <w:r>
        <w:t xml:space="preserve"> </w:t>
      </w:r>
      <w:r w:rsidRPr="00471693">
        <w:t>форме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заявки;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расписания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планируемой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использования,</w:t>
      </w:r>
      <w:r>
        <w:t xml:space="preserve"> </w:t>
      </w:r>
      <w:r w:rsidRPr="00471693">
        <w:t>подача</w:t>
      </w:r>
      <w:r>
        <w:t xml:space="preserve"> </w:t>
      </w:r>
      <w:r w:rsidRPr="00471693">
        <w:t>заявки</w:t>
      </w:r>
      <w:r>
        <w:t xml:space="preserve"> </w:t>
      </w:r>
      <w:r w:rsidRPr="00471693">
        <w:t>и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требуются.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по</w:t>
      </w:r>
      <w:r>
        <w:t xml:space="preserve"> </w:t>
      </w:r>
      <w:r w:rsidRPr="00471693">
        <w:t>дополнительным</w:t>
      </w:r>
      <w:r>
        <w:t xml:space="preserve"> </w:t>
      </w:r>
      <w:r w:rsidRPr="00471693">
        <w:t>перевозкам,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нормативным</w:t>
      </w:r>
      <w:r>
        <w:t xml:space="preserve"> </w:t>
      </w:r>
      <w:r w:rsidRPr="00471693">
        <w:t>графиком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Техническая</w:t>
      </w:r>
      <w:r>
        <w:t xml:space="preserve"> </w:t>
      </w:r>
      <w:r w:rsidRPr="00471693">
        <w:t>спецификация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Ежегодно,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месяца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приема</w:t>
      </w:r>
      <w:r>
        <w:t xml:space="preserve"> </w:t>
      </w:r>
      <w:r w:rsidRPr="00471693">
        <w:t>заявок,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составляет,</w:t>
      </w:r>
      <w:r>
        <w:t xml:space="preserve"> </w:t>
      </w:r>
      <w:r w:rsidRPr="00471693">
        <w:t>утверждает</w:t>
      </w:r>
      <w:r>
        <w:t xml:space="preserve"> </w:t>
      </w:r>
      <w:r w:rsidRPr="00471693">
        <w:t>и</w:t>
      </w:r>
      <w:r>
        <w:t xml:space="preserve"> </w:t>
      </w:r>
      <w:r w:rsidRPr="00471693">
        <w:t>публикует</w:t>
      </w:r>
      <w:r>
        <w:t xml:space="preserve"> </w:t>
      </w:r>
      <w:r w:rsidRPr="00471693">
        <w:t>техническую</w:t>
      </w:r>
      <w:r>
        <w:t xml:space="preserve"> </w:t>
      </w:r>
      <w:r w:rsidRPr="00471693">
        <w:t>спецификацию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спецификации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указаны:</w:t>
      </w:r>
    </w:p>
    <w:p w:rsidR="00471693" w:rsidRPr="00471693" w:rsidRDefault="00471693" w:rsidP="00471693">
      <w:r w:rsidRPr="00471693">
        <w:t>технические</w:t>
      </w:r>
      <w:r>
        <w:t xml:space="preserve"> </w:t>
      </w:r>
      <w:r w:rsidRPr="00471693">
        <w:t>характеристики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станций,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маневровых</w:t>
      </w:r>
      <w:r>
        <w:t xml:space="preserve"> </w:t>
      </w:r>
      <w:r w:rsidRPr="00471693">
        <w:t>передвижений,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протяженности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вида</w:t>
      </w:r>
      <w:r>
        <w:t xml:space="preserve"> </w:t>
      </w:r>
      <w:r w:rsidRPr="00471693">
        <w:t>тяги,</w:t>
      </w:r>
      <w:r>
        <w:t xml:space="preserve"> </w:t>
      </w:r>
      <w:r w:rsidRPr="00471693">
        <w:t>норм</w:t>
      </w:r>
      <w:r>
        <w:t xml:space="preserve"> </w:t>
      </w:r>
      <w:r w:rsidRPr="00471693">
        <w:t>веса</w:t>
      </w:r>
      <w:r>
        <w:t xml:space="preserve"> </w:t>
      </w:r>
      <w:r w:rsidRPr="00471693">
        <w:t>и</w:t>
      </w:r>
      <w:r>
        <w:t xml:space="preserve"> </w:t>
      </w:r>
      <w:r w:rsidRPr="00471693">
        <w:t>длины</w:t>
      </w:r>
      <w:r>
        <w:t xml:space="preserve"> </w:t>
      </w:r>
      <w:r w:rsidRPr="00471693">
        <w:t>составов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скоростей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различных</w:t>
      </w:r>
      <w:r>
        <w:t xml:space="preserve"> </w:t>
      </w:r>
      <w:r w:rsidRPr="00471693">
        <w:t>категорий;</w:t>
      </w:r>
    </w:p>
    <w:p w:rsidR="00471693" w:rsidRPr="00471693" w:rsidRDefault="00471693" w:rsidP="00471693">
      <w:r w:rsidRPr="00471693">
        <w:t>проекты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для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пассажирского</w:t>
      </w:r>
      <w:r>
        <w:t xml:space="preserve"> </w:t>
      </w:r>
      <w:r w:rsidRPr="00471693">
        <w:t>сообщения;</w:t>
      </w:r>
    </w:p>
    <w:p w:rsidR="00471693" w:rsidRDefault="00471693" w:rsidP="00471693">
      <w:r w:rsidRPr="00471693">
        <w:t>прогнозное</w:t>
      </w:r>
      <w:r>
        <w:t xml:space="preserve"> </w:t>
      </w:r>
      <w:r w:rsidRPr="00471693">
        <w:t>время</w:t>
      </w:r>
      <w:r>
        <w:t xml:space="preserve"> </w:t>
      </w:r>
      <w:r w:rsidRPr="00471693">
        <w:t>приема</w:t>
      </w:r>
      <w:r>
        <w:t xml:space="preserve"> </w:t>
      </w:r>
      <w:r w:rsidRPr="00471693">
        <w:t>–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(обмена)</w:t>
      </w:r>
      <w:r>
        <w:t xml:space="preserve"> </w:t>
      </w:r>
      <w:r w:rsidRPr="00471693">
        <w:t>грузовых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межгосударственному</w:t>
      </w:r>
      <w:r>
        <w:t xml:space="preserve"> </w:t>
      </w:r>
      <w:r w:rsidRPr="00471693">
        <w:t>стыковому</w:t>
      </w:r>
      <w:r>
        <w:t xml:space="preserve"> </w:t>
      </w:r>
      <w:r w:rsidRPr="00471693">
        <w:t>пункту,</w:t>
      </w:r>
      <w:r>
        <w:t xml:space="preserve"> </w:t>
      </w:r>
      <w:r w:rsidRPr="00471693">
        <w:t>определенному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Совета</w:t>
      </w:r>
      <w:r>
        <w:t xml:space="preserve"> </w:t>
      </w:r>
      <w:r w:rsidRPr="00471693">
        <w:t>по</w:t>
      </w:r>
      <w:r>
        <w:t xml:space="preserve"> </w:t>
      </w:r>
      <w:r w:rsidRPr="00471693">
        <w:t>железнодорожному</w:t>
      </w:r>
      <w:r>
        <w:t xml:space="preserve"> </w:t>
      </w:r>
      <w:r w:rsidRPr="00471693">
        <w:t>транспорту</w:t>
      </w:r>
    </w:p>
    <w:p w:rsidR="00471693" w:rsidRPr="00471693" w:rsidRDefault="00471693" w:rsidP="00471693">
      <w:r w:rsidRPr="00471693">
        <w:t>государств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Государств;</w:t>
      </w:r>
    </w:p>
    <w:p w:rsidR="00471693" w:rsidRPr="00471693" w:rsidRDefault="00471693" w:rsidP="00471693">
      <w:r w:rsidRPr="00471693">
        <w:t>пропускная</w:t>
      </w:r>
      <w:r>
        <w:t xml:space="preserve"> </w:t>
      </w:r>
      <w:r w:rsidRPr="00471693">
        <w:t>способность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национальному</w:t>
      </w:r>
      <w:r>
        <w:t xml:space="preserve"> </w:t>
      </w:r>
      <w:r w:rsidRPr="00471693">
        <w:t>(общесетевому)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для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указать</w:t>
      </w:r>
      <w:r>
        <w:t xml:space="preserve"> </w:t>
      </w:r>
      <w:r w:rsidRPr="00471693">
        <w:t>в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спецификации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для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по</w:t>
      </w:r>
      <w:r>
        <w:t xml:space="preserve"> </w:t>
      </w:r>
      <w:r w:rsidRPr="00471693">
        <w:t>участкам</w:t>
      </w:r>
      <w:r>
        <w:t xml:space="preserve"> </w:t>
      </w:r>
      <w:r w:rsidRPr="00471693">
        <w:t>инфраструктуры.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Подача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заявки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подает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заявку.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Сроки</w:t>
      </w:r>
      <w:r>
        <w:t xml:space="preserve"> </w:t>
      </w:r>
      <w:r w:rsidRPr="00471693">
        <w:t>начала</w:t>
      </w:r>
      <w:r>
        <w:t xml:space="preserve"> </w:t>
      </w:r>
      <w:r w:rsidRPr="00471693">
        <w:t>и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приема,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заявок,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первоначального</w:t>
      </w:r>
      <w:r>
        <w:t xml:space="preserve"> </w:t>
      </w:r>
      <w:r w:rsidRPr="00471693">
        <w:t>проекта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сроки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24</w:t>
      </w:r>
      <w:r>
        <w:t xml:space="preserve"> </w:t>
      </w:r>
      <w:r w:rsidRPr="00471693">
        <w:t>и</w:t>
      </w:r>
      <w:r>
        <w:t xml:space="preserve"> </w:t>
      </w:r>
      <w:r w:rsidRPr="00471693">
        <w:t>26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К</w:t>
      </w:r>
      <w:r>
        <w:t xml:space="preserve"> </w:t>
      </w:r>
      <w:r w:rsidRPr="00471693">
        <w:t>заявке</w:t>
      </w:r>
      <w:r>
        <w:t xml:space="preserve"> </w:t>
      </w:r>
      <w:r w:rsidRPr="00471693">
        <w:t>прилагаются:</w:t>
      </w:r>
    </w:p>
    <w:p w:rsidR="00471693" w:rsidRPr="00471693" w:rsidRDefault="00471693" w:rsidP="00471693">
      <w:r w:rsidRPr="00471693">
        <w:t>проект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графика;</w:t>
      </w:r>
    </w:p>
    <w:p w:rsidR="00471693" w:rsidRDefault="00471693" w:rsidP="00471693"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годовых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перевозок</w:t>
      </w:r>
    </w:p>
    <w:p w:rsidR="00471693" w:rsidRPr="00471693" w:rsidRDefault="00471693" w:rsidP="00471693">
      <w:r w:rsidRPr="00471693">
        <w:t>(с</w:t>
      </w:r>
      <w:r>
        <w:t xml:space="preserve"> </w:t>
      </w:r>
      <w:r w:rsidRPr="00471693">
        <w:t>разбивкой</w:t>
      </w:r>
      <w:r>
        <w:t xml:space="preserve"> </w:t>
      </w:r>
      <w:r w:rsidRPr="00471693">
        <w:t>по</w:t>
      </w:r>
      <w:r>
        <w:t xml:space="preserve"> </w:t>
      </w:r>
      <w:r w:rsidRPr="00471693">
        <w:t>кварталам</w:t>
      </w:r>
      <w:r>
        <w:t xml:space="preserve"> </w:t>
      </w:r>
      <w:r w:rsidRPr="00471693">
        <w:t>и</w:t>
      </w:r>
      <w:r>
        <w:t xml:space="preserve"> </w:t>
      </w:r>
      <w:r w:rsidRPr="00471693">
        <w:t>месяцам,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</w:t>
      </w:r>
      <w:r>
        <w:t xml:space="preserve"> </w:t>
      </w:r>
      <w:r w:rsidRPr="00471693">
        <w:t>видам</w:t>
      </w:r>
      <w:r>
        <w:t xml:space="preserve"> </w:t>
      </w:r>
      <w:r w:rsidRPr="00471693">
        <w:t>грузов);</w:t>
      </w:r>
    </w:p>
    <w:p w:rsidR="00471693" w:rsidRPr="00471693" w:rsidRDefault="00471693" w:rsidP="00471693"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количестве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к</w:t>
      </w:r>
      <w:r>
        <w:t xml:space="preserve"> </w:t>
      </w:r>
      <w:r w:rsidRPr="00471693">
        <w:t>перевозке;</w:t>
      </w:r>
    </w:p>
    <w:p w:rsidR="00471693" w:rsidRPr="00471693" w:rsidRDefault="00471693" w:rsidP="00471693"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типах</w:t>
      </w:r>
      <w:r>
        <w:t xml:space="preserve"> </w:t>
      </w:r>
      <w:r w:rsidRPr="00471693">
        <w:t>и</w:t>
      </w:r>
      <w:r>
        <w:t xml:space="preserve"> </w:t>
      </w:r>
      <w:r w:rsidRPr="00471693">
        <w:t>характеристиках</w:t>
      </w:r>
      <w:r>
        <w:t xml:space="preserve"> </w:t>
      </w:r>
      <w:r w:rsidRPr="00471693">
        <w:t>локомотивов,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Заявка,</w:t>
      </w:r>
      <w:r>
        <w:t xml:space="preserve"> </w:t>
      </w:r>
      <w:r w:rsidRPr="00471693">
        <w:t>подаваемая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бумажных</w:t>
      </w:r>
      <w:r>
        <w:t xml:space="preserve"> </w:t>
      </w:r>
      <w:r w:rsidRPr="00471693">
        <w:t>носителях,</w:t>
      </w:r>
      <w:r>
        <w:t xml:space="preserve"> </w:t>
      </w:r>
      <w:r w:rsidRPr="00471693">
        <w:t>и</w:t>
      </w:r>
      <w:r>
        <w:t xml:space="preserve"> </w:t>
      </w:r>
      <w:r w:rsidRPr="00471693">
        <w:t>прилагаемые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ней</w:t>
      </w:r>
      <w:r>
        <w:t xml:space="preserve"> </w:t>
      </w:r>
      <w:r w:rsidRPr="00471693">
        <w:t>документы:</w:t>
      </w:r>
    </w:p>
    <w:p w:rsidR="00471693" w:rsidRPr="00471693" w:rsidRDefault="00471693" w:rsidP="00471693"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прошиты,</w:t>
      </w:r>
      <w:r>
        <w:t xml:space="preserve"> </w:t>
      </w:r>
      <w:r w:rsidRPr="00471693">
        <w:t>пронумерованы</w:t>
      </w:r>
      <w:r>
        <w:t xml:space="preserve"> </w:t>
      </w:r>
      <w:r w:rsidRPr="00471693">
        <w:t>и</w:t>
      </w:r>
      <w:r>
        <w:t xml:space="preserve"> </w:t>
      </w:r>
      <w:r w:rsidRPr="00471693">
        <w:t>заверены</w:t>
      </w:r>
      <w:r>
        <w:t xml:space="preserve"> </w:t>
      </w:r>
      <w:r w:rsidRPr="00471693">
        <w:t>печатью</w:t>
      </w:r>
      <w:r>
        <w:t xml:space="preserve"> </w:t>
      </w:r>
      <w:r w:rsidRPr="00471693">
        <w:t>перевозчика,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подписью</w:t>
      </w:r>
      <w:r>
        <w:t xml:space="preserve"> </w:t>
      </w:r>
      <w:r w:rsidRPr="00471693">
        <w:t>его</w:t>
      </w:r>
      <w:r>
        <w:t xml:space="preserve"> </w:t>
      </w:r>
      <w:r w:rsidRPr="00471693">
        <w:t>руководителя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им</w:t>
      </w:r>
      <w:r>
        <w:t xml:space="preserve"> </w:t>
      </w:r>
      <w:r w:rsidRPr="00471693">
        <w:t>лица;</w:t>
      </w:r>
    </w:p>
    <w:p w:rsidR="00471693" w:rsidRPr="00471693" w:rsidRDefault="00471693" w:rsidP="00471693">
      <w:r w:rsidRPr="00471693">
        <w:t>представляются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языке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по</w:t>
      </w:r>
      <w:r>
        <w:t xml:space="preserve"> </w:t>
      </w:r>
      <w:r w:rsidRPr="00471693">
        <w:t>месту</w:t>
      </w:r>
      <w:r>
        <w:t xml:space="preserve"> </w:t>
      </w:r>
      <w:r w:rsidRPr="00471693">
        <w:t>юридической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исправлений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дополнений,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ином</w:t>
      </w:r>
      <w:r>
        <w:t xml:space="preserve"> </w:t>
      </w:r>
      <w:r w:rsidRPr="00471693">
        <w:t>языке</w:t>
      </w:r>
      <w:r>
        <w:t xml:space="preserve"> </w:t>
      </w:r>
      <w:r w:rsidRPr="00471693">
        <w:t>сопровождаются</w:t>
      </w:r>
      <w:r>
        <w:t xml:space="preserve"> </w:t>
      </w:r>
      <w:r w:rsidRPr="00471693">
        <w:t>заверенным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переводом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русский</w:t>
      </w:r>
      <w:r>
        <w:t xml:space="preserve"> </w:t>
      </w:r>
      <w:r w:rsidRPr="00471693">
        <w:t>язык.</w:t>
      </w:r>
    </w:p>
    <w:p w:rsidR="00471693" w:rsidRPr="00471693" w:rsidRDefault="00471693" w:rsidP="00471693">
      <w:r w:rsidRPr="00471693">
        <w:t>Документы,</w:t>
      </w:r>
      <w:r>
        <w:t xml:space="preserve"> </w:t>
      </w:r>
      <w:r w:rsidRPr="00471693">
        <w:t>прилагаемые</w:t>
      </w:r>
      <w:r>
        <w:t xml:space="preserve"> </w:t>
      </w:r>
      <w:r w:rsidRPr="00471693">
        <w:t>к</w:t>
      </w:r>
      <w:r>
        <w:t xml:space="preserve"> </w:t>
      </w:r>
      <w:r w:rsidRPr="00471693">
        <w:t>заявке,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собой</w:t>
      </w:r>
      <w:r>
        <w:t xml:space="preserve"> </w:t>
      </w:r>
      <w:r w:rsidRPr="00471693">
        <w:t>оригиналы</w:t>
      </w:r>
      <w:r>
        <w:t xml:space="preserve"> </w:t>
      </w:r>
      <w:r w:rsidRPr="00471693">
        <w:t>или</w:t>
      </w:r>
      <w:r>
        <w:t xml:space="preserve"> </w:t>
      </w:r>
      <w:r w:rsidRPr="00471693">
        <w:t>копии.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копий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руководитель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уполномоченное</w:t>
      </w:r>
      <w:r>
        <w:t xml:space="preserve"> </w:t>
      </w:r>
      <w:r w:rsidRPr="00471693">
        <w:t>им</w:t>
      </w:r>
      <w:r>
        <w:t xml:space="preserve"> </w:t>
      </w:r>
      <w:r w:rsidRPr="00471693">
        <w:t>лицо,</w:t>
      </w:r>
      <w:r>
        <w:t xml:space="preserve"> </w:t>
      </w:r>
      <w:r w:rsidRPr="00471693">
        <w:t>подписывающие</w:t>
      </w:r>
      <w:r>
        <w:t xml:space="preserve"> </w:t>
      </w:r>
      <w:r w:rsidRPr="00471693">
        <w:t>заявку,</w:t>
      </w:r>
      <w:r>
        <w:t xml:space="preserve"> </w:t>
      </w:r>
      <w:r w:rsidRPr="00471693">
        <w:t>должны</w:t>
      </w:r>
      <w:r>
        <w:t xml:space="preserve"> </w:t>
      </w:r>
      <w:r w:rsidRPr="00471693">
        <w:t>письменно</w:t>
      </w:r>
      <w:r>
        <w:t xml:space="preserve"> </w:t>
      </w:r>
      <w:r w:rsidRPr="00471693">
        <w:t>подтвердить</w:t>
      </w:r>
      <w:r>
        <w:t xml:space="preserve"> </w:t>
      </w:r>
      <w:r w:rsidRPr="00471693">
        <w:t>их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и</w:t>
      </w:r>
      <w:r>
        <w:t xml:space="preserve"> </w:t>
      </w:r>
      <w:r w:rsidRPr="00471693">
        <w:t>полноту.</w:t>
      </w:r>
    </w:p>
    <w:p w:rsidR="00471693" w:rsidRPr="00471693" w:rsidRDefault="00471693" w:rsidP="00471693">
      <w:r w:rsidRPr="00471693">
        <w:lastRenderedPageBreak/>
        <w:t>19.</w:t>
      </w:r>
      <w:r>
        <w:t xml:space="preserve"> </w:t>
      </w:r>
      <w:r w:rsidRPr="00471693">
        <w:t>Заявка,</w:t>
      </w:r>
      <w:r>
        <w:t xml:space="preserve"> </w:t>
      </w:r>
      <w:r w:rsidRPr="00471693">
        <w:t>подаваемая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виде,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17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документооборота</w:t>
      </w:r>
      <w:r>
        <w:t xml:space="preserve"> </w:t>
      </w:r>
      <w:r w:rsidRPr="00471693">
        <w:t>и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подписана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цифровой</w:t>
      </w:r>
      <w:r>
        <w:t xml:space="preserve"> </w:t>
      </w:r>
      <w:r w:rsidRPr="00471693">
        <w:t>подписью.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Заявка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выдачей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указываются</w:t>
      </w:r>
      <w:r>
        <w:t xml:space="preserve"> </w:t>
      </w:r>
      <w:r w:rsidRPr="00471693">
        <w:t>порядковый</w:t>
      </w:r>
      <w:r>
        <w:t xml:space="preserve"> </w:t>
      </w:r>
      <w:r w:rsidRPr="00471693">
        <w:t>регистрационный</w:t>
      </w:r>
      <w:r>
        <w:t xml:space="preserve"> </w:t>
      </w:r>
      <w:r w:rsidRPr="00471693">
        <w:t>номер,</w:t>
      </w:r>
      <w:r>
        <w:t xml:space="preserve"> </w:t>
      </w:r>
      <w:r w:rsidRPr="00471693">
        <w:t>дата</w:t>
      </w:r>
      <w:r>
        <w:t xml:space="preserve"> </w:t>
      </w:r>
      <w:r w:rsidRPr="00471693">
        <w:t>приема</w:t>
      </w:r>
      <w:r>
        <w:t xml:space="preserve"> </w:t>
      </w:r>
      <w:r w:rsidRPr="00471693">
        <w:t>заявки</w:t>
      </w:r>
      <w:r>
        <w:t xml:space="preserve"> </w:t>
      </w:r>
      <w:r w:rsidRPr="00471693">
        <w:t>и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документов.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проверяет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17</w:t>
      </w:r>
      <w:r>
        <w:t xml:space="preserve"> </w:t>
      </w:r>
      <w:r w:rsidRPr="00471693">
        <w:t>–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заявки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причин</w:t>
      </w:r>
      <w:r>
        <w:t xml:space="preserve"> </w:t>
      </w:r>
      <w:r w:rsidRPr="00471693">
        <w:t>отказа.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заявок</w:t>
      </w:r>
      <w:r>
        <w:t xml:space="preserve"> </w:t>
      </w:r>
      <w:r w:rsidRPr="00471693">
        <w:t>(но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1</w:t>
      </w:r>
      <w:r>
        <w:t xml:space="preserve"> </w:t>
      </w:r>
      <w:r w:rsidRPr="00471693">
        <w:t>месяц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заявок)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(данные),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поездов.</w:t>
      </w:r>
    </w:p>
    <w:p w:rsidR="00471693" w:rsidRDefault="00471693" w:rsidP="00471693">
      <w:r w:rsidRPr="00471693">
        <w:t>Запрошенные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(данные)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представлены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</w:p>
    <w:p w:rsidR="00471693" w:rsidRPr="00471693" w:rsidRDefault="00471693" w:rsidP="00471693"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от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подаче</w:t>
      </w:r>
      <w:r>
        <w:t xml:space="preserve"> </w:t>
      </w:r>
      <w:r w:rsidRPr="00471693">
        <w:t>и</w:t>
      </w:r>
      <w:r>
        <w:t xml:space="preserve"> </w:t>
      </w:r>
      <w:r w:rsidRPr="00471693">
        <w:t>оформлению</w:t>
      </w:r>
      <w:r>
        <w:t xml:space="preserve"> </w:t>
      </w:r>
      <w:r w:rsidRPr="00471693">
        <w:t>заявки.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Первоначальный</w:t>
      </w:r>
      <w:r>
        <w:t xml:space="preserve"> </w:t>
      </w:r>
      <w:r w:rsidRPr="00471693">
        <w:t>проект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составляется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заявок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максимального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инфраструктуры.</w:t>
      </w:r>
    </w:p>
    <w:p w:rsidR="00471693" w:rsidRPr="00471693" w:rsidRDefault="00471693" w:rsidP="00471693"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заявки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несогласия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с</w:t>
      </w:r>
      <w:r>
        <w:t xml:space="preserve"> </w:t>
      </w:r>
      <w:r w:rsidRPr="00471693">
        <w:t>первоначальным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организовать</w:t>
      </w:r>
      <w:r>
        <w:t xml:space="preserve"> </w:t>
      </w:r>
      <w:r w:rsidRPr="00471693">
        <w:t>координационные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согласования,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разрешение</w:t>
      </w:r>
      <w:r>
        <w:t xml:space="preserve"> </w:t>
      </w:r>
      <w:r w:rsidRPr="00471693">
        <w:t>разногласий</w:t>
      </w:r>
      <w:r>
        <w:t xml:space="preserve"> </w:t>
      </w:r>
      <w:r w:rsidRPr="00471693">
        <w:t>(конфликтов)</w:t>
      </w:r>
      <w:r>
        <w:t xml:space="preserve"> </w:t>
      </w:r>
      <w:r w:rsidRPr="00471693">
        <w:t>между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перевозчиками,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предложить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другие</w:t>
      </w:r>
      <w:r>
        <w:t xml:space="preserve"> </w:t>
      </w:r>
      <w:r w:rsidRPr="00471693">
        <w:t>нитки</w:t>
      </w:r>
      <w:r>
        <w:t xml:space="preserve"> </w:t>
      </w:r>
      <w:r w:rsidRPr="00471693">
        <w:t>графика,</w:t>
      </w:r>
      <w:r>
        <w:t xml:space="preserve"> </w:t>
      </w:r>
      <w:r w:rsidRPr="00471693">
        <w:t>отличающиеся</w:t>
      </w:r>
      <w:r>
        <w:t xml:space="preserve"> </w:t>
      </w:r>
      <w:r w:rsidRPr="00471693">
        <w:t>от</w:t>
      </w:r>
      <w:r>
        <w:t xml:space="preserve"> </w:t>
      </w:r>
      <w:r w:rsidRPr="00471693">
        <w:t>тех,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была</w:t>
      </w:r>
      <w:r>
        <w:t xml:space="preserve"> </w:t>
      </w:r>
      <w:r w:rsidRPr="00471693">
        <w:t>подана</w:t>
      </w:r>
      <w:r>
        <w:t xml:space="preserve"> </w:t>
      </w:r>
      <w:r w:rsidRPr="00471693">
        <w:t>заявка.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всех</w:t>
      </w:r>
      <w:r>
        <w:t xml:space="preserve"> </w:t>
      </w:r>
      <w:r w:rsidRPr="00471693">
        <w:t>процедур,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о</w:t>
      </w:r>
      <w:r>
        <w:t xml:space="preserve"> </w:t>
      </w:r>
      <w:r w:rsidRPr="00471693">
        <w:t>согласовании</w:t>
      </w:r>
      <w:r>
        <w:t xml:space="preserve"> </w:t>
      </w:r>
      <w:r w:rsidRPr="00471693">
        <w:t>(несогласовании)</w:t>
      </w:r>
      <w:r>
        <w:t xml:space="preserve"> </w:t>
      </w:r>
      <w:r w:rsidRPr="00471693">
        <w:t>заявки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ее</w:t>
      </w:r>
      <w:r>
        <w:t xml:space="preserve"> </w:t>
      </w:r>
      <w:r w:rsidRPr="00471693">
        <w:t>корректировок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наличии).</w:t>
      </w:r>
    </w:p>
    <w:p w:rsidR="00471693" w:rsidRDefault="00471693" w:rsidP="00471693">
      <w:r w:rsidRPr="00471693">
        <w:t>VIII.</w:t>
      </w:r>
      <w:r>
        <w:t xml:space="preserve"> </w:t>
      </w:r>
      <w:r w:rsidRPr="00471693">
        <w:t>Формирование,</w:t>
      </w:r>
      <w:r>
        <w:t xml:space="preserve"> </w:t>
      </w:r>
      <w:r w:rsidRPr="00471693">
        <w:t>разработка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расписания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Нормативный</w:t>
      </w:r>
      <w:r>
        <w:t xml:space="preserve"> </w:t>
      </w:r>
      <w:r w:rsidRPr="00471693">
        <w:t>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расписание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разрабатываются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годовой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от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заявок</w:t>
      </w:r>
      <w:r>
        <w:t xml:space="preserve"> </w:t>
      </w:r>
      <w:r w:rsidRPr="00471693">
        <w:t>и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проведенных</w:t>
      </w:r>
      <w:r>
        <w:t xml:space="preserve"> </w:t>
      </w:r>
      <w:r w:rsidRPr="00471693">
        <w:t>координационных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согласования.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Нормативный</w:t>
      </w:r>
      <w:r>
        <w:t xml:space="preserve"> </w:t>
      </w:r>
      <w:r w:rsidRPr="00471693">
        <w:t>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формируется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учетом:</w:t>
      </w:r>
    </w:p>
    <w:p w:rsidR="00471693" w:rsidRPr="00471693" w:rsidRDefault="00471693" w:rsidP="00471693">
      <w:r w:rsidRPr="00471693">
        <w:t>обеспечения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наиболее</w:t>
      </w:r>
      <w:r>
        <w:t xml:space="preserve"> </w:t>
      </w:r>
      <w:r w:rsidRPr="00471693">
        <w:t>эффективного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и</w:t>
      </w:r>
      <w:r>
        <w:t xml:space="preserve"> </w:t>
      </w:r>
      <w:r w:rsidRPr="00471693">
        <w:t>провозной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перерабатывающей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железнодорожных</w:t>
      </w:r>
      <w:r>
        <w:t xml:space="preserve"> </w:t>
      </w:r>
      <w:r w:rsidRPr="00471693">
        <w:t>станций;</w:t>
      </w:r>
    </w:p>
    <w:p w:rsidR="00471693" w:rsidRPr="00471693" w:rsidRDefault="00471693" w:rsidP="00471693">
      <w:r w:rsidRPr="00471693">
        <w:t>возможности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содержанию</w:t>
      </w:r>
      <w:r>
        <w:t xml:space="preserve"> </w:t>
      </w:r>
      <w:r w:rsidRPr="00471693">
        <w:t>и</w:t>
      </w:r>
      <w:r>
        <w:t xml:space="preserve"> </w:t>
      </w:r>
      <w:r w:rsidRPr="00471693">
        <w:t>ремонту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Разработка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принципа</w:t>
      </w:r>
      <w:r>
        <w:t xml:space="preserve"> </w:t>
      </w:r>
      <w:r w:rsidRPr="00471693">
        <w:t>приоритетности</w:t>
      </w:r>
      <w:r>
        <w:t xml:space="preserve"> </w:t>
      </w:r>
      <w:r w:rsidRPr="00471693">
        <w:t>(очередности).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Нормативный</w:t>
      </w:r>
      <w:r>
        <w:t xml:space="preserve"> </w:t>
      </w:r>
      <w:r w:rsidRPr="00471693">
        <w:t>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с</w:t>
      </w:r>
      <w:r>
        <w:t xml:space="preserve"> </w:t>
      </w:r>
      <w:r w:rsidRPr="00471693">
        <w:t>00</w:t>
      </w:r>
      <w:r>
        <w:t xml:space="preserve"> </w:t>
      </w:r>
      <w:r w:rsidRPr="00471693">
        <w:t>часов</w:t>
      </w:r>
      <w:r>
        <w:t xml:space="preserve"> </w:t>
      </w:r>
      <w:r w:rsidRPr="00471693">
        <w:t>00</w:t>
      </w:r>
      <w:r>
        <w:t xml:space="preserve"> </w:t>
      </w:r>
      <w:r w:rsidRPr="00471693">
        <w:t>минут</w:t>
      </w:r>
      <w:r>
        <w:t xml:space="preserve"> </w:t>
      </w:r>
      <w:r w:rsidRPr="00471693">
        <w:t>последнего</w:t>
      </w:r>
      <w:r>
        <w:t xml:space="preserve"> </w:t>
      </w:r>
      <w:r w:rsidRPr="00471693">
        <w:t>воскресенья</w:t>
      </w:r>
      <w:r>
        <w:t xml:space="preserve"> </w:t>
      </w:r>
      <w:r w:rsidRPr="00471693">
        <w:t>мая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и</w:t>
      </w:r>
      <w:r>
        <w:t xml:space="preserve"> </w:t>
      </w:r>
      <w:r w:rsidRPr="00471693">
        <w:t>прекращает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в</w:t>
      </w:r>
      <w:r>
        <w:t xml:space="preserve"> </w:t>
      </w:r>
      <w:r w:rsidRPr="00471693">
        <w:t>24</w:t>
      </w:r>
      <w:r>
        <w:t xml:space="preserve"> </w:t>
      </w:r>
      <w:r w:rsidRPr="00471693">
        <w:t>часа</w:t>
      </w:r>
      <w:r>
        <w:t xml:space="preserve"> </w:t>
      </w:r>
      <w:r w:rsidRPr="00471693">
        <w:t>00</w:t>
      </w:r>
      <w:r>
        <w:t xml:space="preserve"> </w:t>
      </w:r>
      <w:r w:rsidRPr="00471693">
        <w:t>минут</w:t>
      </w:r>
      <w:r>
        <w:t xml:space="preserve"> </w:t>
      </w:r>
      <w:r w:rsidRPr="00471693">
        <w:t>последней</w:t>
      </w:r>
      <w:r>
        <w:t xml:space="preserve"> </w:t>
      </w:r>
      <w:r w:rsidRPr="00471693">
        <w:t>субботы</w:t>
      </w:r>
      <w:r>
        <w:t xml:space="preserve"> </w:t>
      </w:r>
      <w:r w:rsidRPr="00471693">
        <w:t>мая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Нормативный</w:t>
      </w:r>
      <w:r>
        <w:t xml:space="preserve"> </w:t>
      </w:r>
      <w:r w:rsidRPr="00471693">
        <w:t>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расписание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корректироваться</w:t>
      </w:r>
      <w:r>
        <w:t xml:space="preserve"> </w:t>
      </w:r>
      <w:r w:rsidRPr="00471693">
        <w:t>для</w:t>
      </w:r>
      <w:r>
        <w:t xml:space="preserve"> </w:t>
      </w:r>
      <w:r w:rsidRPr="00471693">
        <w:t>грузовых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инфраструктуры.</w:t>
      </w:r>
    </w:p>
    <w:p w:rsidR="00471693" w:rsidRDefault="00471693" w:rsidP="00471693">
      <w:r w:rsidRPr="00471693">
        <w:t>IX.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lastRenderedPageBreak/>
        <w:t>32.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заключается</w:t>
      </w:r>
      <w:r>
        <w:t xml:space="preserve"> </w:t>
      </w:r>
      <w:r w:rsidRPr="00471693">
        <w:t>после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заявки,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ввода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заключается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по</w:t>
      </w:r>
      <w:r>
        <w:t xml:space="preserve"> </w:t>
      </w:r>
      <w:r w:rsidRPr="00471693">
        <w:t>дополнительным</w:t>
      </w:r>
      <w:r>
        <w:t xml:space="preserve"> </w:t>
      </w:r>
      <w:r w:rsidRPr="00471693">
        <w:t>заявкам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заключен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1</w:t>
      </w:r>
      <w:r>
        <w:t xml:space="preserve"> </w:t>
      </w:r>
      <w:r w:rsidRPr="00471693">
        <w:t>месяц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месяца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отказать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в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задолженности</w:t>
      </w:r>
      <w:r>
        <w:t xml:space="preserve"> </w:t>
      </w:r>
      <w:r w:rsidRPr="00471693">
        <w:t>перед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за</w:t>
      </w:r>
      <w:r>
        <w:t xml:space="preserve"> </w:t>
      </w:r>
      <w:r w:rsidRPr="00471693">
        <w:t>оказанные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X.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заявки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Дополнительная</w:t>
      </w:r>
      <w:r>
        <w:t xml:space="preserve"> </w:t>
      </w:r>
      <w:r w:rsidRPr="00471693">
        <w:t>заявка</w:t>
      </w:r>
      <w:r>
        <w:t xml:space="preserve"> </w:t>
      </w:r>
      <w:r w:rsidRPr="00471693">
        <w:t>оформляется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17</w:t>
      </w:r>
      <w:r>
        <w:t xml:space="preserve"> </w:t>
      </w:r>
      <w:r w:rsidRPr="00471693">
        <w:t>–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Дополнительная</w:t>
      </w:r>
      <w:r>
        <w:t xml:space="preserve"> </w:t>
      </w:r>
      <w:r w:rsidRPr="00471693">
        <w:t>заявка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выдачей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документа,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указываются</w:t>
      </w:r>
      <w:r>
        <w:t xml:space="preserve"> </w:t>
      </w:r>
      <w:r w:rsidRPr="00471693">
        <w:t>порядковый</w:t>
      </w:r>
      <w:r>
        <w:t xml:space="preserve"> </w:t>
      </w:r>
      <w:r w:rsidRPr="00471693">
        <w:t>регистрационный</w:t>
      </w:r>
      <w:r>
        <w:t xml:space="preserve"> </w:t>
      </w:r>
      <w:r w:rsidRPr="00471693">
        <w:t>номер,</w:t>
      </w:r>
      <w:r>
        <w:t xml:space="preserve"> </w:t>
      </w:r>
      <w:r w:rsidRPr="00471693">
        <w:t>дата</w:t>
      </w:r>
      <w:r>
        <w:t xml:space="preserve"> </w:t>
      </w:r>
      <w:r w:rsidRPr="00471693">
        <w:t>приема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заявки</w:t>
      </w:r>
      <w:r>
        <w:t xml:space="preserve"> </w:t>
      </w:r>
      <w:r w:rsidRPr="00471693">
        <w:t>и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документов.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Дополнительная</w:t>
      </w:r>
      <w:r>
        <w:t xml:space="preserve"> </w:t>
      </w:r>
      <w:r w:rsidRPr="00471693">
        <w:t>заявка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2</w:t>
      </w:r>
      <w:r>
        <w:t xml:space="preserve"> </w:t>
      </w:r>
      <w:r w:rsidRPr="00471693">
        <w:t>месяца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месяца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перевозок.</w:t>
      </w:r>
    </w:p>
    <w:p w:rsidR="00471693" w:rsidRDefault="00471693" w:rsidP="00471693">
      <w:r w:rsidRPr="00471693">
        <w:t>38.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заявки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месяца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их</w:t>
      </w:r>
      <w:r>
        <w:t xml:space="preserve"> </w:t>
      </w:r>
      <w:r w:rsidRPr="00471693">
        <w:t>поступления.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заключен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либо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соглашения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заключенным</w:t>
      </w:r>
      <w:r>
        <w:t xml:space="preserve"> </w:t>
      </w:r>
      <w:r w:rsidRPr="00471693">
        <w:t>договорам.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По</w:t>
      </w:r>
      <w:r>
        <w:t xml:space="preserve"> </w:t>
      </w:r>
      <w:r w:rsidRPr="00471693">
        <w:t>дополнительным</w:t>
      </w:r>
      <w:r>
        <w:t xml:space="preserve"> </w:t>
      </w:r>
      <w:r w:rsidRPr="00471693">
        <w:t>заявкам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рассмотреть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выделения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Заявки,</w:t>
      </w:r>
      <w:r>
        <w:t xml:space="preserve"> </w:t>
      </w:r>
      <w:r w:rsidRPr="00471693">
        <w:t>поступившие</w:t>
      </w:r>
      <w:r>
        <w:t xml:space="preserve"> </w:t>
      </w:r>
      <w:r w:rsidRPr="00471693">
        <w:t>позже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как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заявки.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Выделение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по</w:t>
      </w:r>
      <w:r>
        <w:t xml:space="preserve"> </w:t>
      </w:r>
      <w:r w:rsidRPr="00471693">
        <w:t>дополнительным</w:t>
      </w:r>
      <w:r>
        <w:t xml:space="preserve"> </w:t>
      </w:r>
      <w:r w:rsidRPr="00471693">
        <w:t>заявкам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42.</w:t>
      </w:r>
      <w:r>
        <w:t xml:space="preserve"> </w:t>
      </w:r>
      <w:r w:rsidRPr="00471693">
        <w:t>Риски</w:t>
      </w:r>
      <w:r>
        <w:t xml:space="preserve"> </w:t>
      </w:r>
      <w:r w:rsidRPr="00471693">
        <w:t>частичного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отклонения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несут</w:t>
      </w:r>
      <w:r>
        <w:t xml:space="preserve"> </w:t>
      </w:r>
      <w:r w:rsidRPr="00471693">
        <w:t>перевозчики.</w:t>
      </w:r>
    </w:p>
    <w:p w:rsidR="00471693" w:rsidRDefault="00471693" w:rsidP="00471693">
      <w:r w:rsidRPr="00471693">
        <w:t>XI.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представления</w:t>
      </w:r>
      <w:r>
        <w:t xml:space="preserve"> </w:t>
      </w:r>
      <w:r w:rsidRPr="00471693">
        <w:t>информации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размещает</w:t>
      </w:r>
      <w:r>
        <w:t xml:space="preserve"> </w:t>
      </w:r>
      <w:r w:rsidRPr="00471693">
        <w:t>на</w:t>
      </w:r>
      <w:r>
        <w:t xml:space="preserve"> </w:t>
      </w:r>
      <w:r w:rsidRPr="00471693">
        <w:t>своем</w:t>
      </w:r>
      <w:r>
        <w:t xml:space="preserve"> </w:t>
      </w:r>
      <w:r w:rsidRPr="00471693">
        <w:t>официальном</w:t>
      </w:r>
      <w:r>
        <w:t xml:space="preserve"> </w:t>
      </w:r>
      <w:r w:rsidRPr="00471693">
        <w:t>сайте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</w:t>
      </w:r>
      <w:r>
        <w:t xml:space="preserve"> </w:t>
      </w:r>
      <w:r w:rsidRPr="00471693">
        <w:t>техническую</w:t>
      </w:r>
      <w:r>
        <w:t xml:space="preserve"> </w:t>
      </w:r>
      <w:r w:rsidRPr="00471693">
        <w:t>спецификацию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акты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регламентирующие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44.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соблюдать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на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отнесенные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распространения.</w:t>
      </w:r>
    </w:p>
    <w:p w:rsidR="00471693" w:rsidRDefault="00471693" w:rsidP="00471693">
      <w:r w:rsidRPr="00471693">
        <w:t>XII.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Все</w:t>
      </w:r>
      <w:r>
        <w:t xml:space="preserve"> </w:t>
      </w:r>
      <w:r w:rsidRPr="00471693">
        <w:t>споры</w:t>
      </w:r>
      <w:r>
        <w:t xml:space="preserve"> </w:t>
      </w:r>
      <w:r w:rsidRPr="00471693">
        <w:t>и</w:t>
      </w:r>
      <w:r>
        <w:t xml:space="preserve"> </w:t>
      </w:r>
      <w:r w:rsidRPr="00471693">
        <w:t>разногласия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возникшие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решаются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переговоров.</w:t>
      </w:r>
    </w:p>
    <w:p w:rsidR="00C95944" w:rsidRDefault="00471693" w:rsidP="00471693">
      <w:r w:rsidRPr="00471693">
        <w:t>46.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не</w:t>
      </w:r>
      <w:r>
        <w:t xml:space="preserve"> </w:t>
      </w:r>
      <w:r w:rsidRPr="00471693">
        <w:t>смогут</w:t>
      </w:r>
      <w:r>
        <w:t xml:space="preserve"> </w:t>
      </w:r>
      <w:r w:rsidRPr="00471693">
        <w:t>достичь</w:t>
      </w:r>
      <w:r>
        <w:t xml:space="preserve"> </w:t>
      </w:r>
      <w:r w:rsidRPr="00471693">
        <w:t>согласия,</w:t>
      </w:r>
      <w:r>
        <w:t xml:space="preserve"> </w:t>
      </w:r>
      <w:r w:rsidRPr="00471693">
        <w:t>все</w:t>
      </w:r>
      <w:r>
        <w:t xml:space="preserve"> </w:t>
      </w:r>
      <w:r w:rsidRPr="00471693">
        <w:t>споры</w:t>
      </w:r>
      <w:r>
        <w:t xml:space="preserve"> </w:t>
      </w:r>
      <w:r w:rsidRPr="00471693">
        <w:t>и</w:t>
      </w:r>
      <w:r>
        <w:t xml:space="preserve"> </w:t>
      </w:r>
      <w:r w:rsidRPr="00471693">
        <w:t>разногласия</w:t>
      </w:r>
      <w:r>
        <w:t xml:space="preserve"> </w:t>
      </w:r>
      <w:r w:rsidRPr="00471693">
        <w:t>разрешаются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C95944" w:rsidRDefault="00C95944" w:rsidP="00471693"/>
    <w:p w:rsidR="00471693" w:rsidRDefault="00471693" w:rsidP="00471693">
      <w:r>
        <w:t>______</w:t>
      </w:r>
    </w:p>
    <w:p w:rsidR="00471693" w:rsidRDefault="00471693" w:rsidP="00471693"/>
    <w:p w:rsidR="00471693" w:rsidRDefault="00471693" w:rsidP="00471693">
      <w:r w:rsidRPr="00471693">
        <w:t>Приложение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lastRenderedPageBreak/>
        <w:t>Форма</w:t>
      </w:r>
    </w:p>
    <w:p w:rsidR="00471693" w:rsidRDefault="00471693" w:rsidP="00471693">
      <w:r w:rsidRPr="00471693">
        <w:t>Заявка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«</w:t>
      </w:r>
      <w:r w:rsidR="00C95944">
        <w:t xml:space="preserve"> </w:t>
      </w:r>
      <w:r w:rsidRPr="00471693">
        <w:t>»</w:t>
      </w:r>
      <w:r w:rsidR="00C95944">
        <w:t xml:space="preserve"> </w:t>
      </w:r>
      <w:r>
        <w:t xml:space="preserve">  </w:t>
      </w:r>
      <w:r w:rsidRPr="00471693">
        <w:t>года</w:t>
      </w:r>
      <w:r>
        <w:t xml:space="preserve"> </w:t>
      </w:r>
      <w:r w:rsidRPr="00471693">
        <w:t>№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с</w:t>
      </w:r>
      <w:r w:rsidR="00C95944">
        <w:t xml:space="preserve"> </w:t>
      </w:r>
      <w:r>
        <w:t xml:space="preserve"> </w:t>
      </w:r>
      <w:r w:rsidRPr="00471693">
        <w:t>г.</w:t>
      </w:r>
      <w:r>
        <w:t xml:space="preserve"> </w:t>
      </w:r>
      <w:r w:rsidRPr="00471693">
        <w:t>по</w:t>
      </w:r>
      <w:r>
        <w:t xml:space="preserve"> </w:t>
      </w:r>
      <w:r w:rsidR="00C95944">
        <w:t xml:space="preserve"> </w:t>
      </w:r>
      <w:r>
        <w:t xml:space="preserve"> </w:t>
      </w:r>
      <w:r w:rsidRPr="00471693">
        <w:t>г.</w:t>
      </w:r>
    </w:p>
    <w:p w:rsidR="00471693" w:rsidRDefault="00471693" w:rsidP="00471693"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</w:p>
    <w:p w:rsidR="00471693" w:rsidRPr="00471693" w:rsidRDefault="00471693" w:rsidP="00471693">
      <w:r w:rsidRPr="00471693">
        <w:t>(наименование,</w:t>
      </w:r>
      <w:r>
        <w:t xml:space="preserve"> </w:t>
      </w:r>
      <w:r w:rsidRPr="00471693">
        <w:t>юридический</w:t>
      </w:r>
      <w:r>
        <w:t xml:space="preserve"> </w:t>
      </w:r>
      <w:r w:rsidRPr="00471693">
        <w:t>адрес,</w:t>
      </w:r>
      <w:r>
        <w:t xml:space="preserve"> </w:t>
      </w:r>
      <w:r w:rsidRPr="00471693">
        <w:t>почтовый</w:t>
      </w:r>
      <w:r>
        <w:t xml:space="preserve"> </w:t>
      </w:r>
      <w:r w:rsidRPr="00471693">
        <w:t>адрес)</w:t>
      </w:r>
    </w:p>
    <w:p w:rsidR="00471693" w:rsidRDefault="00471693" w:rsidP="00471693">
      <w:r w:rsidRPr="00471693">
        <w:t>Перевозчик</w:t>
      </w:r>
    </w:p>
    <w:p w:rsidR="00471693" w:rsidRPr="00471693" w:rsidRDefault="00471693" w:rsidP="00471693">
      <w:r w:rsidRPr="00471693">
        <w:t>(наименование,</w:t>
      </w:r>
      <w:r>
        <w:t xml:space="preserve"> </w:t>
      </w:r>
      <w:r w:rsidRPr="00471693">
        <w:t>юридический</w:t>
      </w:r>
      <w:r>
        <w:t xml:space="preserve"> </w:t>
      </w:r>
      <w:r w:rsidRPr="00471693">
        <w:t>адрес,</w:t>
      </w:r>
      <w:r>
        <w:t xml:space="preserve"> </w:t>
      </w:r>
      <w:r w:rsidRPr="00471693">
        <w:t>почтовый</w:t>
      </w:r>
      <w:r>
        <w:t xml:space="preserve"> </w:t>
      </w:r>
      <w:r w:rsidRPr="00471693">
        <w:t>адрес)</w:t>
      </w:r>
    </w:p>
    <w:p w:rsidR="00471693" w:rsidRDefault="00471693" w:rsidP="00471693">
      <w:r w:rsidRPr="00471693">
        <w:t>Номер</w:t>
      </w:r>
      <w:r>
        <w:t xml:space="preserve"> </w:t>
      </w:r>
      <w:r w:rsidRPr="00471693">
        <w:t>и</w:t>
      </w:r>
      <w:r>
        <w:t xml:space="preserve"> </w:t>
      </w:r>
      <w:r w:rsidRPr="00471693">
        <w:t>дата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(при</w:t>
      </w:r>
      <w:r>
        <w:t xml:space="preserve"> </w:t>
      </w:r>
      <w:r w:rsidRPr="00471693">
        <w:t>наличии)</w:t>
      </w:r>
      <w:r>
        <w:t xml:space="preserve"> </w:t>
      </w:r>
    </w:p>
    <w:p w:rsidR="00471693" w:rsidRDefault="00471693" w:rsidP="00471693">
      <w:r w:rsidRPr="00471693">
        <w:t>Настоящим</w:t>
      </w:r>
      <w:r>
        <w:t xml:space="preserve"> </w:t>
      </w:r>
      <w:r w:rsidRPr="00471693">
        <w:t>подтверждаю</w:t>
      </w:r>
      <w:r>
        <w:t xml:space="preserve"> </w:t>
      </w:r>
      <w:r w:rsidRPr="00471693">
        <w:t>полноту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прилагаемых</w:t>
      </w:r>
      <w:r>
        <w:t xml:space="preserve"> </w:t>
      </w:r>
      <w:r w:rsidRPr="00471693">
        <w:t>к</w:t>
      </w:r>
      <w:r>
        <w:t xml:space="preserve"> </w:t>
      </w:r>
      <w:r w:rsidRPr="00471693">
        <w:t>заявке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(информации)*</w:t>
      </w:r>
      <w:r>
        <w:t xml:space="preserve"> </w:t>
      </w:r>
      <w:r w:rsidRPr="00471693">
        <w:t>на</w:t>
      </w:r>
      <w:r>
        <w:t xml:space="preserve"> </w:t>
      </w:r>
    </w:p>
    <w:p w:rsidR="00471693" w:rsidRDefault="00471693" w:rsidP="00471693">
      <w:r>
        <w:t xml:space="preserve"> </w:t>
      </w:r>
      <w:r w:rsidRPr="00471693">
        <w:t>л.</w:t>
      </w:r>
      <w:r>
        <w:t xml:space="preserve"> </w:t>
      </w:r>
      <w:r w:rsidRPr="00471693">
        <w:t>в</w:t>
      </w:r>
      <w:r>
        <w:t xml:space="preserve"> </w:t>
      </w:r>
    </w:p>
    <w:p w:rsidR="00471693" w:rsidRPr="00471693" w:rsidRDefault="00471693" w:rsidP="00471693">
      <w:r>
        <w:t xml:space="preserve"> </w:t>
      </w:r>
      <w:r w:rsidRPr="00471693">
        <w:t>экз.:</w:t>
      </w:r>
    </w:p>
    <w:p w:rsidR="00471693" w:rsidRDefault="00471693" w:rsidP="00471693">
      <w:r w:rsidRPr="00471693">
        <w:t>1)</w:t>
      </w:r>
      <w:r>
        <w:t xml:space="preserve"> </w:t>
      </w:r>
    </w:p>
    <w:p w:rsidR="00471693" w:rsidRPr="00471693" w:rsidRDefault="00471693" w:rsidP="00471693">
      <w:r w:rsidRPr="00471693">
        <w:t>;</w:t>
      </w:r>
    </w:p>
    <w:p w:rsidR="00471693" w:rsidRDefault="00471693" w:rsidP="00471693">
      <w:r w:rsidRPr="00471693">
        <w:t>2)</w:t>
      </w:r>
      <w:r>
        <w:t xml:space="preserve"> </w:t>
      </w:r>
    </w:p>
    <w:p w:rsidR="00471693" w:rsidRDefault="00471693" w:rsidP="00471693">
      <w:r w:rsidRPr="00471693">
        <w:t>;</w:t>
      </w:r>
    </w:p>
    <w:p w:rsidR="00471693" w:rsidRDefault="00471693" w:rsidP="00471693">
      <w:r w:rsidRPr="00471693">
        <w:t>)</w:t>
      </w:r>
      <w:r>
        <w:t xml:space="preserve"> </w:t>
      </w:r>
    </w:p>
    <w:p w:rsidR="00471693" w:rsidRDefault="00471693" w:rsidP="00471693">
      <w:r w:rsidRPr="00471693">
        <w:t>.</w:t>
      </w:r>
    </w:p>
    <w:p w:rsidR="00471693" w:rsidRDefault="00471693" w:rsidP="00471693">
      <w:r>
        <w:t xml:space="preserve"> </w:t>
      </w:r>
    </w:p>
    <w:p w:rsidR="00471693" w:rsidRDefault="00471693" w:rsidP="00471693">
      <w:r w:rsidRPr="00471693">
        <w:t>Подпись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М.П.</w:t>
      </w:r>
    </w:p>
    <w:p w:rsidR="00C95944" w:rsidRDefault="00471693" w:rsidP="00471693">
      <w:r w:rsidRPr="00471693">
        <w:t>*</w:t>
      </w:r>
      <w:r>
        <w:t xml:space="preserve"> </w:t>
      </w:r>
      <w:r w:rsidRPr="00471693">
        <w:t>Примечание:</w:t>
      </w:r>
      <w:r>
        <w:t xml:space="preserve"> </w:t>
      </w:r>
      <w:r w:rsidRPr="00471693">
        <w:t>прилагаются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(информация),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17</w:t>
      </w:r>
      <w:r>
        <w:t xml:space="preserve"> </w:t>
      </w:r>
      <w:r w:rsidRPr="00471693">
        <w:t>Правил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Default="00C95944" w:rsidP="00471693">
      <w:r>
        <w:t>Приложение №</w:t>
      </w:r>
      <w:r w:rsidR="00471693" w:rsidRPr="00471693">
        <w:t>2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Порядку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</w:t>
      </w:r>
    </w:p>
    <w:p w:rsidR="00471693" w:rsidRPr="00471693" w:rsidRDefault="00471693" w:rsidP="00471693">
      <w:r w:rsidRPr="00471693">
        <w:t>Правила</w:t>
      </w:r>
    </w:p>
    <w:p w:rsidR="00471693" w:rsidRDefault="00471693" w:rsidP="00471693"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границах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планирования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перевозочной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таких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принципы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существенные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права,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и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перевозчиков.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Определения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«внеочередные</w:t>
      </w:r>
      <w:r>
        <w:t xml:space="preserve"> </w:t>
      </w:r>
      <w:r w:rsidRPr="00471693">
        <w:t>поезда»</w:t>
      </w:r>
      <w:r>
        <w:t xml:space="preserve"> </w:t>
      </w:r>
      <w:r w:rsidRPr="00471693">
        <w:t>–</w:t>
      </w:r>
      <w:r>
        <w:t xml:space="preserve"> </w:t>
      </w:r>
      <w:r w:rsidRPr="00471693">
        <w:t>поезда,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графиком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(восстановительные</w:t>
      </w:r>
      <w:r>
        <w:t xml:space="preserve"> </w:t>
      </w:r>
      <w:r w:rsidRPr="00471693">
        <w:t>и</w:t>
      </w:r>
      <w:r>
        <w:t xml:space="preserve"> </w:t>
      </w:r>
      <w:r w:rsidRPr="00471693">
        <w:t>пожарные</w:t>
      </w:r>
      <w:r>
        <w:t xml:space="preserve"> </w:t>
      </w:r>
      <w:r w:rsidRPr="00471693">
        <w:t>поезда,</w:t>
      </w:r>
      <w:r>
        <w:t xml:space="preserve"> </w:t>
      </w:r>
      <w:r w:rsidRPr="00471693">
        <w:t>снегоочистители,</w:t>
      </w:r>
      <w:r>
        <w:t xml:space="preserve"> </w:t>
      </w:r>
      <w:r w:rsidRPr="00471693">
        <w:t>локомотивы</w:t>
      </w:r>
      <w:r>
        <w:t xml:space="preserve"> </w:t>
      </w:r>
      <w:r w:rsidRPr="00471693">
        <w:t>без</w:t>
      </w:r>
      <w:r>
        <w:t xml:space="preserve"> </w:t>
      </w:r>
      <w:r w:rsidRPr="00471693">
        <w:t>вагонов,</w:t>
      </w:r>
      <w:r>
        <w:t xml:space="preserve"> </w:t>
      </w:r>
      <w:r w:rsidRPr="00471693">
        <w:t>специальный</w:t>
      </w:r>
      <w:r>
        <w:t xml:space="preserve"> </w:t>
      </w:r>
      <w:r w:rsidRPr="00471693">
        <w:t>самоходный</w:t>
      </w:r>
      <w:r>
        <w:t xml:space="preserve"> </w:t>
      </w:r>
      <w:r w:rsidRPr="00471693">
        <w:t>подвижной</w:t>
      </w:r>
      <w:r>
        <w:t xml:space="preserve"> </w:t>
      </w:r>
      <w:r w:rsidRPr="00471693">
        <w:t>состав),</w:t>
      </w:r>
      <w:r>
        <w:t xml:space="preserve"> </w:t>
      </w:r>
      <w:r w:rsidRPr="00471693">
        <w:t>предназначенные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препятствий</w:t>
      </w:r>
      <w:r>
        <w:t xml:space="preserve"> </w:t>
      </w:r>
      <w:r w:rsidRPr="00471693">
        <w:t>движению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непредвиденных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передислокации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(порядок</w:t>
      </w:r>
      <w:r>
        <w:t xml:space="preserve"> </w:t>
      </w:r>
      <w:r w:rsidRPr="00471693">
        <w:t>их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или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инфраструктура);</w:t>
      </w:r>
    </w:p>
    <w:p w:rsidR="00471693" w:rsidRPr="00471693" w:rsidRDefault="00471693" w:rsidP="00471693">
      <w:r w:rsidRPr="00471693">
        <w:t>«диспетчеризация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процесс</w:t>
      </w:r>
      <w:r>
        <w:t xml:space="preserve"> </w:t>
      </w:r>
      <w:r w:rsidRPr="00471693">
        <w:t>контроля,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движением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маневровой</w:t>
      </w:r>
      <w:r>
        <w:t xml:space="preserve"> </w:t>
      </w:r>
      <w:r w:rsidRPr="00471693">
        <w:t>работой</w:t>
      </w:r>
      <w:r>
        <w:t xml:space="preserve"> </w:t>
      </w:r>
      <w:r w:rsidRPr="00471693">
        <w:t>в</w:t>
      </w:r>
      <w:r>
        <w:t xml:space="preserve"> </w:t>
      </w:r>
      <w:r w:rsidRPr="00471693">
        <w:t>оперативных</w:t>
      </w:r>
      <w:r>
        <w:t xml:space="preserve"> </w:t>
      </w:r>
      <w:r w:rsidRPr="00471693">
        <w:t>условиях;</w:t>
      </w:r>
    </w:p>
    <w:p w:rsidR="00471693" w:rsidRPr="00471693" w:rsidRDefault="00471693" w:rsidP="00471693">
      <w:r w:rsidRPr="00471693">
        <w:lastRenderedPageBreak/>
        <w:t>«маневровые</w:t>
      </w:r>
      <w:r>
        <w:t xml:space="preserve"> </w:t>
      </w:r>
      <w:r w:rsidRPr="00471693">
        <w:t>передвижения»</w:t>
      </w:r>
      <w:r>
        <w:t xml:space="preserve"> </w:t>
      </w:r>
      <w:r w:rsidRPr="00471693">
        <w:t>–</w:t>
      </w:r>
      <w:r>
        <w:t xml:space="preserve"> </w:t>
      </w:r>
      <w:r w:rsidRPr="00471693">
        <w:t>операции</w:t>
      </w:r>
      <w:r>
        <w:t xml:space="preserve"> </w:t>
      </w:r>
      <w:r w:rsidRPr="00471693">
        <w:t>по</w:t>
      </w:r>
      <w:r>
        <w:t xml:space="preserve"> </w:t>
      </w:r>
      <w:r w:rsidRPr="00471693">
        <w:t>изменению</w:t>
      </w:r>
      <w:r>
        <w:t xml:space="preserve"> </w:t>
      </w:r>
      <w:proofErr w:type="spellStart"/>
      <w:r w:rsidRPr="00471693">
        <w:t>составности</w:t>
      </w:r>
      <w:proofErr w:type="spellEnd"/>
      <w:r>
        <w:t xml:space="preserve"> </w:t>
      </w:r>
      <w:r w:rsidRPr="00471693">
        <w:t>поезда</w:t>
      </w:r>
      <w:r>
        <w:t xml:space="preserve"> </w:t>
      </w:r>
      <w:r w:rsidRPr="00471693">
        <w:t>(прицепка</w:t>
      </w:r>
      <w:r>
        <w:t xml:space="preserve"> </w:t>
      </w:r>
      <w:r w:rsidRPr="00471693">
        <w:t>(отцепка)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состава),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(расформирование)</w:t>
      </w:r>
      <w:r>
        <w:t xml:space="preserve"> </w:t>
      </w:r>
      <w:r w:rsidRPr="00471693">
        <w:t>составов,</w:t>
      </w:r>
      <w:r>
        <w:t xml:space="preserve"> </w:t>
      </w:r>
      <w:r w:rsidRPr="00471693">
        <w:t>перестановка</w:t>
      </w:r>
      <w:r>
        <w:t xml:space="preserve"> </w:t>
      </w:r>
      <w:r w:rsidRPr="00471693">
        <w:t>составов</w:t>
      </w:r>
      <w:r>
        <w:t xml:space="preserve"> </w:t>
      </w:r>
      <w:r w:rsidRPr="00471693">
        <w:t>из</w:t>
      </w:r>
      <w:r>
        <w:t xml:space="preserve"> </w:t>
      </w:r>
      <w:r w:rsidRPr="00471693">
        <w:t>парка</w:t>
      </w:r>
      <w:r>
        <w:t xml:space="preserve"> </w:t>
      </w:r>
      <w:r w:rsidRPr="00471693">
        <w:t>в</w:t>
      </w:r>
      <w:r>
        <w:t xml:space="preserve"> </w:t>
      </w:r>
      <w:r w:rsidRPr="00471693">
        <w:t>парк,</w:t>
      </w:r>
      <w:r>
        <w:t xml:space="preserve"> </w:t>
      </w:r>
      <w:r w:rsidRPr="00471693">
        <w:t>движение</w:t>
      </w:r>
      <w:r>
        <w:t xml:space="preserve"> </w:t>
      </w:r>
      <w:r w:rsidRPr="00471693">
        <w:t>и</w:t>
      </w:r>
      <w:r>
        <w:t xml:space="preserve"> </w:t>
      </w:r>
      <w:r w:rsidRPr="00471693">
        <w:t>постановка</w:t>
      </w:r>
      <w:r>
        <w:t xml:space="preserve"> </w:t>
      </w:r>
      <w:r w:rsidRPr="00471693">
        <w:t>локомотива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поезда</w:t>
      </w:r>
      <w:r>
        <w:t xml:space="preserve"> </w:t>
      </w:r>
      <w:r w:rsidRPr="00471693">
        <w:t>или</w:t>
      </w:r>
      <w:r>
        <w:t xml:space="preserve"> </w:t>
      </w:r>
      <w:r w:rsidRPr="00471693">
        <w:t>исключение</w:t>
      </w:r>
      <w:r>
        <w:t xml:space="preserve"> </w:t>
      </w:r>
      <w:r w:rsidRPr="00471693">
        <w:t>локомотива</w:t>
      </w:r>
      <w:r>
        <w:t xml:space="preserve"> </w:t>
      </w:r>
      <w:r w:rsidRPr="00471693">
        <w:t>из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состава,</w:t>
      </w:r>
      <w:r>
        <w:t xml:space="preserve"> </w:t>
      </w:r>
      <w:r w:rsidRPr="00471693">
        <w:t>подача</w:t>
      </w:r>
      <w:r>
        <w:t xml:space="preserve"> </w:t>
      </w:r>
      <w:r w:rsidRPr="00471693">
        <w:t>вагонов</w:t>
      </w:r>
      <w:r>
        <w:t xml:space="preserve"> </w:t>
      </w:r>
      <w:r w:rsidRPr="00471693">
        <w:t>на</w:t>
      </w:r>
      <w:r>
        <w:t xml:space="preserve"> </w:t>
      </w:r>
      <w:r w:rsidRPr="00471693">
        <w:t>подъездные</w:t>
      </w:r>
      <w:r>
        <w:t xml:space="preserve"> </w:t>
      </w:r>
      <w:r w:rsidRPr="00471693">
        <w:t>пути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уборка</w:t>
      </w:r>
      <w:r>
        <w:t xml:space="preserve"> </w:t>
      </w:r>
      <w:r w:rsidRPr="00471693">
        <w:t>с</w:t>
      </w:r>
      <w:r>
        <w:t xml:space="preserve"> </w:t>
      </w:r>
      <w:r w:rsidRPr="00471693">
        <w:t>таких</w:t>
      </w:r>
      <w:r>
        <w:t xml:space="preserve"> </w:t>
      </w:r>
      <w:r w:rsidRPr="00471693">
        <w:t>путей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операции;</w:t>
      </w:r>
    </w:p>
    <w:p w:rsidR="00471693" w:rsidRPr="00471693" w:rsidRDefault="00471693" w:rsidP="00471693">
      <w:r w:rsidRPr="00471693">
        <w:t>«нештатная</w:t>
      </w:r>
      <w:r>
        <w:t xml:space="preserve"> </w:t>
      </w:r>
      <w:r w:rsidRPr="00471693">
        <w:t>ситуация»</w:t>
      </w:r>
      <w:r>
        <w:t xml:space="preserve"> </w:t>
      </w:r>
      <w:r w:rsidRPr="00471693">
        <w:t>–</w:t>
      </w:r>
      <w:r>
        <w:t xml:space="preserve"> </w:t>
      </w:r>
      <w:r w:rsidRPr="00471693">
        <w:t>обстоятельство,</w:t>
      </w:r>
      <w:r>
        <w:t xml:space="preserve"> </w:t>
      </w:r>
      <w:r w:rsidRPr="00471693">
        <w:t>угрожающее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неисправности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либо</w:t>
      </w:r>
      <w:r>
        <w:t xml:space="preserve"> </w:t>
      </w:r>
      <w:r w:rsidRPr="00471693">
        <w:t>создающее</w:t>
      </w:r>
      <w:r>
        <w:t xml:space="preserve"> </w:t>
      </w:r>
      <w:r w:rsidRPr="00471693">
        <w:t>препятствие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«оператор</w:t>
      </w:r>
      <w:r>
        <w:t xml:space="preserve"> </w:t>
      </w:r>
      <w:r w:rsidRPr="00471693">
        <w:t>инфраструктуры»</w:t>
      </w:r>
      <w:r>
        <w:t xml:space="preserve"> </w:t>
      </w:r>
      <w:r w:rsidRPr="00471693">
        <w:t>–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владеющая</w:t>
      </w:r>
      <w:r>
        <w:t xml:space="preserve"> </w:t>
      </w:r>
      <w:r w:rsidRPr="00471693">
        <w:t>инфраструктурой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использующая</w:t>
      </w:r>
      <w:r>
        <w:t xml:space="preserve"> </w:t>
      </w:r>
      <w:r w:rsidRPr="00471693">
        <w:t>инфраструктуру</w:t>
      </w:r>
      <w:r>
        <w:t xml:space="preserve"> </w:t>
      </w:r>
      <w:r w:rsidRPr="00471693">
        <w:t>на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основаниях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оказывающая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«планирование</w:t>
      </w:r>
      <w:r>
        <w:t xml:space="preserve"> </w:t>
      </w:r>
      <w:r w:rsidRPr="00471693">
        <w:t>перевозок»</w:t>
      </w:r>
      <w:r>
        <w:t xml:space="preserve"> </w:t>
      </w:r>
      <w:r w:rsidRPr="00471693">
        <w:t>–</w:t>
      </w:r>
      <w:r>
        <w:t xml:space="preserve"> </w:t>
      </w:r>
      <w:r w:rsidRPr="00471693">
        <w:t>разработка</w:t>
      </w:r>
      <w:r>
        <w:t xml:space="preserve"> </w:t>
      </w:r>
      <w:r w:rsidRPr="00471693">
        <w:t>плана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объектах</w:t>
      </w:r>
      <w:r>
        <w:t xml:space="preserve"> </w:t>
      </w:r>
      <w:r w:rsidRPr="00471693">
        <w:t>(участках</w:t>
      </w:r>
      <w:r>
        <w:t xml:space="preserve"> </w:t>
      </w:r>
      <w:r w:rsidRPr="00471693">
        <w:t>и</w:t>
      </w:r>
      <w:r>
        <w:t xml:space="preserve"> </w:t>
      </w:r>
      <w:r w:rsidRPr="00471693">
        <w:t>станциях)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(год,</w:t>
      </w:r>
      <w:r>
        <w:t xml:space="preserve"> </w:t>
      </w:r>
      <w:r w:rsidRPr="00471693">
        <w:t>месяц,</w:t>
      </w:r>
      <w:r>
        <w:t xml:space="preserve"> </w:t>
      </w:r>
      <w:r w:rsidRPr="00471693">
        <w:t>сутки)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заключенными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«суточный</w:t>
      </w:r>
      <w:r>
        <w:t xml:space="preserve"> </w:t>
      </w:r>
      <w:r w:rsidRPr="00471693">
        <w:t>план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составленный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в</w:t>
      </w:r>
      <w:r>
        <w:t xml:space="preserve"> </w:t>
      </w:r>
      <w:r w:rsidRPr="00471693">
        <w:t>планируемые</w:t>
      </w:r>
      <w:r>
        <w:t xml:space="preserve"> </w:t>
      </w:r>
      <w:r w:rsidRPr="00471693">
        <w:t>сутки;</w:t>
      </w:r>
    </w:p>
    <w:p w:rsidR="00471693" w:rsidRPr="00471693" w:rsidRDefault="00471693" w:rsidP="00471693">
      <w:r w:rsidRPr="00471693">
        <w:t>«технический</w:t>
      </w:r>
      <w:r>
        <w:t xml:space="preserve"> </w:t>
      </w:r>
      <w:r w:rsidRPr="00471693">
        <w:t>план»</w:t>
      </w:r>
      <w:r>
        <w:t xml:space="preserve"> </w:t>
      </w:r>
      <w:r w:rsidRPr="00471693">
        <w:t>–</w:t>
      </w:r>
      <w:r>
        <w:t xml:space="preserve"> </w:t>
      </w:r>
      <w:r w:rsidRPr="00471693">
        <w:t>документ,</w:t>
      </w:r>
      <w:r>
        <w:t xml:space="preserve"> </w:t>
      </w:r>
      <w:r w:rsidRPr="00471693">
        <w:t>составленный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сводного</w:t>
      </w:r>
      <w:r>
        <w:t xml:space="preserve"> </w:t>
      </w:r>
      <w:r w:rsidRPr="00471693">
        <w:t>плана</w:t>
      </w:r>
      <w:r>
        <w:t xml:space="preserve"> </w:t>
      </w:r>
      <w:r w:rsidRPr="00471693">
        <w:t>перевозок,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планов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Совета</w:t>
      </w:r>
      <w:r>
        <w:t xml:space="preserve"> </w:t>
      </w:r>
      <w:r w:rsidRPr="00471693">
        <w:t>по</w:t>
      </w:r>
      <w:r>
        <w:t xml:space="preserve"> </w:t>
      </w:r>
      <w:r w:rsidRPr="00471693">
        <w:t>железнодорожному</w:t>
      </w:r>
      <w:r>
        <w:t xml:space="preserve"> </w:t>
      </w:r>
      <w:r w:rsidRPr="00471693">
        <w:t>транспорту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Правилах,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значениях,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о</w:t>
      </w:r>
      <w:r>
        <w:t xml:space="preserve"> </w:t>
      </w:r>
      <w:r w:rsidRPr="00471693">
        <w:t>скоординированной</w:t>
      </w:r>
      <w:r>
        <w:t xml:space="preserve"> </w:t>
      </w:r>
      <w:r w:rsidRPr="00471693">
        <w:t>(согласованной)</w:t>
      </w:r>
      <w:r>
        <w:t xml:space="preserve"> </w:t>
      </w:r>
      <w:r w:rsidRPr="00471693">
        <w:t>транспортной</w:t>
      </w:r>
      <w:r>
        <w:t xml:space="preserve"> </w:t>
      </w:r>
      <w:r w:rsidRPr="00471693">
        <w:t>политике,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доступа).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оказываемые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услуг)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основные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перевозок,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Правилам.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(работ),</w:t>
      </w:r>
      <w:r>
        <w:t xml:space="preserve"> </w:t>
      </w:r>
      <w:r w:rsidRPr="00471693">
        <w:t>входящих</w:t>
      </w:r>
      <w:r>
        <w:t xml:space="preserve"> </w:t>
      </w:r>
      <w:r w:rsidRPr="00471693">
        <w:t>в</w:t>
      </w:r>
      <w:r>
        <w:t xml:space="preserve"> </w:t>
      </w:r>
      <w:r w:rsidRPr="00471693">
        <w:t>состав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Правилам,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соглашению</w:t>
      </w:r>
      <w:r>
        <w:t xml:space="preserve"> </w:t>
      </w:r>
      <w:r w:rsidRPr="00471693">
        <w:t>с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иные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не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приложении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Правилам,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взаимодействие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перевозок:</w:t>
      </w:r>
    </w:p>
    <w:p w:rsidR="00471693" w:rsidRPr="00471693" w:rsidRDefault="00471693" w:rsidP="00471693">
      <w:r w:rsidRPr="00471693">
        <w:t>технологическое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нормирование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t>месячное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оперативное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перевозок;</w:t>
      </w:r>
    </w:p>
    <w:p w:rsidR="00471693" w:rsidRDefault="00471693" w:rsidP="00471693">
      <w:r w:rsidRPr="00471693">
        <w:t>осуществление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договор);</w:t>
      </w:r>
    </w:p>
    <w:p w:rsidR="00471693" w:rsidRPr="00471693" w:rsidRDefault="00471693" w:rsidP="00471693">
      <w:r w:rsidRPr="00471693">
        <w:t>обмен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между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перевозчиком.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Планирование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нормирование</w:t>
      </w:r>
      <w:r>
        <w:t xml:space="preserve"> </w:t>
      </w:r>
      <w:r w:rsidRPr="00471693">
        <w:t>перевозок,</w:t>
      </w:r>
      <w:r>
        <w:t xml:space="preserve"> </w:t>
      </w:r>
      <w:r w:rsidRPr="00471693">
        <w:t>корректировка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и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доступа,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При</w:t>
      </w:r>
      <w:r>
        <w:t xml:space="preserve"> </w:t>
      </w:r>
      <w:r w:rsidRPr="00471693">
        <w:t>оперативном</w:t>
      </w:r>
      <w:r>
        <w:t xml:space="preserve"> </w:t>
      </w:r>
      <w:r w:rsidRPr="00471693">
        <w:t>планировании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перевозчики</w:t>
      </w:r>
      <w:r>
        <w:t xml:space="preserve"> </w:t>
      </w:r>
      <w:r w:rsidRPr="00471693">
        <w:t>выполняют</w:t>
      </w:r>
      <w:r>
        <w:t xml:space="preserve"> </w:t>
      </w:r>
      <w:r w:rsidRPr="00471693">
        <w:t>утвержденный</w:t>
      </w:r>
      <w:r>
        <w:t xml:space="preserve"> </w:t>
      </w:r>
      <w:r w:rsidRPr="00471693">
        <w:t>суточный</w:t>
      </w:r>
      <w:r>
        <w:t xml:space="preserve"> </w:t>
      </w:r>
      <w:r w:rsidRPr="00471693">
        <w:t>план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(график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согласованный</w:t>
      </w:r>
      <w:r>
        <w:t xml:space="preserve"> </w:t>
      </w:r>
      <w:r w:rsidRPr="00471693">
        <w:t>технический</w:t>
      </w:r>
      <w:r>
        <w:t xml:space="preserve"> </w:t>
      </w:r>
      <w:r w:rsidRPr="00471693">
        <w:t>план,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план</w:t>
      </w:r>
      <w:r>
        <w:t xml:space="preserve"> </w:t>
      </w:r>
      <w:r w:rsidRPr="00471693">
        <w:t>обмена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вагонов</w:t>
      </w:r>
      <w:r>
        <w:t xml:space="preserve"> </w:t>
      </w:r>
      <w:r w:rsidRPr="00471693">
        <w:t>по</w:t>
      </w:r>
      <w:r>
        <w:t xml:space="preserve"> </w:t>
      </w:r>
      <w:r w:rsidRPr="00471693">
        <w:t>межгосударственным</w:t>
      </w:r>
      <w:r>
        <w:t xml:space="preserve"> </w:t>
      </w:r>
      <w:r w:rsidRPr="00471693">
        <w:t>стыковым</w:t>
      </w:r>
      <w:r>
        <w:t xml:space="preserve"> </w:t>
      </w:r>
      <w:r w:rsidRPr="00471693">
        <w:lastRenderedPageBreak/>
        <w:t>пунктам,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решением</w:t>
      </w:r>
      <w:r>
        <w:t xml:space="preserve"> </w:t>
      </w:r>
      <w:r w:rsidRPr="00471693">
        <w:t>Совета</w:t>
      </w:r>
      <w:r>
        <w:t xml:space="preserve"> </w:t>
      </w:r>
      <w:r w:rsidRPr="00471693">
        <w:t>по</w:t>
      </w:r>
      <w:r>
        <w:t xml:space="preserve"> </w:t>
      </w:r>
      <w:r w:rsidRPr="00471693">
        <w:t>железнодорожному</w:t>
      </w:r>
      <w:r>
        <w:t xml:space="preserve"> </w:t>
      </w:r>
      <w:r w:rsidRPr="00471693">
        <w:t>транспорту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Содружества</w:t>
      </w:r>
      <w:r>
        <w:t xml:space="preserve"> </w:t>
      </w:r>
      <w:r w:rsidRPr="00471693">
        <w:t>Независимых</w:t>
      </w:r>
      <w:r>
        <w:t xml:space="preserve"> </w:t>
      </w:r>
      <w:r w:rsidRPr="00471693">
        <w:t>Государств).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собой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организационно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технологически</w:t>
      </w:r>
      <w:r>
        <w:t xml:space="preserve"> </w:t>
      </w:r>
      <w:r w:rsidRPr="00471693">
        <w:t>взаимосвязанных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норм,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по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</w:p>
    <w:p w:rsidR="00471693" w:rsidRDefault="00471693" w:rsidP="00471693"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Едиными</w:t>
      </w:r>
      <w:r>
        <w:t xml:space="preserve"> </w:t>
      </w:r>
      <w:r w:rsidRPr="00471693">
        <w:t>принципами</w:t>
      </w:r>
      <w:r>
        <w:t xml:space="preserve"> </w:t>
      </w:r>
      <w:r w:rsidRPr="00471693">
        <w:t>диспетчеризации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управление</w:t>
      </w:r>
      <w:r>
        <w:t xml:space="preserve"> </w:t>
      </w:r>
      <w:r w:rsidRPr="00471693">
        <w:t>движением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на</w:t>
      </w:r>
      <w:r>
        <w:t xml:space="preserve"> </w:t>
      </w:r>
      <w:r w:rsidRPr="00471693">
        <w:t>обслуживаемых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одним</w:t>
      </w:r>
      <w:r>
        <w:t xml:space="preserve"> </w:t>
      </w:r>
      <w:r w:rsidRPr="00471693">
        <w:t>диспетчером;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норм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нормативов,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графике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норм</w:t>
      </w:r>
      <w:r>
        <w:t xml:space="preserve"> </w:t>
      </w:r>
      <w:r w:rsidRPr="00471693">
        <w:t>эксплуатационной</w:t>
      </w:r>
      <w:r>
        <w:t xml:space="preserve"> </w:t>
      </w:r>
      <w:r w:rsidRPr="00471693">
        <w:t>работы;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труда</w:t>
      </w:r>
      <w:r>
        <w:t xml:space="preserve"> </w:t>
      </w:r>
      <w:r w:rsidRPr="00471693">
        <w:t>работников;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диспетчером</w:t>
      </w:r>
      <w:r>
        <w:t xml:space="preserve"> </w:t>
      </w:r>
      <w:r w:rsidRPr="00471693">
        <w:t>приоритетов</w:t>
      </w:r>
      <w:r>
        <w:t xml:space="preserve"> </w:t>
      </w:r>
      <w:r w:rsidRPr="00471693">
        <w:t>движения.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Диспетчеризация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безопасного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на</w:t>
      </w:r>
      <w:r>
        <w:t xml:space="preserve"> </w:t>
      </w:r>
      <w:r w:rsidRPr="00471693">
        <w:t>инфраструктуре.</w:t>
      </w:r>
    </w:p>
    <w:p w:rsidR="00471693" w:rsidRPr="00471693" w:rsidRDefault="00471693" w:rsidP="00471693">
      <w:r w:rsidRPr="00471693">
        <w:t>Диспетчеризация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графиком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утвержденным</w:t>
      </w:r>
      <w:r>
        <w:t xml:space="preserve"> </w:t>
      </w:r>
      <w:r w:rsidRPr="00471693">
        <w:t>суточным</w:t>
      </w:r>
      <w:r>
        <w:t xml:space="preserve"> </w:t>
      </w:r>
      <w:r w:rsidRPr="00471693">
        <w:t>планом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эксплуатации,</w:t>
      </w:r>
      <w:r>
        <w:t xml:space="preserve"> </w:t>
      </w:r>
      <w:r w:rsidRPr="00471693">
        <w:t>инструкциями</w:t>
      </w:r>
      <w:r>
        <w:t xml:space="preserve"> </w:t>
      </w:r>
      <w:r w:rsidRPr="00471693">
        <w:t>по</w:t>
      </w:r>
      <w:r>
        <w:t xml:space="preserve"> </w:t>
      </w:r>
      <w:r w:rsidRPr="00471693">
        <w:t>движению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и</w:t>
      </w:r>
      <w:r>
        <w:t xml:space="preserve"> </w:t>
      </w:r>
      <w:r w:rsidRPr="00471693">
        <w:t>маневровой</w:t>
      </w:r>
      <w:r>
        <w:t xml:space="preserve"> </w:t>
      </w:r>
      <w:r w:rsidRPr="00471693">
        <w:t>работе</w:t>
      </w:r>
      <w:r>
        <w:t xml:space="preserve"> </w:t>
      </w:r>
      <w:r w:rsidRPr="00471693">
        <w:t>на</w:t>
      </w:r>
      <w:r>
        <w:t xml:space="preserve"> </w:t>
      </w:r>
      <w:r w:rsidRPr="00471693">
        <w:t>станциях,</w:t>
      </w:r>
      <w:r>
        <w:t xml:space="preserve"> </w:t>
      </w:r>
      <w:r w:rsidRPr="00471693">
        <w:t>по</w:t>
      </w:r>
      <w:r>
        <w:t xml:space="preserve"> </w:t>
      </w:r>
      <w:r w:rsidRPr="00471693">
        <w:t>сигнализации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связи,</w:t>
      </w:r>
      <w:r>
        <w:t xml:space="preserve"> </w:t>
      </w:r>
      <w:r w:rsidRPr="00471693">
        <w:t>утвержденными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Процессы</w:t>
      </w:r>
      <w:r>
        <w:t xml:space="preserve"> </w:t>
      </w:r>
      <w:r w:rsidRPr="00471693">
        <w:t>приема,</w:t>
      </w:r>
      <w:r>
        <w:t xml:space="preserve"> </w:t>
      </w:r>
      <w:r w:rsidRPr="00471693">
        <w:t>отправления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маневрового</w:t>
      </w:r>
      <w:r>
        <w:t xml:space="preserve"> </w:t>
      </w:r>
      <w:r w:rsidRPr="00471693">
        <w:t>передвижения</w:t>
      </w:r>
      <w:r>
        <w:t xml:space="preserve"> </w:t>
      </w:r>
      <w:r w:rsidRPr="00471693">
        <w:t>любого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(подвижного</w:t>
      </w:r>
      <w:r>
        <w:t xml:space="preserve"> </w:t>
      </w:r>
      <w:r w:rsidRPr="00471693">
        <w:t>состава)</w:t>
      </w:r>
      <w:r>
        <w:t xml:space="preserve"> </w:t>
      </w:r>
      <w:r w:rsidRPr="00471693">
        <w:t>или</w:t>
      </w:r>
      <w:r>
        <w:t xml:space="preserve"> </w:t>
      </w:r>
      <w:r w:rsidRPr="00471693">
        <w:t>самоходной</w:t>
      </w:r>
      <w:r>
        <w:t xml:space="preserve"> </w:t>
      </w:r>
      <w:r w:rsidRPr="00471693">
        <w:t>техники,</w:t>
      </w:r>
      <w:r>
        <w:t xml:space="preserve"> </w:t>
      </w:r>
      <w:r w:rsidRPr="00471693">
        <w:t>используемой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участке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инфраструктуры.</w:t>
      </w:r>
    </w:p>
    <w:p w:rsidR="00471693" w:rsidRPr="00471693" w:rsidRDefault="00471693" w:rsidP="00471693">
      <w:r w:rsidRPr="00471693">
        <w:t>Распоряжения</w:t>
      </w:r>
      <w:r>
        <w:t xml:space="preserve"> </w:t>
      </w:r>
      <w:r w:rsidRPr="00471693">
        <w:t>(указания)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процессов,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нормативов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линейных</w:t>
      </w:r>
      <w:r>
        <w:t xml:space="preserve"> </w:t>
      </w:r>
      <w:r w:rsidRPr="00471693">
        <w:t>подразделений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обязательны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процесса.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перевозочного</w:t>
      </w:r>
      <w:r>
        <w:t xml:space="preserve"> </w:t>
      </w:r>
      <w:r w:rsidRPr="00471693">
        <w:t>процесса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перевозчики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информационные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</w:t>
      </w:r>
      <w:r>
        <w:t xml:space="preserve"> </w:t>
      </w:r>
      <w:r w:rsidRPr="00471693">
        <w:t>(данными)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Дополнительная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основной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договоров.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отказать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в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заключенного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перевозки,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вывоза</w:t>
      </w:r>
      <w:r>
        <w:t xml:space="preserve"> </w:t>
      </w:r>
      <w:r w:rsidRPr="00471693">
        <w:t>грузов,</w:t>
      </w:r>
      <w:r>
        <w:t xml:space="preserve"> </w:t>
      </w:r>
      <w:r w:rsidRPr="00471693">
        <w:t>багажа</w:t>
      </w:r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грузобагажа</w:t>
      </w:r>
      <w:proofErr w:type="spellEnd"/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требованиями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наступления</w:t>
      </w:r>
      <w:r>
        <w:t xml:space="preserve"> </w:t>
      </w:r>
      <w:r w:rsidRPr="00471693">
        <w:t>нештатных</w:t>
      </w:r>
      <w:r>
        <w:t xml:space="preserve"> </w:t>
      </w:r>
      <w:r w:rsidRPr="00471693">
        <w:t>ситуаций;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внеочередными</w:t>
      </w:r>
      <w:r>
        <w:t xml:space="preserve"> </w:t>
      </w:r>
      <w:r w:rsidRPr="00471693">
        <w:t>поездами;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угрозы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ситуаций,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непреодолимой</w:t>
      </w:r>
      <w:r>
        <w:t xml:space="preserve"> </w:t>
      </w:r>
      <w:r w:rsidRPr="00471693">
        <w:t>силы,</w:t>
      </w:r>
      <w:r>
        <w:t xml:space="preserve"> </w:t>
      </w:r>
      <w:r w:rsidRPr="00471693">
        <w:t>военных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блокады,</w:t>
      </w:r>
      <w:r>
        <w:t xml:space="preserve"> </w:t>
      </w:r>
      <w:r w:rsidRPr="00471693">
        <w:t>эпидемии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иных,</w:t>
      </w:r>
      <w:r>
        <w:t xml:space="preserve"> </w:t>
      </w:r>
      <w:r w:rsidRPr="00471693">
        <w:t>не</w:t>
      </w:r>
      <w:r>
        <w:t xml:space="preserve"> </w:t>
      </w:r>
      <w:r w:rsidRPr="00471693">
        <w:lastRenderedPageBreak/>
        <w:t>зависящих</w:t>
      </w:r>
      <w:r>
        <w:t xml:space="preserve"> </w:t>
      </w:r>
      <w:r w:rsidRPr="00471693">
        <w:t>от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препятствующих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иного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правительства</w:t>
      </w:r>
    </w:p>
    <w:p w:rsidR="00471693" w:rsidRDefault="00471693" w:rsidP="00471693"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20.</w:t>
      </w:r>
      <w:r>
        <w:t xml:space="preserve"> </w:t>
      </w:r>
      <w:r w:rsidRPr="00471693">
        <w:t>При</w:t>
      </w:r>
      <w:r>
        <w:t xml:space="preserve"> </w:t>
      </w:r>
      <w:r w:rsidRPr="00471693">
        <w:t>отказе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в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Правил,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о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договором.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пропуска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</w:t>
      </w:r>
      <w:r>
        <w:t xml:space="preserve"> </w:t>
      </w:r>
      <w:r w:rsidRPr="00471693">
        <w:t>отклонением</w:t>
      </w:r>
      <w:r>
        <w:t xml:space="preserve"> </w:t>
      </w:r>
      <w:r w:rsidRPr="00471693">
        <w:t>от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либо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данным</w:t>
      </w:r>
      <w:r>
        <w:t xml:space="preserve"> </w:t>
      </w:r>
      <w:r w:rsidRPr="00471693">
        <w:t>графиком.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Факт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фактический</w:t>
      </w:r>
      <w:r>
        <w:t xml:space="preserve"> </w:t>
      </w:r>
      <w:r w:rsidRPr="00471693">
        <w:t>объем</w:t>
      </w:r>
      <w:r>
        <w:t xml:space="preserve"> </w:t>
      </w:r>
      <w:r w:rsidRPr="00471693">
        <w:t>отдельно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виду</w:t>
      </w:r>
      <w:r>
        <w:t xml:space="preserve"> </w:t>
      </w:r>
      <w:r w:rsidRPr="00471693">
        <w:t>услуг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перечню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подтверждаются</w:t>
      </w:r>
      <w:r>
        <w:t xml:space="preserve"> </w:t>
      </w:r>
      <w:r w:rsidRPr="00471693">
        <w:t>документами,</w:t>
      </w:r>
      <w:r>
        <w:t xml:space="preserve"> </w:t>
      </w:r>
      <w:r w:rsidRPr="00471693">
        <w:t>форма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V.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</w:p>
    <w:p w:rsidR="00471693" w:rsidRDefault="00471693" w:rsidP="00471693">
      <w:r w:rsidRPr="00471693">
        <w:t>его</w:t>
      </w:r>
      <w:r>
        <w:t xml:space="preserve"> </w:t>
      </w:r>
      <w:r w:rsidRPr="00471693">
        <w:t>существенные</w:t>
      </w:r>
      <w:r>
        <w:t xml:space="preserve"> </w:t>
      </w:r>
      <w:r w:rsidRPr="00471693">
        <w:t>условия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оказываются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заключаемого</w:t>
      </w:r>
      <w:r>
        <w:t xml:space="preserve"> </w:t>
      </w:r>
      <w:r w:rsidRPr="00471693">
        <w:t>в</w:t>
      </w:r>
      <w:r>
        <w:t xml:space="preserve"> </w:t>
      </w:r>
      <w:r w:rsidRPr="00471693">
        <w:t>простой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между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перевозчиком.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нормы,</w:t>
      </w:r>
      <w:r>
        <w:t xml:space="preserve"> </w:t>
      </w:r>
      <w:r w:rsidRPr="00471693">
        <w:t>противоречащие</w:t>
      </w:r>
      <w:r>
        <w:t xml:space="preserve"> </w:t>
      </w:r>
      <w:r w:rsidRPr="00471693">
        <w:t>принципам</w:t>
      </w:r>
      <w:r>
        <w:t xml:space="preserve"> </w:t>
      </w:r>
      <w:r w:rsidRPr="00471693">
        <w:t>и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25.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будет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недостоверность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информации</w:t>
      </w:r>
    </w:p>
    <w:p w:rsidR="00471693" w:rsidRDefault="00471693" w:rsidP="00471693"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прогнозируемых</w:t>
      </w:r>
      <w:r>
        <w:t xml:space="preserve"> </w:t>
      </w:r>
      <w:r w:rsidRPr="00471693">
        <w:t>показателей),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17</w:t>
      </w:r>
      <w:r>
        <w:t xml:space="preserve"> </w:t>
      </w:r>
      <w:r w:rsidRPr="00471693">
        <w:t>Правил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и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расторгнуть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Запрещается</w:t>
      </w:r>
      <w:r>
        <w:t xml:space="preserve"> </w:t>
      </w:r>
      <w:r w:rsidRPr="00471693">
        <w:t>уступка</w:t>
      </w:r>
      <w:r>
        <w:t xml:space="preserve"> </w:t>
      </w:r>
      <w:r w:rsidRPr="00471693">
        <w:t>права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перевозчика,</w:t>
      </w:r>
      <w:r>
        <w:t xml:space="preserve"> </w:t>
      </w:r>
      <w:r w:rsidRPr="00471693">
        <w:t>вытекающего</w:t>
      </w:r>
      <w:r>
        <w:t xml:space="preserve"> </w:t>
      </w:r>
      <w:r w:rsidRPr="00471693">
        <w:t>из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27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При</w:t>
      </w:r>
      <w:r>
        <w:t xml:space="preserve"> </w:t>
      </w:r>
      <w:r w:rsidRPr="00471693">
        <w:t>невозможности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прав,</w:t>
      </w:r>
      <w:r>
        <w:t xml:space="preserve"> </w:t>
      </w:r>
      <w:r w:rsidRPr="00471693">
        <w:t>вытекающих</w:t>
      </w:r>
      <w:r>
        <w:t xml:space="preserve"> </w:t>
      </w:r>
      <w:r w:rsidRPr="00471693">
        <w:t>из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может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передать</w:t>
      </w:r>
      <w:r>
        <w:t xml:space="preserve"> </w:t>
      </w:r>
      <w:r w:rsidRPr="00471693">
        <w:t>это</w:t>
      </w:r>
      <w:r>
        <w:t xml:space="preserve"> </w:t>
      </w:r>
      <w:r w:rsidRPr="00471693">
        <w:t>право</w:t>
      </w:r>
      <w:r>
        <w:t xml:space="preserve"> </w:t>
      </w:r>
      <w:r w:rsidRPr="00471693">
        <w:t>другому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</w:t>
      </w:r>
      <w:r>
        <w:t xml:space="preserve"> </w:t>
      </w:r>
      <w:r w:rsidRPr="00471693">
        <w:t>последнего</w:t>
      </w:r>
      <w:r>
        <w:t xml:space="preserve"> </w:t>
      </w:r>
      <w:r w:rsidRPr="00471693">
        <w:t>заключенного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существенные</w:t>
      </w:r>
      <w:r>
        <w:t xml:space="preserve"> </w:t>
      </w:r>
      <w:r w:rsidRPr="00471693">
        <w:t>условия: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предмет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(объемы</w:t>
      </w:r>
      <w:r>
        <w:t xml:space="preserve"> </w:t>
      </w:r>
      <w:r w:rsidRPr="00471693">
        <w:t>услуг,</w:t>
      </w:r>
      <w:r>
        <w:t xml:space="preserve"> </w:t>
      </w:r>
      <w:r w:rsidRPr="00471693">
        <w:t>доля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(количество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графика),</w:t>
      </w:r>
      <w:r>
        <w:t xml:space="preserve"> </w:t>
      </w:r>
      <w:r w:rsidRPr="00471693">
        <w:t>участки</w:t>
      </w:r>
      <w:r>
        <w:t xml:space="preserve"> </w:t>
      </w:r>
      <w:r w:rsidRPr="00471693">
        <w:t>инфраструктуры);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</w:t>
      </w:r>
      <w:r>
        <w:t xml:space="preserve"> </w:t>
      </w:r>
      <w:r w:rsidRPr="00471693">
        <w:t>сроки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услуг</w:t>
      </w:r>
      <w:r>
        <w:t xml:space="preserve"> </w:t>
      </w:r>
      <w:r w:rsidRPr="00471693">
        <w:t>(тарифы,</w:t>
      </w:r>
      <w:r>
        <w:t xml:space="preserve"> </w:t>
      </w:r>
      <w:r w:rsidRPr="00471693">
        <w:t>цены,</w:t>
      </w:r>
      <w:r>
        <w:t xml:space="preserve"> </w:t>
      </w:r>
      <w:r w:rsidRPr="00471693">
        <w:t>ставки</w:t>
      </w:r>
      <w:r>
        <w:t xml:space="preserve"> </w:t>
      </w:r>
      <w:r w:rsidRPr="00471693">
        <w:t>сборов)</w:t>
      </w:r>
      <w:r>
        <w:t xml:space="preserve"> </w:t>
      </w:r>
      <w:r w:rsidRPr="00471693">
        <w:t>или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ее</w:t>
      </w:r>
      <w:r>
        <w:t xml:space="preserve"> </w:t>
      </w:r>
      <w:r w:rsidRPr="00471693">
        <w:t>определения;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оплаты</w:t>
      </w:r>
      <w:r>
        <w:t xml:space="preserve"> </w:t>
      </w:r>
      <w:r w:rsidRPr="00471693">
        <w:t>услуг</w:t>
      </w:r>
      <w:r>
        <w:t xml:space="preserve"> </w:t>
      </w:r>
      <w:r w:rsidRPr="00471693">
        <w:t>(порядок</w:t>
      </w:r>
      <w:r>
        <w:t xml:space="preserve"> </w:t>
      </w:r>
      <w:r w:rsidRPr="00471693">
        <w:t>расчетов,</w:t>
      </w:r>
      <w:r>
        <w:t xml:space="preserve"> </w:t>
      </w:r>
      <w:r w:rsidRPr="00471693">
        <w:t>способы</w:t>
      </w:r>
      <w:r>
        <w:t xml:space="preserve"> </w:t>
      </w:r>
      <w:r w:rsidRPr="00471693">
        <w:t>оплаты,</w:t>
      </w:r>
      <w:r>
        <w:t xml:space="preserve"> </w:t>
      </w:r>
      <w:r w:rsidRPr="00471693">
        <w:t>валюта</w:t>
      </w:r>
      <w:r>
        <w:t xml:space="preserve"> </w:t>
      </w:r>
      <w:r w:rsidRPr="00471693">
        <w:t>платежа);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сторон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за</w:t>
      </w:r>
      <w:r>
        <w:t xml:space="preserve"> </w:t>
      </w:r>
      <w:r w:rsidRPr="00471693">
        <w:t>причинение</w:t>
      </w:r>
      <w:r>
        <w:t xml:space="preserve"> </w:t>
      </w:r>
      <w:r w:rsidRPr="00471693">
        <w:t>убытков,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(неустойки,</w:t>
      </w:r>
      <w:r>
        <w:t xml:space="preserve"> </w:t>
      </w:r>
      <w:r w:rsidRPr="00471693">
        <w:t>штрафы,</w:t>
      </w:r>
      <w:r>
        <w:t xml:space="preserve"> </w:t>
      </w:r>
      <w:r w:rsidRPr="00471693">
        <w:t>возмещение</w:t>
      </w:r>
      <w:r>
        <w:t xml:space="preserve"> </w:t>
      </w:r>
      <w:r w:rsidRPr="00471693">
        <w:t>убытков);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форс-мажорные</w:t>
      </w:r>
      <w:r>
        <w:t xml:space="preserve"> </w:t>
      </w:r>
      <w:r w:rsidRPr="00471693">
        <w:t>обстоятельства</w:t>
      </w:r>
      <w:r>
        <w:t xml:space="preserve"> </w:t>
      </w:r>
      <w:r w:rsidRPr="00471693">
        <w:t>(обстоятельства</w:t>
      </w:r>
      <w:r>
        <w:t xml:space="preserve"> </w:t>
      </w:r>
      <w:r w:rsidRPr="00471693">
        <w:t>непреодолимой</w:t>
      </w:r>
      <w:r>
        <w:t xml:space="preserve"> </w:t>
      </w:r>
      <w:r w:rsidRPr="00471693">
        <w:t>силы);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(расторжения)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(расторжения)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Между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заключен</w:t>
      </w:r>
      <w:r>
        <w:t xml:space="preserve"> </w:t>
      </w:r>
      <w:r w:rsidRPr="00471693">
        <w:t>разовый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заключенного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(либо</w:t>
      </w:r>
      <w:r>
        <w:t xml:space="preserve"> </w:t>
      </w:r>
      <w:r w:rsidRPr="00471693">
        <w:t>дополнительное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</w:t>
      </w:r>
      <w:r>
        <w:t xml:space="preserve"> </w:t>
      </w:r>
      <w:r w:rsidRPr="00471693">
        <w:t>при</w:t>
      </w:r>
      <w:r>
        <w:t xml:space="preserve"> </w:t>
      </w:r>
      <w:r w:rsidRPr="00471693">
        <w:t>подаче</w:t>
      </w:r>
      <w:r>
        <w:t xml:space="preserve"> </w:t>
      </w:r>
      <w:r w:rsidRPr="00471693">
        <w:t>дополнительной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дополнительную</w:t>
      </w:r>
      <w:r>
        <w:t xml:space="preserve"> </w:t>
      </w:r>
      <w:r w:rsidRPr="00471693">
        <w:t>перевозку.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обязанности</w:t>
      </w:r>
      <w:r>
        <w:t xml:space="preserve"> </w:t>
      </w:r>
      <w:r w:rsidRPr="00471693">
        <w:t>оператора</w:t>
      </w:r>
    </w:p>
    <w:p w:rsidR="00471693" w:rsidRDefault="00471693" w:rsidP="00471693"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перевозчика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lastRenderedPageBreak/>
        <w:t>2)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необходимом</w:t>
      </w:r>
      <w:r>
        <w:t xml:space="preserve"> </w:t>
      </w:r>
      <w:r w:rsidRPr="00471693">
        <w:t>для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доступа,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на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отнесенные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перевозочной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пути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поезда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реализовывать</w:t>
      </w:r>
      <w:r>
        <w:t xml:space="preserve"> </w:t>
      </w:r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заключенными</w:t>
      </w:r>
      <w:r>
        <w:t xml:space="preserve"> </w:t>
      </w:r>
      <w:r w:rsidRPr="00471693">
        <w:t>договорами.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обязан: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железнодорожном</w:t>
      </w:r>
      <w:r>
        <w:t xml:space="preserve"> </w:t>
      </w:r>
      <w:r w:rsidRPr="00471693">
        <w:t>транспорте,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сообщать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об</w:t>
      </w:r>
      <w:r>
        <w:t xml:space="preserve"> </w:t>
      </w:r>
      <w:r w:rsidRPr="00471693">
        <w:t>инцидентах</w:t>
      </w:r>
      <w:r>
        <w:t xml:space="preserve"> </w:t>
      </w:r>
      <w:r w:rsidRPr="00471693">
        <w:t>и</w:t>
      </w:r>
      <w:r>
        <w:t xml:space="preserve"> </w:t>
      </w:r>
      <w:r w:rsidRPr="00471693">
        <w:t>обстоятельствах,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влекут</w:t>
      </w:r>
      <w:r>
        <w:t xml:space="preserve"> </w:t>
      </w:r>
      <w:r w:rsidRPr="00471693">
        <w:t>(могут</w:t>
      </w:r>
      <w:r>
        <w:t xml:space="preserve"> </w:t>
      </w:r>
      <w:r w:rsidRPr="00471693">
        <w:t>повлечь)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устранению</w:t>
      </w:r>
      <w:r>
        <w:t xml:space="preserve"> </w:t>
      </w:r>
      <w:r w:rsidRPr="00471693">
        <w:t>(предотвращению);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железнодорожном</w:t>
      </w:r>
      <w:r>
        <w:t xml:space="preserve"> </w:t>
      </w:r>
      <w:r w:rsidRPr="00471693">
        <w:t>транспорте,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противоречащими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защиту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(служебную)</w:t>
      </w:r>
      <w:r>
        <w:t xml:space="preserve"> </w:t>
      </w:r>
      <w:r w:rsidRPr="00471693">
        <w:t>тайну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ставших</w:t>
      </w:r>
      <w:r>
        <w:t xml:space="preserve"> </w:t>
      </w:r>
      <w:r w:rsidRPr="00471693">
        <w:t>известными</w:t>
      </w:r>
      <w:r>
        <w:t xml:space="preserve"> </w:t>
      </w:r>
      <w:r w:rsidRPr="00471693">
        <w:t>перевозчику;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оплачивать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по</w:t>
      </w:r>
      <w:r>
        <w:t xml:space="preserve"> </w:t>
      </w:r>
      <w:r w:rsidRPr="00471693">
        <w:t>тарифам,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производить</w:t>
      </w:r>
      <w:r>
        <w:t xml:space="preserve"> </w:t>
      </w:r>
      <w:r w:rsidRPr="00471693">
        <w:t>иные</w:t>
      </w:r>
      <w:r>
        <w:t xml:space="preserve"> </w:t>
      </w:r>
      <w:r w:rsidRPr="00471693">
        <w:t>причитающиеся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возмещать</w:t>
      </w:r>
      <w:r>
        <w:t xml:space="preserve"> </w:t>
      </w:r>
      <w:r w:rsidRPr="00471693">
        <w:t>суммы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отдельными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издержек,</w:t>
      </w:r>
      <w:r>
        <w:t xml:space="preserve"> </w:t>
      </w:r>
      <w:r w:rsidRPr="00471693">
        <w:t>понесенных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передислокацией</w:t>
      </w:r>
      <w:r>
        <w:t xml:space="preserve"> </w:t>
      </w:r>
      <w:r w:rsidRPr="00471693">
        <w:t>(перемещением)</w:t>
      </w:r>
      <w:r>
        <w:t xml:space="preserve"> </w:t>
      </w:r>
      <w:r w:rsidRPr="00471693">
        <w:t>вагонов</w:t>
      </w:r>
      <w:r>
        <w:t xml:space="preserve"> </w:t>
      </w:r>
      <w:r w:rsidRPr="00471693">
        <w:t>(поездов)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отстоем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на</w:t>
      </w:r>
      <w:r>
        <w:t xml:space="preserve"> </w:t>
      </w:r>
      <w:r w:rsidRPr="00471693">
        <w:t>станциях;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уведомлять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от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договором,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согласование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железнодорожной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грузов</w:t>
      </w:r>
      <w:r>
        <w:t xml:space="preserve"> </w:t>
      </w:r>
      <w:r w:rsidRPr="00471693">
        <w:t>на</w:t>
      </w:r>
      <w:r>
        <w:t xml:space="preserve"> </w:t>
      </w:r>
      <w:r w:rsidRPr="00471693">
        <w:t>особых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негабаритных</w:t>
      </w:r>
      <w:r>
        <w:t xml:space="preserve"> </w:t>
      </w:r>
      <w:r w:rsidRPr="00471693">
        <w:t>грузов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в</w:t>
      </w:r>
      <w:r>
        <w:t xml:space="preserve"> </w:t>
      </w:r>
      <w:r w:rsidRPr="00471693">
        <w:t>согласованном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иных</w:t>
      </w:r>
      <w:r>
        <w:t xml:space="preserve"> </w:t>
      </w:r>
      <w:r w:rsidRPr="00471693">
        <w:t>параметров</w:t>
      </w:r>
      <w:r>
        <w:t xml:space="preserve"> </w:t>
      </w:r>
      <w:r w:rsidRPr="00471693">
        <w:t>(условий)</w:t>
      </w:r>
      <w:r>
        <w:t xml:space="preserve"> </w:t>
      </w:r>
      <w:r w:rsidRPr="00471693">
        <w:t>железнодорожной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провозным</w:t>
      </w:r>
      <w:r>
        <w:t xml:space="preserve"> </w:t>
      </w:r>
      <w:r w:rsidRPr="00471693">
        <w:t>способностям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перерабатывающим</w:t>
      </w:r>
      <w:r>
        <w:t xml:space="preserve"> </w:t>
      </w:r>
      <w:r w:rsidRPr="00471693">
        <w:t>способностям</w:t>
      </w:r>
      <w:r>
        <w:t xml:space="preserve"> </w:t>
      </w:r>
      <w:r w:rsidRPr="00471693">
        <w:t>железнодорожных</w:t>
      </w:r>
      <w:r>
        <w:t xml:space="preserve"> </w:t>
      </w:r>
      <w:r w:rsidRPr="00471693">
        <w:t>станций</w:t>
      </w:r>
      <w:r>
        <w:t xml:space="preserve"> </w:t>
      </w:r>
      <w:r w:rsidRPr="00471693">
        <w:t>по</w:t>
      </w:r>
      <w:r>
        <w:t xml:space="preserve"> </w:t>
      </w:r>
      <w:r w:rsidRPr="00471693">
        <w:t>маршруту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груза;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возмещать</w:t>
      </w:r>
      <w:r>
        <w:t xml:space="preserve"> </w:t>
      </w:r>
      <w:r w:rsidRPr="00471693">
        <w:t>причиненный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выполнять</w:t>
      </w:r>
      <w:r>
        <w:t xml:space="preserve"> </w:t>
      </w:r>
      <w:r w:rsidRPr="00471693">
        <w:t>иные</w:t>
      </w:r>
      <w:r>
        <w:t xml:space="preserve"> </w:t>
      </w:r>
      <w:r w:rsidRPr="00471693">
        <w:t>обязанности,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Default="00471693" w:rsidP="00471693">
      <w:r w:rsidRPr="00471693">
        <w:t>устанавливать</w:t>
      </w:r>
      <w:r>
        <w:t xml:space="preserve"> </w:t>
      </w:r>
      <w:r w:rsidRPr="00471693">
        <w:t>временные</w:t>
      </w:r>
      <w:r>
        <w:t xml:space="preserve"> </w:t>
      </w:r>
      <w:r w:rsidRPr="00471693">
        <w:t>и</w:t>
      </w:r>
      <w:r>
        <w:t xml:space="preserve"> </w:t>
      </w:r>
      <w:r w:rsidRPr="00471693">
        <w:t>постоянные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скорости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участках</w:t>
      </w:r>
      <w:r>
        <w:t xml:space="preserve"> </w:t>
      </w:r>
      <w:r w:rsidRPr="00471693">
        <w:t>инфраструктуры;</w:t>
      </w:r>
    </w:p>
    <w:p w:rsidR="00471693" w:rsidRDefault="00471693" w:rsidP="00471693">
      <w:r w:rsidRPr="00471693">
        <w:lastRenderedPageBreak/>
        <w:t>остановить</w:t>
      </w:r>
      <w:r>
        <w:t xml:space="preserve"> </w:t>
      </w:r>
      <w:r w:rsidRPr="00471693">
        <w:t>движение</w:t>
      </w:r>
      <w:r>
        <w:t xml:space="preserve"> </w:t>
      </w:r>
      <w:r w:rsidRPr="00471693">
        <w:t>поезда</w:t>
      </w:r>
      <w:r>
        <w:t xml:space="preserve"> </w:t>
      </w:r>
      <w:r w:rsidRPr="00471693">
        <w:t>на</w:t>
      </w:r>
      <w:r>
        <w:t xml:space="preserve"> </w:t>
      </w:r>
      <w:r w:rsidRPr="00471693">
        <w:t>станции,</w:t>
      </w:r>
      <w:r>
        <w:t xml:space="preserve"> </w:t>
      </w:r>
      <w:r w:rsidRPr="00471693">
        <w:t>перегоне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обнаружения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автоматического</w:t>
      </w:r>
      <w:r>
        <w:t xml:space="preserve"> </w:t>
      </w:r>
      <w:r w:rsidRPr="00471693">
        <w:t>и</w:t>
      </w:r>
      <w:r>
        <w:t xml:space="preserve"> </w:t>
      </w:r>
      <w:r w:rsidRPr="00471693">
        <w:t>визуального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неисправностей</w:t>
      </w:r>
      <w:r>
        <w:t xml:space="preserve"> </w:t>
      </w:r>
      <w:r w:rsidRPr="00471693">
        <w:t>и</w:t>
      </w:r>
      <w:r>
        <w:t xml:space="preserve"> </w:t>
      </w:r>
      <w:r w:rsidRPr="00471693">
        <w:t>выявления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браков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на</w:t>
      </w:r>
      <w:r>
        <w:t xml:space="preserve"> </w:t>
      </w:r>
      <w:r w:rsidRPr="00471693">
        <w:t>ходу</w:t>
      </w:r>
      <w:r>
        <w:t xml:space="preserve"> </w:t>
      </w:r>
      <w:r w:rsidRPr="00471693">
        <w:t>поезда,</w:t>
      </w:r>
      <w:r>
        <w:t xml:space="preserve"> </w:t>
      </w:r>
      <w:r w:rsidRPr="00471693">
        <w:t>угрожающих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движения;</w:t>
      </w:r>
    </w:p>
    <w:p w:rsidR="00471693" w:rsidRPr="00471693" w:rsidRDefault="00471693" w:rsidP="00471693">
      <w:r w:rsidRPr="00471693">
        <w:t>использовать</w:t>
      </w:r>
      <w:r>
        <w:t xml:space="preserve"> </w:t>
      </w:r>
      <w:r w:rsidRPr="00471693">
        <w:t>ресурсы</w:t>
      </w:r>
      <w:r>
        <w:t xml:space="preserve"> </w:t>
      </w:r>
      <w:r w:rsidRPr="00471693">
        <w:t>(подвижной</w:t>
      </w:r>
      <w:r>
        <w:t xml:space="preserve"> </w:t>
      </w:r>
      <w:r w:rsidRPr="00471693">
        <w:t>состав,</w:t>
      </w:r>
      <w:r>
        <w:t xml:space="preserve"> </w:t>
      </w:r>
      <w:r w:rsidRPr="00471693">
        <w:t>персонал)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при</w:t>
      </w:r>
      <w:r>
        <w:t xml:space="preserve"> </w:t>
      </w:r>
      <w:r w:rsidRPr="00471693">
        <w:t>возникновении</w:t>
      </w:r>
      <w:r>
        <w:t xml:space="preserve"> </w:t>
      </w:r>
      <w:r w:rsidRPr="00471693">
        <w:t>ситуаций,</w:t>
      </w:r>
      <w:r>
        <w:t xml:space="preserve"> </w:t>
      </w:r>
      <w:r w:rsidRPr="00471693">
        <w:t>препятствующих</w:t>
      </w:r>
      <w:r>
        <w:t xml:space="preserve"> </w:t>
      </w:r>
      <w:r w:rsidRPr="00471693">
        <w:t>движению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для</w:t>
      </w:r>
      <w:r>
        <w:t xml:space="preserve"> </w:t>
      </w:r>
      <w:r w:rsidRPr="00471693">
        <w:t>восстановления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инфраструктуры;</w:t>
      </w:r>
    </w:p>
    <w:p w:rsidR="00471693" w:rsidRDefault="00471693" w:rsidP="00471693">
      <w:r w:rsidRPr="00471693">
        <w:t>давать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распоряжения</w:t>
      </w:r>
      <w:r>
        <w:t xml:space="preserve"> </w:t>
      </w:r>
      <w:r w:rsidRPr="00471693">
        <w:t>(приказы,</w:t>
      </w:r>
      <w:r>
        <w:t xml:space="preserve"> </w:t>
      </w:r>
      <w:r w:rsidRPr="00471693">
        <w:t>предписания,</w:t>
      </w:r>
      <w:r>
        <w:t xml:space="preserve"> </w:t>
      </w:r>
      <w:r w:rsidRPr="00471693">
        <w:t>указания,</w:t>
      </w:r>
      <w:r>
        <w:t xml:space="preserve"> </w:t>
      </w:r>
      <w:r w:rsidRPr="00471693">
        <w:t>предупреждения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др.),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нормативов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плана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работы</w:t>
      </w:r>
      <w:r>
        <w:t xml:space="preserve"> </w:t>
      </w:r>
      <w:r w:rsidRPr="00471693">
        <w:t>станций</w:t>
      </w:r>
      <w:r>
        <w:t xml:space="preserve"> </w:t>
      </w:r>
      <w:r w:rsidRPr="00471693">
        <w:t>(линейных</w:t>
      </w:r>
      <w:r>
        <w:t xml:space="preserve"> </w:t>
      </w:r>
      <w:r w:rsidRPr="00471693">
        <w:t>подразделений)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требовать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этапе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сертификат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железнодорожном</w:t>
      </w:r>
      <w:r>
        <w:t xml:space="preserve"> </w:t>
      </w:r>
      <w:r w:rsidRPr="00471693">
        <w:t>транспорте,</w:t>
      </w:r>
      <w:r>
        <w:t xml:space="preserve"> </w:t>
      </w:r>
      <w:r w:rsidRPr="00471693">
        <w:t>лицензии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всех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лицензированию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перевозок;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требовать</w:t>
      </w:r>
      <w:r>
        <w:t xml:space="preserve"> </w:t>
      </w:r>
      <w:r w:rsidRPr="00471693">
        <w:t>на</w:t>
      </w:r>
      <w:r>
        <w:t xml:space="preserve"> </w:t>
      </w:r>
      <w:r w:rsidRPr="00471693">
        <w:t>этапе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от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подтверждающие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вносить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дополнения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корректировки</w:t>
      </w:r>
      <w:r>
        <w:t xml:space="preserve"> </w:t>
      </w:r>
      <w:r w:rsidRPr="00471693">
        <w:t>выделенной</w:t>
      </w:r>
      <w:r>
        <w:t xml:space="preserve"> </w:t>
      </w:r>
      <w:r w:rsidRPr="00471693">
        <w:t>доли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(ниток</w:t>
      </w:r>
      <w:r>
        <w:t xml:space="preserve"> </w:t>
      </w:r>
      <w:r w:rsidRPr="00471693">
        <w:t>графика)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выделенной</w:t>
      </w:r>
      <w:r>
        <w:t xml:space="preserve"> </w:t>
      </w:r>
      <w:r w:rsidRPr="00471693">
        <w:t>доли</w:t>
      </w:r>
      <w:r>
        <w:t xml:space="preserve"> </w:t>
      </w:r>
      <w:r w:rsidRPr="00471693">
        <w:t>пропускной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участка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не</w:t>
      </w:r>
      <w:r>
        <w:t xml:space="preserve"> </w:t>
      </w:r>
      <w:r w:rsidRPr="00471693">
        <w:t>в</w:t>
      </w:r>
      <w:r>
        <w:t xml:space="preserve"> </w:t>
      </w:r>
      <w:r w:rsidRPr="00471693">
        <w:t>полном</w:t>
      </w:r>
      <w:r>
        <w:t xml:space="preserve"> </w:t>
      </w:r>
      <w:r w:rsidRPr="00471693">
        <w:t>объеме,</w:t>
      </w:r>
      <w:r>
        <w:t xml:space="preserve"> </w:t>
      </w:r>
      <w:r w:rsidRPr="00471693">
        <w:t>чем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графиком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передислокации</w:t>
      </w:r>
      <w:r>
        <w:t xml:space="preserve"> </w:t>
      </w:r>
      <w:r w:rsidRPr="00471693">
        <w:t>(перемещении)</w:t>
      </w:r>
      <w:r>
        <w:t xml:space="preserve"> </w:t>
      </w:r>
      <w:r w:rsidRPr="00471693">
        <w:t>и</w:t>
      </w:r>
      <w:r>
        <w:t xml:space="preserve"> </w:t>
      </w:r>
      <w:r w:rsidRPr="00471693">
        <w:t>отстое</w:t>
      </w:r>
      <w:r>
        <w:t xml:space="preserve"> </w:t>
      </w:r>
      <w:r w:rsidRPr="00471693">
        <w:t>подвижного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на</w:t>
      </w:r>
      <w:r>
        <w:t xml:space="preserve"> </w:t>
      </w:r>
      <w:r w:rsidRPr="00471693">
        <w:t>станции,</w:t>
      </w:r>
      <w:r>
        <w:t xml:space="preserve"> </w:t>
      </w:r>
      <w:r w:rsidRPr="00471693">
        <w:t>где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свободные</w:t>
      </w:r>
      <w:r>
        <w:t xml:space="preserve"> </w:t>
      </w:r>
      <w:r w:rsidRPr="00471693">
        <w:t>путевые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для</w:t>
      </w:r>
      <w:r>
        <w:t xml:space="preserve"> </w:t>
      </w:r>
      <w:r w:rsidRPr="00471693">
        <w:t>его</w:t>
      </w:r>
      <w:r>
        <w:t xml:space="preserve"> </w:t>
      </w:r>
      <w:r w:rsidRPr="00471693">
        <w:t>отстоя,</w:t>
      </w:r>
      <w:r>
        <w:t xml:space="preserve"> </w:t>
      </w:r>
      <w:r w:rsidRPr="00471693">
        <w:t>или</w:t>
      </w:r>
      <w:r>
        <w:t xml:space="preserve"> </w:t>
      </w:r>
      <w:r w:rsidRPr="00471693">
        <w:t>локальной</w:t>
      </w:r>
      <w:r>
        <w:t xml:space="preserve"> </w:t>
      </w:r>
      <w:r w:rsidRPr="00471693">
        <w:t>инфраструктуре,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с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договора;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отказать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в</w:t>
      </w:r>
      <w:r>
        <w:t xml:space="preserve"> </w:t>
      </w:r>
      <w:r w:rsidRPr="00471693">
        <w:t>доступе</w:t>
      </w:r>
      <w:r>
        <w:t xml:space="preserve"> </w:t>
      </w:r>
      <w:r w:rsidRPr="00471693">
        <w:t>к</w:t>
      </w:r>
      <w:r>
        <w:t xml:space="preserve"> </w:t>
      </w:r>
      <w:r w:rsidRPr="00471693">
        <w:t>инфраструктуре</w:t>
      </w:r>
      <w:r>
        <w:t xml:space="preserve"> </w:t>
      </w:r>
      <w:r w:rsidRPr="00471693">
        <w:t>по</w:t>
      </w:r>
      <w:r>
        <w:t xml:space="preserve"> </w:t>
      </w:r>
      <w:r w:rsidRPr="00471693">
        <w:t>независящим</w:t>
      </w:r>
      <w:r>
        <w:t xml:space="preserve"> </w:t>
      </w:r>
      <w:r w:rsidRPr="00471693">
        <w:t>от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причинам</w:t>
      </w:r>
      <w:r>
        <w:t xml:space="preserve"> </w:t>
      </w:r>
      <w:r w:rsidRPr="00471693">
        <w:t>(по</w:t>
      </w:r>
      <w:r>
        <w:t xml:space="preserve"> </w:t>
      </w:r>
      <w:r w:rsidRPr="00471693">
        <w:t>вине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лиц,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соседние</w:t>
      </w:r>
      <w:r>
        <w:t xml:space="preserve"> </w:t>
      </w:r>
      <w:r w:rsidRPr="00471693">
        <w:t>(граничащие)</w:t>
      </w:r>
      <w:r>
        <w:t xml:space="preserve"> </w:t>
      </w:r>
      <w:r w:rsidRPr="00471693">
        <w:t>железнодорожные</w:t>
      </w:r>
      <w:r>
        <w:t xml:space="preserve"> </w:t>
      </w:r>
      <w:r w:rsidRPr="00471693">
        <w:t>администрации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владельцев</w:t>
      </w:r>
      <w:r>
        <w:t xml:space="preserve"> </w:t>
      </w:r>
      <w:r w:rsidRPr="00471693">
        <w:t>локальных</w:t>
      </w:r>
      <w:r>
        <w:t xml:space="preserve"> </w:t>
      </w:r>
      <w:r w:rsidRPr="00471693">
        <w:t>инфраструктур)</w:t>
      </w:r>
      <w:r>
        <w:t xml:space="preserve"> </w:t>
      </w:r>
      <w:r w:rsidRPr="00471693">
        <w:t>без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фактов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договора;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временном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перевозкой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направлениях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сообщения,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об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не</w:t>
      </w:r>
      <w:r>
        <w:t xml:space="preserve"> </w:t>
      </w:r>
      <w:r w:rsidRPr="00471693">
        <w:t>в</w:t>
      </w:r>
      <w:r>
        <w:t xml:space="preserve"> </w:t>
      </w:r>
      <w:r w:rsidRPr="00471693">
        <w:t>полном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ситуаций</w:t>
      </w:r>
      <w:r>
        <w:t xml:space="preserve"> </w:t>
      </w:r>
      <w:r w:rsidRPr="00471693">
        <w:t>природного</w:t>
      </w:r>
      <w:r>
        <w:t xml:space="preserve"> </w:t>
      </w:r>
      <w:r w:rsidRPr="00471693">
        <w:t>и</w:t>
      </w:r>
      <w:r>
        <w:t xml:space="preserve"> </w:t>
      </w:r>
      <w:r w:rsidRPr="00471693">
        <w:t>техногенного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чрезвычайного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препятствующих</w:t>
      </w:r>
      <w:r>
        <w:t xml:space="preserve"> </w:t>
      </w:r>
      <w:r w:rsidRPr="00471693">
        <w:t>перевозке;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ограничить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инфраструктуре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нештатных</w:t>
      </w:r>
      <w:r>
        <w:t xml:space="preserve"> </w:t>
      </w:r>
      <w:r w:rsidRPr="00471693">
        <w:t>ситуаций</w:t>
      </w:r>
      <w:r>
        <w:t xml:space="preserve"> </w:t>
      </w:r>
      <w:r w:rsidRPr="00471693">
        <w:t>с</w:t>
      </w:r>
      <w:r>
        <w:t xml:space="preserve"> </w:t>
      </w:r>
      <w:r w:rsidRPr="00471693">
        <w:t>отменой</w:t>
      </w:r>
      <w:r>
        <w:t xml:space="preserve"> </w:t>
      </w:r>
      <w:r w:rsidRPr="00471693">
        <w:t>распределенных</w:t>
      </w:r>
      <w:r>
        <w:t xml:space="preserve"> </w:t>
      </w:r>
      <w:r w:rsidRPr="00471693">
        <w:t>ниток</w:t>
      </w:r>
      <w:r>
        <w:t xml:space="preserve"> </w:t>
      </w:r>
      <w:r w:rsidRPr="00471693">
        <w:t>графика</w:t>
      </w:r>
      <w:r>
        <w:t xml:space="preserve"> </w:t>
      </w:r>
      <w:r w:rsidRPr="00471693">
        <w:t>на</w:t>
      </w:r>
      <w:r>
        <w:t xml:space="preserve"> </w:t>
      </w:r>
      <w:r w:rsidRPr="00471693">
        <w:t>срок,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для</w:t>
      </w:r>
      <w:r>
        <w:t xml:space="preserve"> </w:t>
      </w:r>
      <w:r w:rsidRPr="00471693">
        <w:t>восстановления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реализовывать</w:t>
      </w:r>
      <w:r>
        <w:t xml:space="preserve"> </w:t>
      </w:r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заключенными</w:t>
      </w:r>
      <w:r>
        <w:t xml:space="preserve"> </w:t>
      </w:r>
      <w:r w:rsidRPr="00471693">
        <w:t>договорами.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обязан: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и</w:t>
      </w:r>
      <w:r>
        <w:t xml:space="preserve"> </w:t>
      </w:r>
      <w:r w:rsidRPr="00471693">
        <w:t>рассматривать</w:t>
      </w:r>
      <w:r>
        <w:t xml:space="preserve"> </w:t>
      </w:r>
      <w:r w:rsidRPr="00471693">
        <w:t>предложения</w:t>
      </w:r>
      <w:r>
        <w:t xml:space="preserve"> </w:t>
      </w:r>
      <w:r w:rsidRPr="00471693">
        <w:t>перевозчиков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перевозок,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своевременно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перевозчикам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необходимом</w:t>
      </w:r>
      <w:r>
        <w:t xml:space="preserve"> </w:t>
      </w:r>
      <w:r w:rsidRPr="00471693">
        <w:t>для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перевозок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доступа,</w:t>
      </w:r>
      <w:r>
        <w:t xml:space="preserve"> </w:t>
      </w:r>
      <w:r w:rsidRPr="00471693">
        <w:t>с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содержащей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отнесенные</w:t>
      </w:r>
      <w:r>
        <w:t xml:space="preserve"> </w:t>
      </w:r>
      <w:r w:rsidRPr="00471693">
        <w:t>к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тайне</w:t>
      </w:r>
      <w:r>
        <w:t xml:space="preserve"> </w:t>
      </w:r>
      <w:r w:rsidRPr="00471693">
        <w:t>(государственным</w:t>
      </w:r>
      <w:r>
        <w:t xml:space="preserve"> </w:t>
      </w:r>
      <w:r w:rsidRPr="00471693">
        <w:t>секретам)</w:t>
      </w:r>
      <w:r>
        <w:t xml:space="preserve"> </w:t>
      </w:r>
      <w:r w:rsidRPr="00471693">
        <w:t>или</w:t>
      </w:r>
      <w:r>
        <w:t xml:space="preserve"> </w:t>
      </w:r>
      <w:r w:rsidRPr="00471693">
        <w:t>к</w:t>
      </w:r>
      <w:r>
        <w:t xml:space="preserve"> </w:t>
      </w:r>
      <w:r w:rsidRPr="00471693">
        <w:t>сведениям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распределять</w:t>
      </w:r>
      <w:r>
        <w:t xml:space="preserve"> </w:t>
      </w:r>
      <w:r w:rsidRPr="00471693">
        <w:t>пропускную</w:t>
      </w:r>
      <w:r>
        <w:t xml:space="preserve"> </w:t>
      </w:r>
      <w:r w:rsidRPr="00471693">
        <w:t>способность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и</w:t>
      </w:r>
      <w:r>
        <w:t xml:space="preserve"> </w:t>
      </w:r>
      <w:r w:rsidRPr="00471693">
        <w:t>технологической</w:t>
      </w:r>
      <w:r>
        <w:t xml:space="preserve"> </w:t>
      </w:r>
      <w:r w:rsidRPr="00471693">
        <w:t>способности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доступа;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информировать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изменениях</w:t>
      </w:r>
      <w:r>
        <w:t xml:space="preserve"> </w:t>
      </w:r>
      <w:r w:rsidRPr="00471693">
        <w:t>в</w:t>
      </w:r>
      <w:r>
        <w:t xml:space="preserve"> </w:t>
      </w:r>
      <w:r w:rsidRPr="00471693">
        <w:t>графике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влекущих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сроков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в</w:t>
      </w:r>
      <w:r>
        <w:t xml:space="preserve"> </w:t>
      </w:r>
      <w:r w:rsidRPr="00471693">
        <w:t>сроки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договором;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оповещать</w:t>
      </w:r>
      <w:r>
        <w:t xml:space="preserve"> </w:t>
      </w:r>
      <w:r w:rsidRPr="00471693">
        <w:t>перевозчика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договоре,</w:t>
      </w:r>
      <w:r>
        <w:t xml:space="preserve"> </w:t>
      </w:r>
      <w:r w:rsidRPr="00471693">
        <w:t>об</w:t>
      </w:r>
      <w:r>
        <w:t xml:space="preserve"> </w:t>
      </w:r>
      <w:r w:rsidRPr="00471693">
        <w:t>авариях,</w:t>
      </w:r>
      <w:r>
        <w:t xml:space="preserve"> </w:t>
      </w:r>
      <w:r w:rsidRPr="00471693">
        <w:t>повреждениях</w:t>
      </w:r>
      <w:r>
        <w:t xml:space="preserve"> </w:t>
      </w:r>
      <w:r w:rsidRPr="00471693">
        <w:t>на</w:t>
      </w:r>
      <w:r>
        <w:t xml:space="preserve"> </w:t>
      </w:r>
      <w:r w:rsidRPr="00471693">
        <w:t>инфраструктуре</w:t>
      </w:r>
      <w:r>
        <w:t xml:space="preserve"> </w:t>
      </w:r>
      <w:r w:rsidRPr="00471693">
        <w:t>и</w:t>
      </w:r>
      <w:r>
        <w:t xml:space="preserve"> </w:t>
      </w:r>
      <w:r w:rsidRPr="00471693">
        <w:t>прочих</w:t>
      </w:r>
      <w:r>
        <w:t xml:space="preserve"> </w:t>
      </w:r>
      <w:r w:rsidRPr="00471693">
        <w:t>обстоятельствах,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создать</w:t>
      </w:r>
      <w:r>
        <w:t xml:space="preserve"> </w:t>
      </w:r>
      <w:r w:rsidRPr="00471693">
        <w:t>препятствие</w:t>
      </w:r>
      <w:r>
        <w:t xml:space="preserve"> </w:t>
      </w:r>
      <w:r w:rsidRPr="00471693">
        <w:t>перевозчику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его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использовании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обеспечивать</w:t>
      </w:r>
      <w:r>
        <w:t xml:space="preserve"> </w:t>
      </w:r>
      <w:r w:rsidRPr="00471693">
        <w:t>защиту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(служебную)</w:t>
      </w:r>
      <w:r>
        <w:t xml:space="preserve"> </w:t>
      </w:r>
      <w:r w:rsidRPr="00471693">
        <w:t>тайну</w:t>
      </w:r>
      <w:r>
        <w:t xml:space="preserve"> </w:t>
      </w:r>
      <w:r w:rsidRPr="00471693">
        <w:t>перевозчиков,</w:t>
      </w:r>
      <w:r>
        <w:t xml:space="preserve"> </w:t>
      </w:r>
      <w:r w:rsidRPr="00471693">
        <w:t>ставших</w:t>
      </w:r>
      <w:r>
        <w:t xml:space="preserve"> </w:t>
      </w:r>
      <w:r w:rsidRPr="00471693">
        <w:t>известными</w:t>
      </w:r>
      <w:r>
        <w:t xml:space="preserve"> </w:t>
      </w:r>
      <w:r w:rsidRPr="00471693">
        <w:t>оператору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инфраструктуры;</w:t>
      </w:r>
    </w:p>
    <w:p w:rsidR="00471693" w:rsidRPr="00471693" w:rsidRDefault="00471693" w:rsidP="00471693">
      <w:r w:rsidRPr="00471693">
        <w:lastRenderedPageBreak/>
        <w:t>7)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технические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в</w:t>
      </w:r>
      <w:r>
        <w:t xml:space="preserve"> </w:t>
      </w:r>
      <w:r w:rsidRPr="00471693">
        <w:t>исправном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и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предупреждению</w:t>
      </w:r>
      <w:r>
        <w:t xml:space="preserve"> </w:t>
      </w:r>
      <w:r w:rsidRPr="00471693">
        <w:t>и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перерывов</w:t>
      </w:r>
      <w:r>
        <w:t xml:space="preserve"> </w:t>
      </w:r>
      <w:r w:rsidRPr="00471693">
        <w:t>в</w:t>
      </w:r>
      <w:r>
        <w:t xml:space="preserve"> </w:t>
      </w:r>
      <w:r w:rsidRPr="00471693">
        <w:t>движении</w:t>
      </w:r>
      <w:r>
        <w:t xml:space="preserve"> </w:t>
      </w:r>
      <w:r w:rsidRPr="00471693">
        <w:t>поездов,</w:t>
      </w:r>
      <w:r>
        <w:t xml:space="preserve"> </w:t>
      </w:r>
      <w:r w:rsidRPr="00471693">
        <w:t>возникших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природными</w:t>
      </w:r>
      <w:r>
        <w:t xml:space="preserve"> </w:t>
      </w:r>
      <w:r w:rsidRPr="00471693">
        <w:t>или</w:t>
      </w:r>
      <w:r>
        <w:t xml:space="preserve"> </w:t>
      </w:r>
      <w:r w:rsidRPr="00471693">
        <w:t>техногенными</w:t>
      </w:r>
      <w:r>
        <w:t xml:space="preserve"> </w:t>
      </w:r>
      <w:r w:rsidRPr="00471693">
        <w:t>авариями;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выполнять</w:t>
      </w:r>
      <w:r>
        <w:t xml:space="preserve"> </w:t>
      </w:r>
      <w:r w:rsidRPr="00471693">
        <w:t>иные</w:t>
      </w:r>
      <w:r>
        <w:t xml:space="preserve"> </w:t>
      </w:r>
      <w:r w:rsidRPr="00471693">
        <w:t>обязанности,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Все</w:t>
      </w:r>
      <w:r>
        <w:t xml:space="preserve"> </w:t>
      </w:r>
      <w:r w:rsidRPr="00471693">
        <w:t>споры</w:t>
      </w:r>
      <w:r>
        <w:t xml:space="preserve"> </w:t>
      </w:r>
      <w:r w:rsidRPr="00471693">
        <w:t>и</w:t>
      </w:r>
      <w:r>
        <w:t xml:space="preserve"> </w:t>
      </w:r>
      <w:r w:rsidRPr="00471693">
        <w:t>разногласия</w:t>
      </w:r>
      <w:r>
        <w:t xml:space="preserve"> </w:t>
      </w:r>
      <w:r w:rsidRPr="00471693">
        <w:t>между</w:t>
      </w:r>
      <w:r>
        <w:t xml:space="preserve"> </w:t>
      </w:r>
      <w:r w:rsidRPr="00471693">
        <w:t>перевозчиком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оператором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возникшие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настоящих</w:t>
      </w:r>
      <w:r>
        <w:t xml:space="preserve"> </w:t>
      </w:r>
      <w:r w:rsidRPr="00471693">
        <w:t>Правил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услуг,</w:t>
      </w:r>
      <w:r>
        <w:t xml:space="preserve"> </w:t>
      </w:r>
      <w:r w:rsidRPr="00471693">
        <w:t>решаются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переговоров.</w:t>
      </w:r>
    </w:p>
    <w:p w:rsidR="00C95944" w:rsidRDefault="00471693" w:rsidP="00471693">
      <w:r w:rsidRPr="00471693">
        <w:t>35.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переговоров</w:t>
      </w:r>
      <w:r>
        <w:t xml:space="preserve"> </w:t>
      </w:r>
      <w:r w:rsidRPr="00471693">
        <w:t>перевозчик</w:t>
      </w:r>
      <w:r>
        <w:t xml:space="preserve"> </w:t>
      </w:r>
      <w:r w:rsidRPr="00471693">
        <w:t>и</w:t>
      </w:r>
      <w:r>
        <w:t xml:space="preserve"> </w:t>
      </w:r>
      <w:r w:rsidRPr="00471693">
        <w:t>оператор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не</w:t>
      </w:r>
      <w:r>
        <w:t xml:space="preserve"> </w:t>
      </w:r>
      <w:r w:rsidRPr="00471693">
        <w:t>смогут</w:t>
      </w:r>
      <w:r>
        <w:t xml:space="preserve"> </w:t>
      </w:r>
      <w:r w:rsidRPr="00471693">
        <w:t>достичь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согласия,</w:t>
      </w:r>
      <w:r>
        <w:t xml:space="preserve"> </w:t>
      </w:r>
      <w:r w:rsidRPr="00471693">
        <w:t>все</w:t>
      </w:r>
      <w:r>
        <w:t xml:space="preserve"> </w:t>
      </w:r>
      <w:r w:rsidRPr="00471693">
        <w:t>споры</w:t>
      </w:r>
      <w:r>
        <w:t xml:space="preserve"> </w:t>
      </w:r>
      <w:r w:rsidRPr="00471693">
        <w:t>и</w:t>
      </w:r>
      <w:r>
        <w:t xml:space="preserve"> </w:t>
      </w:r>
      <w:r w:rsidRPr="00471693">
        <w:t>разногласия</w:t>
      </w:r>
      <w:r>
        <w:t xml:space="preserve"> </w:t>
      </w:r>
      <w:r w:rsidRPr="00471693">
        <w:t>разрешаются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расположена</w:t>
      </w:r>
      <w:r>
        <w:t xml:space="preserve"> </w:t>
      </w:r>
      <w:r w:rsidRPr="00471693">
        <w:t>инфраструктура.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471693" w:rsidP="00471693">
      <w:r w:rsidRPr="00471693">
        <w:t>Приложение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Перечень</w:t>
      </w:r>
    </w:p>
    <w:p w:rsidR="00471693" w:rsidRPr="00471693" w:rsidRDefault="00471693" w:rsidP="00471693">
      <w:r w:rsidRPr="00471693">
        <w:t>услуг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</w:t>
      </w:r>
    </w:p>
    <w:p w:rsidR="00471693" w:rsidRPr="00471693" w:rsidRDefault="00471693" w:rsidP="00471693"/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075"/>
        <w:gridCol w:w="2950"/>
        <w:gridCol w:w="2864"/>
      </w:tblGrid>
      <w:tr w:rsidR="00471693" w:rsidRPr="00471693" w:rsidTr="00471693">
        <w:trPr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C95944" w:rsidP="00471693">
            <w:r>
              <w:t>№</w:t>
            </w:r>
            <w:proofErr w:type="spellStart"/>
            <w:r w:rsidR="00471693" w:rsidRPr="00471693">
              <w:t>пп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Республика</w:t>
            </w:r>
          </w:p>
          <w:p w:rsidR="00471693" w:rsidRPr="00471693" w:rsidRDefault="00471693" w:rsidP="00471693">
            <w:r w:rsidRPr="00471693">
              <w:t>Беларусь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Республика</w:t>
            </w:r>
          </w:p>
          <w:p w:rsidR="00471693" w:rsidRPr="00471693" w:rsidRDefault="00471693" w:rsidP="00471693">
            <w:r w:rsidRPr="00471693">
              <w:t>Казахстан*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Российская</w:t>
            </w:r>
          </w:p>
          <w:p w:rsidR="00471693" w:rsidRPr="00471693" w:rsidRDefault="00471693" w:rsidP="00471693">
            <w:r w:rsidRPr="00471693">
              <w:t>Федерация**</w:t>
            </w:r>
          </w:p>
        </w:tc>
      </w:tr>
      <w:tr w:rsidR="00471693" w:rsidRPr="00471693" w:rsidTr="00471693">
        <w:trPr>
          <w:jc w:val="center"/>
        </w:trPr>
        <w:tc>
          <w:tcPr>
            <w:tcW w:w="282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1.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движения</w:t>
            </w:r>
            <w:r>
              <w:t xml:space="preserve"> </w:t>
            </w:r>
            <w:r w:rsidRPr="00471693">
              <w:t>(проследования)</w:t>
            </w:r>
            <w:r>
              <w:t xml:space="preserve"> </w:t>
            </w:r>
            <w:r w:rsidRPr="00471693">
              <w:t>поездов,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электроснабжение</w:t>
            </w:r>
            <w:r>
              <w:t xml:space="preserve"> </w:t>
            </w:r>
            <w:r w:rsidRPr="00471693">
              <w:t>тягового</w:t>
            </w:r>
            <w:r>
              <w:t xml:space="preserve"> </w:t>
            </w:r>
            <w:r w:rsidRPr="00471693">
              <w:t>подвижного</w:t>
            </w:r>
            <w:r>
              <w:t xml:space="preserve"> </w:t>
            </w:r>
            <w:r w:rsidRPr="00471693">
              <w:t>состава</w:t>
            </w:r>
            <w:r>
              <w:t xml:space="preserve"> </w:t>
            </w:r>
            <w:r w:rsidRPr="00471693">
              <w:t>перевозчика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движения</w:t>
            </w:r>
            <w:r>
              <w:t xml:space="preserve"> </w:t>
            </w:r>
            <w:r w:rsidRPr="00471693">
              <w:t>(проследования)</w:t>
            </w:r>
            <w:r>
              <w:t xml:space="preserve"> </w:t>
            </w:r>
            <w:r w:rsidRPr="00471693">
              <w:t>поездов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осуществления</w:t>
            </w:r>
            <w:r>
              <w:t xml:space="preserve"> </w:t>
            </w:r>
            <w:r w:rsidRPr="00471693">
              <w:t>движения</w:t>
            </w:r>
            <w:r>
              <w:t xml:space="preserve"> </w:t>
            </w:r>
            <w:r w:rsidRPr="00471693">
              <w:t>(проследования)</w:t>
            </w:r>
            <w:r>
              <w:t xml:space="preserve"> </w:t>
            </w:r>
            <w:r w:rsidRPr="00471693">
              <w:t>поездов,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электроснабжение</w:t>
            </w:r>
            <w:r>
              <w:t xml:space="preserve"> </w:t>
            </w:r>
            <w:r w:rsidRPr="00471693">
              <w:t>тягового</w:t>
            </w:r>
            <w:r>
              <w:t xml:space="preserve"> </w:t>
            </w:r>
            <w:r w:rsidRPr="00471693">
              <w:t>подвижного</w:t>
            </w:r>
            <w:r>
              <w:t xml:space="preserve"> </w:t>
            </w:r>
            <w:r w:rsidRPr="00471693">
              <w:t>состава</w:t>
            </w:r>
            <w:r>
              <w:t xml:space="preserve"> </w:t>
            </w:r>
            <w:r w:rsidRPr="00471693">
              <w:t>перевозчика</w:t>
            </w:r>
          </w:p>
        </w:tc>
      </w:tr>
      <w:tr w:rsidR="00471693" w:rsidRPr="00471693" w:rsidTr="00471693">
        <w:trPr>
          <w:jc w:val="center"/>
        </w:trPr>
        <w:tc>
          <w:tcPr>
            <w:tcW w:w="282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2.</w:t>
            </w:r>
          </w:p>
        </w:tc>
        <w:tc>
          <w:tcPr>
            <w:tcW w:w="1631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маневровых</w:t>
            </w:r>
            <w:r>
              <w:t xml:space="preserve"> </w:t>
            </w:r>
            <w:r w:rsidRPr="00471693">
              <w:t>передвижений,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электроснабжение</w:t>
            </w:r>
            <w:r>
              <w:t xml:space="preserve"> </w:t>
            </w:r>
            <w:r w:rsidRPr="00471693">
              <w:t>тягового</w:t>
            </w:r>
            <w:r>
              <w:t xml:space="preserve"> </w:t>
            </w:r>
            <w:r w:rsidRPr="00471693">
              <w:t>подвижного</w:t>
            </w:r>
            <w:r>
              <w:t xml:space="preserve"> </w:t>
            </w:r>
            <w:r w:rsidRPr="00471693">
              <w:t>состава</w:t>
            </w:r>
            <w:r>
              <w:t xml:space="preserve"> </w:t>
            </w:r>
            <w:r w:rsidRPr="00471693">
              <w:t>перевозчика</w:t>
            </w:r>
          </w:p>
        </w:tc>
        <w:tc>
          <w:tcPr>
            <w:tcW w:w="1566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маневровых</w:t>
            </w:r>
            <w:r>
              <w:t xml:space="preserve"> </w:t>
            </w:r>
            <w:r w:rsidRPr="00471693">
              <w:t>передвижений</w:t>
            </w:r>
          </w:p>
        </w:tc>
        <w:tc>
          <w:tcPr>
            <w:tcW w:w="1521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Предоставление</w:t>
            </w:r>
            <w:r>
              <w:t xml:space="preserve"> </w:t>
            </w:r>
            <w:r w:rsidRPr="00471693">
              <w:t>инфраструктуры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выполнение</w:t>
            </w:r>
            <w:r>
              <w:t xml:space="preserve"> </w:t>
            </w:r>
            <w:r w:rsidRPr="00471693">
              <w:t>необходимых</w:t>
            </w:r>
            <w:r>
              <w:t xml:space="preserve"> </w:t>
            </w:r>
            <w:r w:rsidRPr="00471693">
              <w:t>работ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маневровых</w:t>
            </w:r>
            <w:r>
              <w:t xml:space="preserve"> </w:t>
            </w:r>
            <w:r w:rsidRPr="00471693">
              <w:t>передвижений,</w:t>
            </w:r>
            <w:r>
              <w:t xml:space="preserve"> </w:t>
            </w:r>
            <w:r w:rsidRPr="00471693">
              <w:t>включая</w:t>
            </w:r>
            <w:r>
              <w:t xml:space="preserve"> </w:t>
            </w:r>
            <w:r w:rsidRPr="00471693">
              <w:t>электроснабжение</w:t>
            </w:r>
            <w:r>
              <w:t xml:space="preserve"> </w:t>
            </w:r>
            <w:r w:rsidRPr="00471693">
              <w:t>тягового</w:t>
            </w:r>
            <w:r>
              <w:t xml:space="preserve"> </w:t>
            </w:r>
            <w:r w:rsidRPr="00471693">
              <w:t>подвижного</w:t>
            </w:r>
            <w:r>
              <w:t xml:space="preserve"> </w:t>
            </w:r>
            <w:r w:rsidRPr="00471693">
              <w:t>состава</w:t>
            </w:r>
            <w:r>
              <w:t xml:space="preserve"> </w:t>
            </w:r>
            <w:r w:rsidRPr="00471693">
              <w:t>перевозчика</w:t>
            </w:r>
          </w:p>
        </w:tc>
      </w:tr>
      <w:tr w:rsidR="00471693" w:rsidRPr="00471693" w:rsidTr="00471693">
        <w:trPr>
          <w:jc w:val="center"/>
        </w:trPr>
        <w:tc>
          <w:tcPr>
            <w:tcW w:w="282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3.</w:t>
            </w:r>
          </w:p>
        </w:tc>
        <w:tc>
          <w:tcPr>
            <w:tcW w:w="1631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техническому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коммерческому</w:t>
            </w:r>
            <w:r>
              <w:t xml:space="preserve"> </w:t>
            </w:r>
            <w:r w:rsidRPr="00471693">
              <w:t>контролю,</w:t>
            </w:r>
            <w:r>
              <w:t xml:space="preserve"> </w:t>
            </w:r>
            <w:r w:rsidRPr="00471693">
              <w:t>направленные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обеспечение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движения</w:t>
            </w:r>
            <w:r>
              <w:t xml:space="preserve"> </w:t>
            </w:r>
            <w:r w:rsidRPr="00471693">
              <w:t>поездов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сохранности</w:t>
            </w:r>
            <w:r>
              <w:t xml:space="preserve"> </w:t>
            </w:r>
            <w:r w:rsidRPr="00471693">
              <w:t>перевозимых</w:t>
            </w:r>
            <w:r>
              <w:t xml:space="preserve"> </w:t>
            </w:r>
            <w:r w:rsidRPr="00471693">
              <w:t>грузов,</w:t>
            </w:r>
            <w:r>
              <w:t xml:space="preserve"> </w:t>
            </w:r>
            <w:r w:rsidRPr="00471693">
              <w:t>багажа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грузобагажа</w:t>
            </w:r>
            <w:proofErr w:type="spellEnd"/>
          </w:p>
        </w:tc>
        <w:tc>
          <w:tcPr>
            <w:tcW w:w="1566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––</w:t>
            </w:r>
          </w:p>
        </w:tc>
        <w:tc>
          <w:tcPr>
            <w:tcW w:w="1521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93" w:rsidRPr="00471693" w:rsidRDefault="00471693" w:rsidP="00471693">
            <w:r w:rsidRPr="00471693">
              <w:t>Услуги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техническому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коммерческому</w:t>
            </w:r>
            <w:r>
              <w:t xml:space="preserve"> </w:t>
            </w:r>
            <w:r w:rsidRPr="00471693">
              <w:t>контролю,</w:t>
            </w:r>
            <w:r>
              <w:t xml:space="preserve"> </w:t>
            </w:r>
            <w:r w:rsidRPr="00471693">
              <w:t>направленные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обеспечение</w:t>
            </w:r>
            <w:r>
              <w:t xml:space="preserve"> </w:t>
            </w:r>
            <w:r w:rsidRPr="00471693">
              <w:t>безопасности</w:t>
            </w:r>
            <w:r>
              <w:t xml:space="preserve"> </w:t>
            </w:r>
            <w:r w:rsidRPr="00471693">
              <w:t>движения</w:t>
            </w:r>
            <w:r>
              <w:t xml:space="preserve"> </w:t>
            </w:r>
            <w:r w:rsidRPr="00471693">
              <w:t>поездов</w:t>
            </w:r>
          </w:p>
        </w:tc>
      </w:tr>
    </w:tbl>
    <w:p w:rsidR="00471693" w:rsidRDefault="00471693" w:rsidP="00471693"/>
    <w:p w:rsidR="00471693" w:rsidRPr="00471693" w:rsidRDefault="00471693" w:rsidP="00471693">
      <w:r w:rsidRPr="00471693">
        <w:t>*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Федерации;</w:t>
      </w:r>
    </w:p>
    <w:p w:rsidR="00C95944" w:rsidRDefault="00471693" w:rsidP="00471693">
      <w:r w:rsidRPr="00471693">
        <w:t>**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участков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lastRenderedPageBreak/>
        <w:t>Приложение №</w:t>
      </w:r>
      <w:r w:rsidR="00471693" w:rsidRPr="00471693">
        <w:t>25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XXII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определяет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XXII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«веб-портал»</w:t>
      </w:r>
      <w:r>
        <w:t xml:space="preserve"> </w:t>
      </w:r>
      <w:r w:rsidRPr="00471693">
        <w:t>–</w:t>
      </w:r>
      <w:r>
        <w:t xml:space="preserve"> </w:t>
      </w:r>
      <w:r w:rsidRPr="00471693">
        <w:t>единый</w:t>
      </w:r>
      <w:r>
        <w:t xml:space="preserve"> </w:t>
      </w:r>
      <w:r w:rsidRPr="00471693">
        <w:t>официальный</w:t>
      </w:r>
      <w:r>
        <w:t xml:space="preserve"> </w:t>
      </w:r>
      <w:r w:rsidRPr="00471693">
        <w:t>сайт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Интернет,</w:t>
      </w:r>
      <w:r>
        <w:t xml:space="preserve"> </w:t>
      </w:r>
      <w:r w:rsidRPr="00471693">
        <w:t>предоставляющий</w:t>
      </w:r>
      <w:r>
        <w:t xml:space="preserve"> </w:t>
      </w:r>
      <w:r w:rsidRPr="00471693">
        <w:t>единое</w:t>
      </w:r>
      <w:r>
        <w:t xml:space="preserve"> </w:t>
      </w:r>
      <w:r w:rsidRPr="00471693">
        <w:t>место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Pr="00471693" w:rsidRDefault="00471693" w:rsidP="00471693">
      <w:r w:rsidRPr="00471693">
        <w:t>«заказчик»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орган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самоуправления,</w:t>
      </w:r>
      <w:r>
        <w:t xml:space="preserve"> </w:t>
      </w:r>
      <w:r w:rsidRPr="00471693">
        <w:t>бюджетная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(муниципальные)</w:t>
      </w:r>
      <w:r>
        <w:t xml:space="preserve"> </w:t>
      </w:r>
      <w:r w:rsidRPr="00471693">
        <w:t>учреждения),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этим</w:t>
      </w:r>
      <w:r>
        <w:t xml:space="preserve"> </w:t>
      </w:r>
      <w:r w:rsidRPr="00471693">
        <w:t>законодательством.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(функционирование)</w:t>
      </w:r>
      <w:r>
        <w:t xml:space="preserve"> </w:t>
      </w:r>
      <w:r w:rsidRPr="00471693">
        <w:t>организатора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этим</w:t>
      </w:r>
      <w:r>
        <w:t xml:space="preserve"> </w:t>
      </w:r>
      <w:r w:rsidRPr="00471693">
        <w:t>законодательством.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передача</w:t>
      </w:r>
      <w:r>
        <w:t xml:space="preserve"> </w:t>
      </w:r>
      <w:r w:rsidRPr="00471693">
        <w:t>организатору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по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закупке;</w:t>
      </w:r>
    </w:p>
    <w:p w:rsidR="00471693" w:rsidRDefault="00471693" w:rsidP="00471693">
      <w:r w:rsidRPr="00471693">
        <w:t>«закупки»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(муниципальные)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под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заказчиками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услуг,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бюджетных,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отношения,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исполнением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Default="00471693" w:rsidP="00471693">
      <w:r w:rsidRPr="00471693">
        <w:t>«информация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закупках»</w:t>
      </w:r>
      <w:r>
        <w:t xml:space="preserve"> </w:t>
      </w:r>
      <w:r w:rsidRPr="00471693">
        <w:t>–</w:t>
      </w:r>
      <w:r>
        <w:t xml:space="preserve"> </w:t>
      </w:r>
      <w:r w:rsidRPr="00471693">
        <w:t>извещение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документация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проект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закупке),</w:t>
      </w:r>
      <w:r>
        <w:t xml:space="preserve"> </w:t>
      </w:r>
      <w:r w:rsidRPr="00471693">
        <w:t>изменения,</w:t>
      </w:r>
      <w:r>
        <w:t xml:space="preserve"> </w:t>
      </w:r>
      <w:r w:rsidRPr="00471693">
        <w:t>вносимые</w:t>
      </w:r>
      <w:r>
        <w:t xml:space="preserve"> </w:t>
      </w:r>
      <w:r w:rsidRPr="00471693">
        <w:t>в</w:t>
      </w:r>
      <w:r>
        <w:t xml:space="preserve"> </w:t>
      </w:r>
      <w:r w:rsidRPr="00471693">
        <w:t>такие</w:t>
      </w:r>
      <w:r>
        <w:t xml:space="preserve"> </w:t>
      </w:r>
      <w:r w:rsidRPr="00471693">
        <w:t>извещения,</w:t>
      </w:r>
      <w:r>
        <w:t xml:space="preserve"> </w:t>
      </w:r>
      <w:r w:rsidRPr="00471693">
        <w:t>документацию,</w:t>
      </w:r>
      <w:r>
        <w:t xml:space="preserve"> </w:t>
      </w:r>
      <w:r w:rsidRPr="00471693">
        <w:t>разъяснения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протоколы,</w:t>
      </w:r>
      <w:r>
        <w:t xml:space="preserve"> </w:t>
      </w:r>
      <w:r w:rsidRPr="00471693">
        <w:t>составленные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процессе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договорах</w:t>
      </w:r>
      <w:r>
        <w:t xml:space="preserve"> </w:t>
      </w:r>
      <w:r w:rsidRPr="00471693">
        <w:t>(контрактах)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соглашениях</w:t>
      </w:r>
      <w:r>
        <w:t xml:space="preserve"> </w:t>
      </w:r>
      <w:r w:rsidRPr="00471693">
        <w:t>к</w:t>
      </w:r>
      <w:r>
        <w:t xml:space="preserve"> </w:t>
      </w:r>
      <w:r w:rsidRPr="00471693">
        <w:t>таким</w:t>
      </w:r>
      <w:r>
        <w:t xml:space="preserve"> </w:t>
      </w:r>
      <w:r w:rsidRPr="00471693">
        <w:t>договорам,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поступлении</w:t>
      </w:r>
      <w:r>
        <w:t xml:space="preserve"> </w:t>
      </w:r>
      <w:r w:rsidRPr="00471693">
        <w:t>жалоб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регулирующие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контролирующие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содержании</w:t>
      </w:r>
      <w:r>
        <w:t xml:space="preserve"> </w:t>
      </w:r>
      <w:r w:rsidRPr="00471693">
        <w:t>и</w:t>
      </w:r>
      <w:r>
        <w:t xml:space="preserve"> </w:t>
      </w:r>
      <w:r w:rsidRPr="00471693">
        <w:t>решениях,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жалоб,</w:t>
      </w:r>
      <w:r>
        <w:t xml:space="preserve"> </w:t>
      </w:r>
      <w:r w:rsidRPr="00471693">
        <w:t>о</w:t>
      </w:r>
      <w:r>
        <w:t xml:space="preserve"> </w:t>
      </w:r>
      <w:r w:rsidRPr="00471693">
        <w:t>предписаниях,</w:t>
      </w:r>
      <w:r>
        <w:t xml:space="preserve"> </w:t>
      </w:r>
      <w:r w:rsidRPr="00471693">
        <w:t>выданных</w:t>
      </w:r>
      <w:r>
        <w:t xml:space="preserve"> </w:t>
      </w:r>
      <w:r w:rsidRPr="00471693">
        <w:t>такими</w:t>
      </w:r>
      <w:r>
        <w:t xml:space="preserve"> </w:t>
      </w:r>
      <w:r w:rsidRPr="00471693">
        <w:t>органами.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размещению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веб-портале;</w:t>
      </w:r>
    </w:p>
    <w:p w:rsidR="00471693" w:rsidRPr="00471693" w:rsidRDefault="00471693" w:rsidP="00471693">
      <w:r w:rsidRPr="00471693">
        <w:t>«национальный</w:t>
      </w:r>
      <w:r>
        <w:t xml:space="preserve"> </w:t>
      </w:r>
      <w:r w:rsidRPr="00471693">
        <w:t>режим»</w:t>
      </w:r>
      <w:r>
        <w:t xml:space="preserve"> </w:t>
      </w:r>
      <w:r w:rsidRPr="00471693">
        <w:t>–</w:t>
      </w:r>
      <w:r>
        <w:t xml:space="preserve"> </w:t>
      </w:r>
      <w:r w:rsidRPr="00471693">
        <w:t>режим,</w:t>
      </w:r>
      <w:r>
        <w:t xml:space="preserve"> </w:t>
      </w:r>
      <w:r w:rsidRPr="00471693">
        <w:t>предусматривающий,</w:t>
      </w:r>
      <w:r>
        <w:t xml:space="preserve"> </w:t>
      </w:r>
      <w:r w:rsidRPr="00471693">
        <w:t>что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работам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происходящим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предлагающим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выполняющим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режим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благоприятный,</w:t>
      </w:r>
      <w:r>
        <w:t xml:space="preserve"> </w:t>
      </w:r>
      <w:r w:rsidRPr="00471693">
        <w:t>чем</w:t>
      </w:r>
      <w:r>
        <w:t xml:space="preserve"> </w:t>
      </w:r>
      <w:r w:rsidRPr="00471693">
        <w:t>предоставляемый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работам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происходящим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предлагающим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выполняющим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услуги.</w:t>
      </w:r>
      <w:r>
        <w:t xml:space="preserve"> </w:t>
      </w:r>
      <w:r w:rsidRPr="00471693">
        <w:t>Страна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правилами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действующими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Союза;</w:t>
      </w:r>
    </w:p>
    <w:p w:rsidR="00471693" w:rsidRDefault="00471693" w:rsidP="00471693">
      <w:r w:rsidRPr="00471693">
        <w:t>«оператор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площадки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площадки)»</w:t>
      </w:r>
      <w:r>
        <w:t xml:space="preserve"> </w:t>
      </w:r>
      <w:r w:rsidRPr="00471693">
        <w:t>–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предпринимательскую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владеют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площадкой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площадкой),</w:t>
      </w:r>
      <w:r>
        <w:t xml:space="preserve"> </w:t>
      </w:r>
      <w:r w:rsidRPr="00471693">
        <w:t>необходимыми</w:t>
      </w:r>
      <w:r>
        <w:t xml:space="preserve"> </w:t>
      </w:r>
      <w:r w:rsidRPr="00471693">
        <w:t>для</w:t>
      </w:r>
      <w:r>
        <w:t xml:space="preserve"> </w:t>
      </w:r>
      <w:r w:rsidRPr="00471693">
        <w:t>ее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программно-аппаратными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ее</w:t>
      </w:r>
      <w:r>
        <w:t xml:space="preserve"> </w:t>
      </w:r>
      <w:r w:rsidRPr="00471693">
        <w:t>функционирование;</w:t>
      </w:r>
    </w:p>
    <w:p w:rsidR="00471693" w:rsidRDefault="00471693" w:rsidP="00471693">
      <w:r w:rsidRPr="00471693">
        <w:t>«поставщик»</w:t>
      </w:r>
      <w:r>
        <w:t xml:space="preserve"> </w:t>
      </w:r>
      <w:r w:rsidRPr="00471693">
        <w:t>–</w:t>
      </w:r>
      <w:r>
        <w:t xml:space="preserve"> </w:t>
      </w:r>
      <w:r w:rsidRPr="00471693">
        <w:t>лицо,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поставщиком,</w:t>
      </w:r>
      <w:r>
        <w:t xml:space="preserve"> </w:t>
      </w:r>
      <w:r w:rsidRPr="00471693">
        <w:t>исполнителем</w:t>
      </w:r>
      <w:r>
        <w:t xml:space="preserve"> </w:t>
      </w:r>
      <w:r w:rsidRPr="00471693">
        <w:t>либо</w:t>
      </w:r>
      <w:r>
        <w:t xml:space="preserve"> </w:t>
      </w:r>
      <w:r w:rsidRPr="00471693">
        <w:t>подрядчиком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заключен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закупке;</w:t>
      </w:r>
    </w:p>
    <w:p w:rsidR="00471693" w:rsidRDefault="00471693" w:rsidP="00471693">
      <w:r w:rsidRPr="00471693">
        <w:t>«потенциальный</w:t>
      </w:r>
      <w:r>
        <w:t xml:space="preserve"> </w:t>
      </w:r>
      <w:r w:rsidRPr="00471693">
        <w:t>поставщик»</w:t>
      </w:r>
      <w:r>
        <w:t xml:space="preserve"> </w:t>
      </w:r>
      <w:r w:rsidRPr="00471693">
        <w:t>–</w:t>
      </w:r>
      <w:r>
        <w:t xml:space="preserve"> </w:t>
      </w:r>
      <w:r w:rsidRPr="00471693">
        <w:t>любое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или</w:t>
      </w:r>
      <w:r>
        <w:t xml:space="preserve"> </w:t>
      </w:r>
      <w:r w:rsidRPr="00471693">
        <w:t>любое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индивидуальный</w:t>
      </w:r>
      <w:r>
        <w:t xml:space="preserve"> </w:t>
      </w:r>
      <w:r w:rsidRPr="00471693">
        <w:t>предприниматель);</w:t>
      </w:r>
    </w:p>
    <w:p w:rsidR="00471693" w:rsidRDefault="00471693" w:rsidP="00471693">
      <w:r w:rsidRPr="00471693">
        <w:t>«электронная</w:t>
      </w:r>
      <w:r>
        <w:t xml:space="preserve"> </w:t>
      </w:r>
      <w:r w:rsidRPr="00471693">
        <w:t>торговая</w:t>
      </w:r>
      <w:r>
        <w:t xml:space="preserve"> </w:t>
      </w:r>
      <w:r w:rsidRPr="00471693">
        <w:t>площадка</w:t>
      </w:r>
      <w:r>
        <w:t xml:space="preserve"> </w:t>
      </w:r>
      <w:r w:rsidRPr="00471693">
        <w:t>(электронная</w:t>
      </w:r>
      <w:r>
        <w:t xml:space="preserve"> </w:t>
      </w:r>
      <w:r w:rsidRPr="00471693">
        <w:t>площадка)»</w:t>
      </w:r>
      <w:r>
        <w:t xml:space="preserve"> </w:t>
      </w:r>
      <w:r w:rsidRPr="00471693">
        <w:t>–</w:t>
      </w:r>
      <w:r>
        <w:t xml:space="preserve"> </w:t>
      </w:r>
      <w:r w:rsidRPr="00471693">
        <w:t>сайт</w:t>
      </w:r>
      <w:r>
        <w:t xml:space="preserve"> </w:t>
      </w:r>
      <w:r w:rsidRPr="00471693">
        <w:t>в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Интернет,</w:t>
      </w:r>
      <w:r>
        <w:t xml:space="preserve"> </w:t>
      </w:r>
      <w:r w:rsidRPr="00471693">
        <w:t>определенный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площадкой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площадкой)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веб-портал,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определено</w:t>
      </w:r>
      <w:r>
        <w:t xml:space="preserve"> </w:t>
      </w:r>
      <w:r w:rsidRPr="00471693">
        <w:t>ограниченное</w:t>
      </w:r>
      <w:r>
        <w:t xml:space="preserve"> </w:t>
      </w:r>
      <w:r w:rsidRPr="00471693">
        <w:t>число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площадок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площадок);</w:t>
      </w:r>
    </w:p>
    <w:p w:rsidR="00471693" w:rsidRDefault="00471693" w:rsidP="00471693">
      <w:r w:rsidRPr="00471693">
        <w:lastRenderedPageBreak/>
        <w:t>«электронный</w:t>
      </w:r>
      <w:r>
        <w:t xml:space="preserve"> </w:t>
      </w:r>
      <w:r w:rsidRPr="00471693">
        <w:t>формат</w:t>
      </w:r>
      <w:r>
        <w:t xml:space="preserve"> </w:t>
      </w:r>
      <w:r w:rsidRPr="00471693">
        <w:t>закупок»</w:t>
      </w:r>
      <w:r>
        <w:t xml:space="preserve"> </w:t>
      </w:r>
      <w:r w:rsidRPr="00471693">
        <w:t>–</w:t>
      </w:r>
      <w:r>
        <w:t xml:space="preserve"> </w:t>
      </w:r>
      <w:r w:rsidRPr="00471693">
        <w:t>процедура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сети</w:t>
      </w:r>
      <w:r>
        <w:t xml:space="preserve"> </w:t>
      </w:r>
      <w:r w:rsidRPr="00471693">
        <w:t>Интернет,</w:t>
      </w:r>
      <w:r>
        <w:t xml:space="preserve"> </w:t>
      </w:r>
      <w:r w:rsidRPr="00471693">
        <w:t>веб-портала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площадки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площадки),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программно-аппаратных</w:t>
      </w:r>
      <w:r>
        <w:t xml:space="preserve"> </w:t>
      </w:r>
      <w:r w:rsidRPr="00471693">
        <w:t>средств.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если</w:t>
      </w:r>
      <w:r>
        <w:t xml:space="preserve"> </w:t>
      </w:r>
      <w:r w:rsidRPr="00471693">
        <w:t>из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</w:t>
      </w:r>
      <w:r>
        <w:t xml:space="preserve"> </w:t>
      </w:r>
      <w:r w:rsidRPr="00471693">
        <w:t>следует</w:t>
      </w:r>
      <w:r>
        <w:t xml:space="preserve"> </w:t>
      </w:r>
      <w:r w:rsidRPr="00471693">
        <w:t>иной</w:t>
      </w:r>
      <w:r>
        <w:t xml:space="preserve"> </w:t>
      </w:r>
      <w:r w:rsidRPr="00471693">
        <w:t>смысл,</w:t>
      </w:r>
      <w:r>
        <w:t xml:space="preserve"> </w:t>
      </w:r>
      <w:r w:rsidRPr="00471693">
        <w:t>чем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приведение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следующими</w:t>
      </w:r>
      <w:r>
        <w:t xml:space="preserve"> </w:t>
      </w:r>
      <w:r w:rsidRPr="00471693">
        <w:t>способами:</w:t>
      </w:r>
    </w:p>
    <w:p w:rsidR="00471693" w:rsidRDefault="00471693" w:rsidP="00471693">
      <w:r w:rsidRPr="00471693">
        <w:t>открытый</w:t>
      </w:r>
      <w:r>
        <w:t xml:space="preserve"> </w:t>
      </w:r>
      <w:r w:rsidRPr="00471693">
        <w:t>конкурс,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предусматривать</w:t>
      </w:r>
      <w:r>
        <w:t xml:space="preserve"> </w:t>
      </w:r>
      <w:r w:rsidRPr="00471693">
        <w:t>двухэтапные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и</w:t>
      </w:r>
      <w:r>
        <w:t xml:space="preserve"> </w:t>
      </w:r>
      <w:r w:rsidRPr="00471693">
        <w:t>предварительный</w:t>
      </w:r>
      <w:r>
        <w:t xml:space="preserve"> </w:t>
      </w:r>
      <w:r w:rsidRPr="00471693">
        <w:t>квалификационный</w:t>
      </w:r>
      <w:r>
        <w:t xml:space="preserve"> </w:t>
      </w:r>
      <w:r w:rsidRPr="00471693">
        <w:t>отбор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конкурс);</w:t>
      </w:r>
    </w:p>
    <w:p w:rsidR="00471693" w:rsidRDefault="00471693" w:rsidP="00471693">
      <w:r w:rsidRPr="00471693">
        <w:t>запрос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</w:t>
      </w:r>
      <w:r>
        <w:t xml:space="preserve"> </w:t>
      </w:r>
      <w:r w:rsidRPr="00471693">
        <w:t>котировок);</w:t>
      </w:r>
    </w:p>
    <w:p w:rsidR="00471693" w:rsidRPr="00471693" w:rsidRDefault="00471693" w:rsidP="00471693">
      <w:r w:rsidRPr="00471693">
        <w:t>запрос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закупках);</w:t>
      </w:r>
    </w:p>
    <w:p w:rsidR="00471693" w:rsidRPr="00471693" w:rsidRDefault="00471693" w:rsidP="00471693">
      <w:r w:rsidRPr="00471693">
        <w:t>открытый</w:t>
      </w:r>
      <w:r>
        <w:t xml:space="preserve"> </w:t>
      </w:r>
      <w:r w:rsidRPr="00471693">
        <w:t>электронный</w:t>
      </w:r>
      <w:r>
        <w:t xml:space="preserve"> </w:t>
      </w:r>
      <w:r w:rsidRPr="00471693">
        <w:t>аукцион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аукцион);</w:t>
      </w:r>
    </w:p>
    <w:p w:rsidR="00471693" w:rsidRPr="00471693" w:rsidRDefault="00471693" w:rsidP="00471693">
      <w:r w:rsidRPr="00471693">
        <w:t>биржевые</w:t>
      </w:r>
      <w:r>
        <w:t xml:space="preserve"> </w:t>
      </w:r>
      <w:r w:rsidRPr="00471693">
        <w:t>торги</w:t>
      </w:r>
      <w:r>
        <w:t xml:space="preserve"> </w:t>
      </w:r>
      <w:r w:rsidRPr="00471693">
        <w:t>(если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закупках);</w:t>
      </w:r>
    </w:p>
    <w:p w:rsidR="00471693" w:rsidRPr="00471693" w:rsidRDefault="00471693" w:rsidP="00471693">
      <w:r w:rsidRPr="00471693">
        <w:t>закупки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(исполнителя,</w:t>
      </w:r>
      <w:r>
        <w:t xml:space="preserve"> </w:t>
      </w:r>
      <w:r w:rsidRPr="00471693">
        <w:t>подрядчика).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и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</w:t>
      </w:r>
      <w:r>
        <w:t xml:space="preserve"> </w:t>
      </w:r>
      <w:r w:rsidRPr="00471693">
        <w:t>и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к</w:t>
      </w:r>
      <w:r>
        <w:t xml:space="preserve"> </w:t>
      </w:r>
      <w:r w:rsidRPr="00471693">
        <w:t>переходу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электронный</w:t>
      </w:r>
      <w:r>
        <w:t xml:space="preserve"> </w:t>
      </w:r>
      <w:r w:rsidRPr="00471693">
        <w:t>формат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закупок.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–</w:t>
      </w:r>
      <w:r>
        <w:t xml:space="preserve"> </w:t>
      </w:r>
      <w:r w:rsidRPr="00471693">
        <w:t>4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5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6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10,</w:t>
      </w:r>
      <w:r>
        <w:t xml:space="preserve"> </w:t>
      </w:r>
      <w:r w:rsidRPr="00471693">
        <w:t>42,</w:t>
      </w:r>
      <w:r>
        <w:t xml:space="preserve"> </w:t>
      </w:r>
      <w:r w:rsidRPr="00471693">
        <w:t>44,</w:t>
      </w:r>
      <w:r>
        <w:t xml:space="preserve"> </w:t>
      </w:r>
      <w:r w:rsidRPr="00471693">
        <w:t>47,</w:t>
      </w:r>
      <w:r>
        <w:t xml:space="preserve"> </w:t>
      </w:r>
      <w:r w:rsidRPr="00471693">
        <w:t>59</w:t>
      </w:r>
      <w:r>
        <w:t xml:space="preserve"> </w:t>
      </w:r>
      <w:r w:rsidRPr="00471693">
        <w:t>и</w:t>
      </w:r>
      <w:r>
        <w:t xml:space="preserve"> </w:t>
      </w:r>
      <w:r w:rsidRPr="00471693">
        <w:t>63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3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7</w:t>
      </w:r>
      <w:r>
        <w:t xml:space="preserve"> </w:t>
      </w:r>
      <w:r w:rsidRPr="00471693">
        <w:t>и</w:t>
      </w:r>
      <w:r>
        <w:t xml:space="preserve"> </w:t>
      </w:r>
      <w:r w:rsidRPr="00471693">
        <w:t>8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4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установить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более</w:t>
      </w:r>
      <w:r>
        <w:t xml:space="preserve"> </w:t>
      </w:r>
      <w:r w:rsidRPr="00471693">
        <w:t>широкий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аукциона.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бирже</w:t>
      </w:r>
      <w:r>
        <w:t xml:space="preserve"> </w:t>
      </w:r>
      <w:r w:rsidRPr="00471693">
        <w:t>могут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биржевых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4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Протоколу).</w:t>
      </w:r>
    </w:p>
    <w:p w:rsidR="00471693" w:rsidRDefault="00471693" w:rsidP="00471693"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определять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биржи,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могут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закупки.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(исполнителя,</w:t>
      </w:r>
      <w:r>
        <w:t xml:space="preserve"> </w:t>
      </w:r>
      <w:r w:rsidRPr="00471693">
        <w:t>подрядчика)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10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3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сократить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предусмотренный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3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11.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</w:t>
      </w:r>
      <w:r>
        <w:t xml:space="preserve"> </w:t>
      </w:r>
      <w:r w:rsidRPr="00471693">
        <w:t>своем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установить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необходимостью</w:t>
      </w:r>
      <w:r>
        <w:t xml:space="preserve"> </w:t>
      </w:r>
      <w:r w:rsidRPr="00471693">
        <w:t>соблюдения</w:t>
      </w:r>
      <w:r>
        <w:t xml:space="preserve"> </w:t>
      </w:r>
      <w:r w:rsidRPr="00471693">
        <w:t>конфиденциальности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поставщиках</w:t>
      </w:r>
      <w:r>
        <w:t xml:space="preserve"> </w:t>
      </w:r>
      <w:r w:rsidRPr="00471693">
        <w:t>до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2</w:t>
      </w:r>
      <w:r>
        <w:t xml:space="preserve"> </w:t>
      </w:r>
      <w:r w:rsidRPr="00471693">
        <w:t>лет</w:t>
      </w:r>
      <w:r>
        <w:t xml:space="preserve"> </w:t>
      </w:r>
      <w:r w:rsidRPr="00471693">
        <w:t>–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особенностей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32</w:t>
      </w:r>
      <w:r>
        <w:t xml:space="preserve"> </w:t>
      </w:r>
      <w:r w:rsidRPr="00471693">
        <w:t>и</w:t>
      </w:r>
      <w:r>
        <w:t xml:space="preserve"> </w:t>
      </w:r>
      <w:r w:rsidRPr="00471693">
        <w:t>33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либо</w:t>
      </w:r>
      <w:r>
        <w:t xml:space="preserve"> </w:t>
      </w:r>
      <w:r w:rsidRPr="00471693">
        <w:t>с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организатора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функционирование</w:t>
      </w:r>
      <w:r>
        <w:t xml:space="preserve"> </w:t>
      </w:r>
      <w:r w:rsidRPr="00471693">
        <w:t>организатора</w:t>
      </w:r>
      <w:r>
        <w:t xml:space="preserve"> </w:t>
      </w:r>
      <w:r w:rsidRPr="00471693">
        <w:t>закупок).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реестра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сведения: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поставщиках,</w:t>
      </w:r>
      <w:r>
        <w:t xml:space="preserve"> </w:t>
      </w:r>
      <w:r w:rsidRPr="00471693">
        <w:t>уклонившихся</w:t>
      </w:r>
      <w:r>
        <w:t xml:space="preserve"> </w:t>
      </w:r>
      <w:r w:rsidRPr="00471693">
        <w:t>от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Pr="00471693" w:rsidRDefault="00471693" w:rsidP="00471693">
      <w:r w:rsidRPr="00471693">
        <w:lastRenderedPageBreak/>
        <w:t>о</w:t>
      </w:r>
      <w:r>
        <w:t xml:space="preserve"> </w:t>
      </w:r>
      <w:r w:rsidRPr="00471693">
        <w:t>поставщиках,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исполнивших</w:t>
      </w:r>
      <w:r>
        <w:t xml:space="preserve"> </w:t>
      </w:r>
      <w:r w:rsidRPr="00471693">
        <w:t>либо</w:t>
      </w:r>
      <w:r>
        <w:t xml:space="preserve"> </w:t>
      </w:r>
      <w:r w:rsidRPr="00471693">
        <w:t>ненадлежащим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исполнивших</w:t>
      </w:r>
      <w:r>
        <w:t xml:space="preserve"> </w:t>
      </w:r>
      <w:r w:rsidRPr="00471693">
        <w:t>свои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по</w:t>
      </w:r>
      <w:r>
        <w:t xml:space="preserve"> </w:t>
      </w:r>
      <w:r w:rsidRPr="00471693">
        <w:t>заключенным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договорам</w:t>
      </w:r>
      <w:r>
        <w:t xml:space="preserve"> </w:t>
      </w:r>
      <w:r w:rsidRPr="00471693">
        <w:t>(контрактам)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поставщиках,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заказчики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расторгли</w:t>
      </w:r>
      <w:r>
        <w:t xml:space="preserve"> </w:t>
      </w:r>
      <w:r w:rsidRPr="00471693">
        <w:t>договоры</w:t>
      </w:r>
      <w:r>
        <w:t xml:space="preserve"> </w:t>
      </w:r>
      <w:r w:rsidRPr="00471693">
        <w:t>(контракты)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поставщик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документацией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к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поставщикам,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предоставил</w:t>
      </w:r>
      <w:r>
        <w:t xml:space="preserve"> </w:t>
      </w:r>
      <w:r w:rsidRPr="00471693">
        <w:t>недостоверную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своем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таким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что</w:t>
      </w:r>
      <w:r>
        <w:t xml:space="preserve"> </w:t>
      </w:r>
      <w:r w:rsidRPr="00471693">
        <w:t>позволило</w:t>
      </w:r>
      <w:r>
        <w:t xml:space="preserve"> </w:t>
      </w:r>
      <w:r w:rsidRPr="00471693">
        <w:t>ему</w:t>
      </w:r>
      <w:r>
        <w:t xml:space="preserve"> </w:t>
      </w:r>
      <w:r w:rsidRPr="00471693">
        <w:t>стать</w:t>
      </w:r>
      <w:r>
        <w:t xml:space="preserve"> </w:t>
      </w:r>
      <w:r w:rsidRPr="00471693">
        <w:t>победителем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заключен</w:t>
      </w:r>
      <w:r>
        <w:t xml:space="preserve"> </w:t>
      </w:r>
      <w:r w:rsidRPr="00471693">
        <w:t>такой</w:t>
      </w:r>
      <w:r>
        <w:t xml:space="preserve"> </w:t>
      </w:r>
      <w:r w:rsidRPr="00471693">
        <w:t>договор.</w:t>
      </w:r>
    </w:p>
    <w:p w:rsidR="00471693" w:rsidRPr="00471693" w:rsidRDefault="00471693" w:rsidP="00471693"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об</w:t>
      </w:r>
      <w:r>
        <w:t xml:space="preserve"> </w:t>
      </w:r>
      <w:r w:rsidRPr="00471693">
        <w:t>учредителях,</w:t>
      </w:r>
      <w:r>
        <w:t xml:space="preserve"> </w:t>
      </w:r>
      <w:r w:rsidRPr="00471693">
        <w:t>членах</w:t>
      </w:r>
      <w:r>
        <w:t xml:space="preserve"> </w:t>
      </w:r>
      <w:r w:rsidRPr="00471693">
        <w:t>коллегиальных</w:t>
      </w:r>
      <w:r>
        <w:t xml:space="preserve"> </w:t>
      </w:r>
      <w:r w:rsidRPr="00471693">
        <w:t>исполнительных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лицах,</w:t>
      </w:r>
      <w:r>
        <w:t xml:space="preserve"> </w:t>
      </w:r>
      <w:r w:rsidRPr="00471693">
        <w:t>исполняющих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единоличного</w:t>
      </w:r>
      <w:r>
        <w:t xml:space="preserve"> </w:t>
      </w:r>
      <w:r w:rsidRPr="00471693">
        <w:t>исполнительного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лица,</w:t>
      </w:r>
      <w:r>
        <w:t xml:space="preserve"> </w:t>
      </w:r>
      <w:r w:rsidRPr="00471693">
        <w:t>включенного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такой</w:t>
      </w:r>
      <w:r>
        <w:t xml:space="preserve"> </w:t>
      </w:r>
      <w:r w:rsidRPr="00471693">
        <w:t>реестр.</w:t>
      </w:r>
    </w:p>
    <w:p w:rsidR="00471693" w:rsidRPr="00471693" w:rsidRDefault="00471693" w:rsidP="00471693">
      <w:r w:rsidRPr="00471693">
        <w:t>Включение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2</w:t>
      </w:r>
      <w:r>
        <w:t xml:space="preserve"> </w:t>
      </w:r>
      <w:r w:rsidRPr="00471693">
        <w:t>года</w:t>
      </w:r>
      <w:r>
        <w:t xml:space="preserve"> </w:t>
      </w:r>
      <w:r w:rsidRPr="00471693">
        <w:t>при</w:t>
      </w:r>
      <w:r>
        <w:t xml:space="preserve"> </w:t>
      </w:r>
      <w:r w:rsidRPr="00471693">
        <w:t>подтверждении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(установлении</w:t>
      </w:r>
      <w:r>
        <w:t xml:space="preserve"> </w:t>
      </w:r>
      <w:r w:rsidRPr="00471693">
        <w:t>фактов),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абзацами</w:t>
      </w:r>
      <w:r>
        <w:t xml:space="preserve"> </w:t>
      </w:r>
      <w:r w:rsidRPr="00471693">
        <w:t>вторым</w:t>
      </w:r>
      <w:r>
        <w:t xml:space="preserve"> </w:t>
      </w:r>
      <w:r w:rsidRPr="00471693">
        <w:t>–</w:t>
      </w:r>
      <w:r>
        <w:t xml:space="preserve"> </w:t>
      </w:r>
      <w:r w:rsidRPr="00471693">
        <w:t>четвертым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суда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закупок.</w:t>
      </w:r>
    </w:p>
    <w:p w:rsidR="00471693" w:rsidRPr="00471693" w:rsidRDefault="00471693" w:rsidP="00471693">
      <w:r w:rsidRPr="00471693">
        <w:t>Лицо,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включены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обжаловать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этот</w:t>
      </w:r>
      <w:r>
        <w:t xml:space="preserve"> </w:t>
      </w:r>
      <w:r w:rsidRPr="00471693">
        <w:t>реестр</w:t>
      </w:r>
      <w:r>
        <w:t xml:space="preserve"> </w:t>
      </w:r>
      <w:r w:rsidRPr="00471693">
        <w:t>в</w:t>
      </w:r>
      <w:r>
        <w:t xml:space="preserve"> </w:t>
      </w:r>
      <w:r w:rsidRPr="00471693">
        <w:t>судебном</w:t>
      </w:r>
      <w:r>
        <w:t xml:space="preserve"> </w:t>
      </w:r>
      <w:r w:rsidRPr="00471693">
        <w:t>порядке.</w:t>
      </w:r>
    </w:p>
    <w:p w:rsidR="00471693" w:rsidRPr="00471693" w:rsidRDefault="00471693" w:rsidP="00471693"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исключения</w:t>
      </w:r>
      <w:r>
        <w:t xml:space="preserve"> </w:t>
      </w:r>
      <w:r w:rsidRPr="00471693">
        <w:t>в</w:t>
      </w:r>
      <w:r>
        <w:t xml:space="preserve"> </w:t>
      </w:r>
      <w:r w:rsidRPr="00471693">
        <w:t>части,</w:t>
      </w:r>
      <w:r>
        <w:t xml:space="preserve"> </w:t>
      </w:r>
      <w:r w:rsidRPr="00471693">
        <w:t>касающейся</w:t>
      </w:r>
      <w:r>
        <w:t xml:space="preserve"> </w:t>
      </w:r>
      <w:r w:rsidRPr="00471693">
        <w:t>включения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6</w:t>
      </w:r>
      <w:r>
        <w:t xml:space="preserve"> </w:t>
      </w:r>
      <w:r w:rsidRPr="00471693">
        <w:t>приложения</w:t>
      </w:r>
      <w:r>
        <w:t xml:space="preserve"> </w:t>
      </w:r>
      <w:r w:rsidR="00C95944">
        <w:t>№</w:t>
      </w:r>
      <w:r w:rsidRPr="00471693">
        <w:t>3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право</w:t>
      </w:r>
      <w:r>
        <w:t xml:space="preserve"> </w:t>
      </w:r>
      <w:r w:rsidRPr="00471693">
        <w:t>или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допуск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реестре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реестрах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ограничивают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закупках: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путем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при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видов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запрет: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любых</w:t>
      </w:r>
      <w:r>
        <w:t xml:space="preserve"> </w:t>
      </w:r>
      <w:r w:rsidRPr="00471693">
        <w:t>не</w:t>
      </w:r>
      <w:r>
        <w:t xml:space="preserve"> </w:t>
      </w:r>
      <w:r w:rsidRPr="00471693">
        <w:t>измеряемых</w:t>
      </w:r>
      <w:r>
        <w:t xml:space="preserve"> </w:t>
      </w:r>
      <w:r w:rsidRPr="00471693">
        <w:t>количественно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proofErr w:type="spellStart"/>
      <w:r w:rsidRPr="00471693">
        <w:t>неадминистрируемых</w:t>
      </w:r>
      <w:proofErr w:type="spellEnd"/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на</w:t>
      </w:r>
      <w:r>
        <w:t xml:space="preserve"> </w:t>
      </w:r>
      <w:r w:rsidRPr="00471693">
        <w:t>допуск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на</w:t>
      </w:r>
      <w:r>
        <w:t xml:space="preserve"> </w:t>
      </w:r>
      <w:r w:rsidRPr="00471693">
        <w:t>отказ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в</w:t>
      </w:r>
      <w:r>
        <w:t xml:space="preserve"> </w:t>
      </w:r>
      <w:r w:rsidRPr="00471693">
        <w:t>допуске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извещением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документацией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с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платы</w:t>
      </w:r>
      <w:r>
        <w:t xml:space="preserve"> </w:t>
      </w:r>
      <w:r w:rsidRPr="00471693">
        <w:t>за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могут</w:t>
      </w:r>
      <w:r>
        <w:t xml:space="preserve"> </w:t>
      </w:r>
      <w:r w:rsidRPr="00471693">
        <w:t>устанавливаться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Default="00471693" w:rsidP="00471693"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размер</w:t>
      </w:r>
      <w:r>
        <w:t xml:space="preserve"> </w:t>
      </w:r>
      <w:r w:rsidRPr="00471693">
        <w:t>и</w:t>
      </w:r>
      <w:r>
        <w:t xml:space="preserve"> </w:t>
      </w:r>
      <w:r w:rsidRPr="00471693">
        <w:t>формы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размер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</w:p>
    <w:p w:rsidR="00471693" w:rsidRDefault="00471693" w:rsidP="00471693">
      <w:r w:rsidRPr="00471693">
        <w:t>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начальной</w:t>
      </w:r>
      <w:r>
        <w:t xml:space="preserve"> </w:t>
      </w:r>
      <w:r w:rsidRPr="00471693">
        <w:t>(максимальной)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закупки),</w:t>
      </w:r>
      <w:r>
        <w:t xml:space="preserve"> </w:t>
      </w:r>
      <w:r w:rsidRPr="00471693">
        <w:t>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–</w:t>
      </w:r>
      <w:r>
        <w:t xml:space="preserve"> </w:t>
      </w:r>
      <w:r w:rsidRPr="00471693">
        <w:t>30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начальной</w:t>
      </w:r>
      <w:r>
        <w:t xml:space="preserve"> </w:t>
      </w:r>
      <w:r w:rsidRPr="00471693">
        <w:t>(максимальной)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закупки),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случая,</w:t>
      </w:r>
      <w:r>
        <w:t xml:space="preserve"> </w:t>
      </w:r>
      <w:r w:rsidRPr="00471693">
        <w:t>когда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выплата</w:t>
      </w:r>
      <w:r>
        <w:t xml:space="preserve"> </w:t>
      </w:r>
      <w:r w:rsidRPr="00471693">
        <w:t>аванса.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размер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аванса.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содержит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поставщику</w:t>
      </w:r>
      <w:r>
        <w:t xml:space="preserve"> </w:t>
      </w:r>
      <w:r w:rsidRPr="00471693">
        <w:t>аванса,</w:t>
      </w:r>
      <w:r>
        <w:t xml:space="preserve"> </w:t>
      </w:r>
      <w:r w:rsidRPr="00471693">
        <w:t>поставщик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от</w:t>
      </w:r>
      <w:r>
        <w:t xml:space="preserve"> </w:t>
      </w:r>
      <w:r w:rsidRPr="00471693">
        <w:t>него</w:t>
      </w:r>
      <w:r>
        <w:t xml:space="preserve"> </w:t>
      </w:r>
      <w:r w:rsidRPr="00471693">
        <w:t>отказаться.</w:t>
      </w:r>
    </w:p>
    <w:p w:rsidR="00471693" w:rsidRPr="00471693" w:rsidRDefault="00471693" w:rsidP="00471693">
      <w:r w:rsidRPr="00471693">
        <w:lastRenderedPageBreak/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(видов)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гарантийный</w:t>
      </w:r>
      <w:r>
        <w:t xml:space="preserve"> </w:t>
      </w:r>
      <w:r w:rsidRPr="00471693">
        <w:t>денежный</w:t>
      </w:r>
      <w:r>
        <w:t xml:space="preserve"> </w:t>
      </w:r>
      <w:r w:rsidRPr="00471693">
        <w:t>взнос,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вносится</w:t>
      </w:r>
      <w:r>
        <w:t xml:space="preserve"> </w:t>
      </w:r>
      <w:r w:rsidRPr="00471693">
        <w:t>на</w:t>
      </w:r>
      <w:r>
        <w:t xml:space="preserve"> </w:t>
      </w:r>
      <w:r w:rsidRPr="00471693">
        <w:t>банковский</w:t>
      </w:r>
      <w:r>
        <w:t xml:space="preserve"> </w:t>
      </w:r>
      <w:r w:rsidRPr="00471693">
        <w:t>счет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либо,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организатора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площадки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площадки);</w:t>
      </w:r>
    </w:p>
    <w:p w:rsidR="00471693" w:rsidRPr="00471693" w:rsidRDefault="00471693" w:rsidP="00471693">
      <w:r w:rsidRPr="00471693">
        <w:t>банковская</w:t>
      </w:r>
      <w:r>
        <w:t xml:space="preserve"> </w:t>
      </w:r>
      <w:r w:rsidRPr="00471693">
        <w:t>гарантия.</w:t>
      </w:r>
    </w:p>
    <w:p w:rsidR="00471693" w:rsidRPr="00471693" w:rsidRDefault="00471693" w:rsidP="00471693">
      <w:r w:rsidRPr="00471693"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банковским</w:t>
      </w:r>
      <w:r>
        <w:t xml:space="preserve"> </w:t>
      </w:r>
      <w:r w:rsidRPr="00471693">
        <w:t>гарантиям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Законодательство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должно</w:t>
      </w:r>
      <w:r>
        <w:t xml:space="preserve"> </w:t>
      </w:r>
      <w:r w:rsidRPr="00471693">
        <w:t>устанавливать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своевременном</w:t>
      </w:r>
      <w:r>
        <w:t xml:space="preserve"> </w:t>
      </w:r>
      <w:r w:rsidRPr="00471693">
        <w:t>возврате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t>законодательством.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документацию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указания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знаки,</w:t>
      </w:r>
      <w:r>
        <w:t xml:space="preserve"> </w:t>
      </w:r>
      <w:r w:rsidRPr="00471693">
        <w:t>знаки</w:t>
      </w:r>
      <w:r>
        <w:t xml:space="preserve"> </w:t>
      </w:r>
      <w:r w:rsidRPr="00471693">
        <w:t>обслуживания,</w:t>
      </w:r>
      <w:r>
        <w:t xml:space="preserve"> </w:t>
      </w:r>
      <w:r w:rsidRPr="00471693">
        <w:t>фирменные</w:t>
      </w:r>
      <w:r>
        <w:t xml:space="preserve"> </w:t>
      </w:r>
      <w:r w:rsidRPr="00471693">
        <w:t>наименования,</w:t>
      </w:r>
      <w:r>
        <w:t xml:space="preserve"> </w:t>
      </w:r>
      <w:r w:rsidRPr="00471693">
        <w:t>патенты,</w:t>
      </w:r>
      <w:r>
        <w:t xml:space="preserve"> </w:t>
      </w:r>
      <w:r w:rsidRPr="00471693">
        <w:t>полезные</w:t>
      </w:r>
      <w:r>
        <w:t xml:space="preserve"> </w:t>
      </w:r>
      <w:r w:rsidRPr="00471693">
        <w:t>модели,</w:t>
      </w:r>
      <w:r>
        <w:t xml:space="preserve"> </w:t>
      </w:r>
      <w:r w:rsidRPr="00471693">
        <w:t>промышленные</w:t>
      </w:r>
      <w:r>
        <w:t xml:space="preserve"> </w:t>
      </w:r>
      <w:r w:rsidRPr="00471693">
        <w:t>образцы,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или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не</w:t>
      </w:r>
      <w:r>
        <w:t xml:space="preserve"> </w:t>
      </w:r>
      <w:r w:rsidRPr="00471693">
        <w:t>имеется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точного</w:t>
      </w:r>
      <w:r>
        <w:t xml:space="preserve"> </w:t>
      </w:r>
      <w:r w:rsidRPr="00471693">
        <w:t>способа</w:t>
      </w:r>
      <w:r>
        <w:t xml:space="preserve"> </w:t>
      </w:r>
      <w:r w:rsidRPr="00471693">
        <w:t>описания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(в</w:t>
      </w:r>
      <w:r>
        <w:t xml:space="preserve"> </w:t>
      </w:r>
      <w:r w:rsidRPr="00471693">
        <w:t>таких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заказчик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документацию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слова</w:t>
      </w:r>
      <w:r>
        <w:t xml:space="preserve"> </w:t>
      </w:r>
      <w:r w:rsidRPr="00471693">
        <w:t>«или</w:t>
      </w:r>
      <w:r>
        <w:t xml:space="preserve"> </w:t>
      </w:r>
      <w:r w:rsidRPr="00471693">
        <w:t>эквивалент</w:t>
      </w:r>
      <w:r>
        <w:t xml:space="preserve"> </w:t>
      </w:r>
      <w:r w:rsidRPr="00471693">
        <w:t>(аналог)»).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несовместимость</w:t>
      </w:r>
      <w:r>
        <w:t xml:space="preserve"> </w:t>
      </w:r>
      <w:r w:rsidRPr="00471693">
        <w:t>закупаемого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используемым</w:t>
      </w:r>
      <w:r>
        <w:t xml:space="preserve"> </w:t>
      </w:r>
      <w:r w:rsidRPr="00471693">
        <w:t>заказчиком,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совместимости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для</w:t>
      </w:r>
      <w:r>
        <w:t xml:space="preserve"> </w:t>
      </w:r>
      <w:r w:rsidRPr="00471693">
        <w:t>доукомплектования,</w:t>
      </w:r>
      <w:r>
        <w:t xml:space="preserve"> </w:t>
      </w:r>
      <w:r w:rsidRPr="00471693">
        <w:t>модернизации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дооснащения</w:t>
      </w:r>
      <w:r>
        <w:t xml:space="preserve"> </w:t>
      </w:r>
      <w:r w:rsidRPr="00471693">
        <w:t>основного</w:t>
      </w:r>
      <w:r>
        <w:t xml:space="preserve"> </w:t>
      </w:r>
      <w:r w:rsidRPr="00471693">
        <w:t>(установленного)</w:t>
      </w:r>
      <w:r>
        <w:t xml:space="preserve"> </w:t>
      </w:r>
      <w:r w:rsidRPr="00471693">
        <w:t>оборудования).</w:t>
      </w:r>
    </w:p>
    <w:p w:rsidR="00471693" w:rsidRPr="00471693" w:rsidRDefault="00471693" w:rsidP="00471693">
      <w:r w:rsidRPr="00471693">
        <w:t>Заказчик</w:t>
      </w:r>
      <w:r>
        <w:t xml:space="preserve"> </w:t>
      </w:r>
      <w:r w:rsidRPr="00471693">
        <w:t>вправе</w:t>
      </w:r>
      <w:r>
        <w:t xml:space="preserve"> </w:t>
      </w:r>
      <w:r w:rsidRPr="00471693">
        <w:t>устанавливать</w:t>
      </w:r>
      <w:r>
        <w:t xml:space="preserve"> </w:t>
      </w:r>
      <w:r w:rsidRPr="00471693">
        <w:t>стандартные</w:t>
      </w:r>
      <w:r>
        <w:t xml:space="preserve"> </w:t>
      </w:r>
      <w:r w:rsidRPr="00471693">
        <w:t>показатели,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условные</w:t>
      </w:r>
      <w:r>
        <w:t xml:space="preserve"> </w:t>
      </w:r>
      <w:r w:rsidRPr="00471693">
        <w:t>обозначения</w:t>
      </w:r>
      <w:r>
        <w:t xml:space="preserve"> </w:t>
      </w:r>
      <w:r w:rsidRPr="00471693">
        <w:t>и</w:t>
      </w:r>
      <w:r>
        <w:t xml:space="preserve"> </w:t>
      </w:r>
      <w:r w:rsidRPr="00471693">
        <w:t>терминологию,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и</w:t>
      </w:r>
      <w:r>
        <w:t xml:space="preserve"> </w:t>
      </w:r>
      <w:r w:rsidRPr="00471693">
        <w:t>качественных</w:t>
      </w:r>
      <w:r>
        <w:t xml:space="preserve"> </w:t>
      </w:r>
      <w:r w:rsidRPr="00471693">
        <w:t>характеристик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техническими</w:t>
      </w:r>
      <w:r>
        <w:t xml:space="preserve"> </w:t>
      </w:r>
      <w:r w:rsidRPr="00471693">
        <w:t>регламентами,</w:t>
      </w:r>
      <w:r>
        <w:t xml:space="preserve"> </w:t>
      </w:r>
      <w:r w:rsidRPr="00471693">
        <w:t>стандартами</w:t>
      </w:r>
      <w:r>
        <w:t xml:space="preserve"> </w:t>
      </w:r>
      <w:r w:rsidRPr="00471693">
        <w:t>и</w:t>
      </w:r>
      <w:r>
        <w:t xml:space="preserve"> </w:t>
      </w:r>
      <w:r w:rsidRPr="00471693">
        <w:t>иными</w:t>
      </w:r>
      <w:r>
        <w:t xml:space="preserve"> </w:t>
      </w:r>
      <w:r w:rsidRPr="00471693">
        <w:t>требованиями,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20.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конкурсной,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и</w:t>
      </w:r>
      <w:r>
        <w:t xml:space="preserve"> </w:t>
      </w:r>
      <w:r w:rsidRPr="00471693">
        <w:t>котировочной)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лично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подавшие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конкурсе,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(запросе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или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предложений),</w:t>
      </w:r>
      <w:r>
        <w:t xml:space="preserve"> </w:t>
      </w:r>
      <w:r w:rsidRPr="00471693">
        <w:t>работники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подавших</w:t>
      </w:r>
      <w:r>
        <w:t xml:space="preserve"> </w:t>
      </w:r>
      <w:r w:rsidRPr="00471693">
        <w:t>заявки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конкурсе,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(запросе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или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либо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способны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потенциальные</w:t>
      </w:r>
      <w:r>
        <w:t xml:space="preserve"> </w:t>
      </w:r>
      <w:r w:rsidRPr="00471693">
        <w:t>поставщики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физические</w:t>
      </w:r>
      <w:r>
        <w:t xml:space="preserve"> </w:t>
      </w:r>
      <w:r w:rsidRPr="00471693">
        <w:t>лица,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(акционерами)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работниками</w:t>
      </w:r>
      <w:r>
        <w:t xml:space="preserve"> </w:t>
      </w:r>
      <w:r w:rsidRPr="00471693">
        <w:t>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кредиторами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осуществляющие</w:t>
      </w:r>
      <w:r>
        <w:t xml:space="preserve"> </w:t>
      </w:r>
      <w:r w:rsidRPr="00471693">
        <w:t>контроль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регулирующих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обязательные</w:t>
      </w:r>
      <w:r>
        <w:t xml:space="preserve"> </w:t>
      </w:r>
      <w:r w:rsidRPr="00471693">
        <w:t>условия: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сторон</w:t>
      </w:r>
      <w:r>
        <w:t xml:space="preserve"> </w:t>
      </w:r>
      <w:r w:rsidRPr="00471693">
        <w:t>за</w:t>
      </w:r>
      <w:r>
        <w:t xml:space="preserve"> </w:t>
      </w:r>
      <w:r w:rsidRPr="00471693">
        <w:t>неисполнение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ненадлежащее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обязательств;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оплаты,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приемки</w:t>
      </w:r>
      <w:r>
        <w:t xml:space="preserve"> </w:t>
      </w:r>
      <w:r w:rsidRPr="00471693">
        <w:t>результата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для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его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количеству</w:t>
      </w:r>
      <w:r>
        <w:t xml:space="preserve"> </w:t>
      </w:r>
      <w:r w:rsidRPr="00471693">
        <w:t>(объему),</w:t>
      </w:r>
      <w:r>
        <w:t xml:space="preserve"> </w:t>
      </w:r>
      <w:r w:rsidRPr="00471693">
        <w:t>комплектности,</w:t>
      </w:r>
      <w:r>
        <w:t xml:space="preserve"> </w:t>
      </w:r>
      <w:r w:rsidRPr="00471693">
        <w:t>качеству)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</w:t>
      </w:r>
      <w:r>
        <w:t xml:space="preserve"> </w:t>
      </w:r>
      <w:r w:rsidRPr="00471693">
        <w:t>запрет: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на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влекут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t>законодательством;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на</w:t>
      </w:r>
      <w:r>
        <w:t xml:space="preserve"> </w:t>
      </w:r>
      <w:r w:rsidRPr="00471693">
        <w:t>односторонний</w:t>
      </w:r>
      <w:r>
        <w:t xml:space="preserve"> </w:t>
      </w:r>
      <w:r w:rsidRPr="00471693">
        <w:t>отказ</w:t>
      </w:r>
      <w:r>
        <w:t xml:space="preserve"> </w:t>
      </w:r>
      <w:r w:rsidRPr="00471693">
        <w:t>заказчиков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от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другой</w:t>
      </w:r>
      <w:r>
        <w:t xml:space="preserve"> </w:t>
      </w:r>
      <w:r w:rsidRPr="00471693">
        <w:t>стороной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t>законодательством;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договорных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таким</w:t>
      </w:r>
      <w:r>
        <w:t xml:space="preserve"> </w:t>
      </w:r>
      <w:r w:rsidRPr="00471693">
        <w:lastRenderedPageBreak/>
        <w:t>законодательством.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уменьшение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объема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без</w:t>
      </w:r>
      <w:r>
        <w:t xml:space="preserve"> </w:t>
      </w:r>
      <w:r w:rsidRPr="00471693">
        <w:t>пропорционального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с</w:t>
      </w:r>
      <w:r>
        <w:t xml:space="preserve"> </w:t>
      </w:r>
      <w:r w:rsidRPr="00471693">
        <w:t>несколькими</w:t>
      </w:r>
      <w:r>
        <w:t xml:space="preserve"> </w:t>
      </w:r>
      <w:r w:rsidRPr="00471693">
        <w:t>поставщиками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24.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предусматривающего</w:t>
      </w:r>
      <w:r>
        <w:t xml:space="preserve"> </w:t>
      </w:r>
      <w:r w:rsidRPr="00471693">
        <w:t>закупку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работы,</w:t>
      </w:r>
      <w:r>
        <w:t xml:space="preserve"> </w:t>
      </w:r>
      <w:r w:rsidRPr="00471693">
        <w:t>последующие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эксплуатацию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службы,</w:t>
      </w:r>
      <w:r>
        <w:t xml:space="preserve"> </w:t>
      </w:r>
      <w:r w:rsidRPr="00471693">
        <w:t>ремонт</w:t>
      </w:r>
      <w:r>
        <w:t xml:space="preserve"> </w:t>
      </w:r>
      <w:r w:rsidRPr="00471693">
        <w:t>и</w:t>
      </w:r>
      <w:r>
        <w:t xml:space="preserve"> </w:t>
      </w:r>
      <w:r w:rsidRPr="00471693">
        <w:t>утилизацию</w:t>
      </w:r>
      <w:r>
        <w:t xml:space="preserve"> </w:t>
      </w:r>
      <w:r w:rsidRPr="00471693">
        <w:t>поставленного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созданного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работы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(договор</w:t>
      </w:r>
      <w:r>
        <w:t xml:space="preserve"> </w:t>
      </w:r>
      <w:r w:rsidRPr="00471693">
        <w:t>(контракт)</w:t>
      </w:r>
      <w:r>
        <w:t xml:space="preserve"> </w:t>
      </w:r>
      <w:r w:rsidRPr="00471693">
        <w:t>жизненного</w:t>
      </w:r>
      <w:r>
        <w:t xml:space="preserve"> </w:t>
      </w:r>
      <w:r w:rsidRPr="00471693">
        <w:t>цикла).</w:t>
      </w:r>
    </w:p>
    <w:p w:rsidR="00471693" w:rsidRDefault="00471693" w:rsidP="00471693">
      <w:r w:rsidRPr="00471693">
        <w:t>25.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необходимость</w:t>
      </w:r>
      <w:r>
        <w:t xml:space="preserve"> </w:t>
      </w:r>
      <w:r w:rsidRPr="00471693">
        <w:t>включения</w:t>
      </w:r>
      <w:r>
        <w:t xml:space="preserve"> </w:t>
      </w:r>
      <w:r w:rsidRPr="00471693">
        <w:t>в</w:t>
      </w:r>
      <w:r>
        <w:t xml:space="preserve"> </w:t>
      </w:r>
      <w:r w:rsidRPr="00471693">
        <w:t>проект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неотъемлемой</w:t>
      </w:r>
      <w:r>
        <w:t xml:space="preserve"> </w:t>
      </w:r>
      <w:r w:rsidRPr="00471693">
        <w:t>частью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закупки).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обязанность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заказчику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всех</w:t>
      </w:r>
      <w:r>
        <w:t xml:space="preserve"> </w:t>
      </w:r>
      <w:r w:rsidRPr="00471693">
        <w:t>соисполнителях</w:t>
      </w:r>
      <w:r>
        <w:t xml:space="preserve"> </w:t>
      </w:r>
      <w:r w:rsidRPr="00471693">
        <w:t>и</w:t>
      </w:r>
      <w:r>
        <w:t xml:space="preserve"> </w:t>
      </w:r>
      <w:r w:rsidRPr="00471693">
        <w:t>субподрядчиках</w:t>
      </w:r>
      <w:r>
        <w:t xml:space="preserve"> </w:t>
      </w:r>
      <w:r w:rsidRPr="00471693">
        <w:t>по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банковское</w:t>
      </w:r>
      <w:r>
        <w:t xml:space="preserve"> </w:t>
      </w:r>
      <w:r w:rsidRPr="00471693">
        <w:t>сопровождение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к</w:t>
      </w:r>
      <w:r>
        <w:t xml:space="preserve"> </w:t>
      </w:r>
      <w:r w:rsidRPr="00471693">
        <w:t>переходу</w:t>
      </w:r>
      <w:r>
        <w:t xml:space="preserve"> </w:t>
      </w:r>
      <w:r w:rsidRPr="00471693">
        <w:t>до</w:t>
      </w:r>
      <w:r>
        <w:t xml:space="preserve"> </w:t>
      </w:r>
      <w:r w:rsidRPr="00471693">
        <w:t>2016</w:t>
      </w:r>
      <w:r>
        <w:t xml:space="preserve"> </w:t>
      </w:r>
      <w:r w:rsidRPr="00471693">
        <w:t>года</w:t>
      </w:r>
      <w:r>
        <w:t xml:space="preserve"> </w:t>
      </w:r>
      <w:r w:rsidRPr="00471693">
        <w:t>на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(контрактов)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информационную</w:t>
      </w:r>
      <w:r>
        <w:t xml:space="preserve"> </w:t>
      </w:r>
      <w:r w:rsidRPr="00471693">
        <w:t>открытость</w:t>
      </w:r>
      <w:r>
        <w:t xml:space="preserve"> </w:t>
      </w:r>
      <w:r w:rsidRPr="00471693">
        <w:t>и</w:t>
      </w:r>
      <w:r>
        <w:t xml:space="preserve"> </w:t>
      </w:r>
      <w:r w:rsidRPr="00471693">
        <w:t>прозрачность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посредством: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каждым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веб-портала;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(размещения)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реестра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(размещения)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правовых</w:t>
      </w:r>
      <w:r>
        <w:t xml:space="preserve"> </w:t>
      </w:r>
      <w:r w:rsidRPr="00471693">
        <w:t>актов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</w:t>
      </w:r>
      <w:r>
        <w:t xml:space="preserve"> </w:t>
      </w:r>
      <w:r w:rsidRPr="00471693">
        <w:t>русском</w:t>
      </w:r>
      <w:r>
        <w:t xml:space="preserve"> </w:t>
      </w:r>
      <w:r w:rsidRPr="00471693">
        <w:t>языке);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площадок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площадок)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веб-портала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места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</w:t>
      </w:r>
      <w:r>
        <w:t xml:space="preserve"> </w:t>
      </w:r>
      <w:r w:rsidRPr="00471693">
        <w:t>и</w:t>
      </w:r>
      <w:r>
        <w:t xml:space="preserve"> </w:t>
      </w:r>
      <w:r w:rsidRPr="00471693">
        <w:t>к</w:t>
      </w:r>
      <w:r>
        <w:t xml:space="preserve"> </w:t>
      </w:r>
      <w:r w:rsidRPr="00471693">
        <w:t>электронным</w:t>
      </w:r>
      <w:r>
        <w:t xml:space="preserve"> </w:t>
      </w:r>
      <w:r w:rsidRPr="00471693">
        <w:t>услугам,</w:t>
      </w:r>
      <w:r>
        <w:t xml:space="preserve"> </w:t>
      </w:r>
      <w:r w:rsidRPr="00471693">
        <w:t>связанным</w:t>
      </w:r>
      <w:r>
        <w:t xml:space="preserve"> </w:t>
      </w:r>
      <w:r w:rsidRPr="00471693">
        <w:t>с</w:t>
      </w:r>
      <w:r>
        <w:t xml:space="preserve"> </w:t>
      </w:r>
      <w:r w:rsidRPr="00471693">
        <w:t>такими</w:t>
      </w:r>
      <w:r>
        <w:t xml:space="preserve"> </w:t>
      </w:r>
      <w:r w:rsidRPr="00471693">
        <w:t>закупками,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беспрепятственного</w:t>
      </w:r>
      <w:r>
        <w:t xml:space="preserve"> </w:t>
      </w:r>
      <w:r w:rsidRPr="00471693">
        <w:t>и</w:t>
      </w:r>
      <w:r>
        <w:t xml:space="preserve"> </w:t>
      </w:r>
      <w:r w:rsidRPr="00471693">
        <w:t>бесплатного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реестру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нормативным</w:t>
      </w:r>
      <w:r>
        <w:t xml:space="preserve"> </w:t>
      </w:r>
      <w:r w:rsidRPr="00471693">
        <w:t>правовым</w:t>
      </w:r>
      <w:r>
        <w:t xml:space="preserve"> </w:t>
      </w:r>
      <w:r w:rsidRPr="00471693">
        <w:t>актам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публикуемым</w:t>
      </w:r>
      <w:r>
        <w:t xml:space="preserve"> </w:t>
      </w:r>
      <w:r w:rsidRPr="00471693">
        <w:t>(размещаемым)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максимально</w:t>
      </w:r>
      <w:r>
        <w:t xml:space="preserve"> </w:t>
      </w:r>
      <w:r w:rsidRPr="00471693">
        <w:t>широкого</w:t>
      </w:r>
      <w:r>
        <w:t xml:space="preserve"> </w:t>
      </w:r>
      <w:r w:rsidRPr="00471693">
        <w:t>поиска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по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реестру</w:t>
      </w:r>
      <w:r>
        <w:t xml:space="preserve"> </w:t>
      </w:r>
      <w:r w:rsidRPr="00471693">
        <w:t>и</w:t>
      </w:r>
      <w:r>
        <w:t xml:space="preserve"> </w:t>
      </w:r>
      <w:r w:rsidRPr="00471693">
        <w:t>актам.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и</w:t>
      </w:r>
      <w:r>
        <w:t xml:space="preserve"> </w:t>
      </w:r>
      <w:r w:rsidRPr="00471693">
        <w:t>особенности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обеспечения</w:t>
      </w:r>
    </w:p>
    <w:p w:rsidR="00471693" w:rsidRDefault="00471693" w:rsidP="00471693">
      <w:r w:rsidRPr="00471693">
        <w:t>30.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предлагающих</w:t>
      </w:r>
      <w:r>
        <w:t xml:space="preserve"> </w:t>
      </w:r>
      <w:r w:rsidRPr="00471693">
        <w:t>такие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закупок.</w:t>
      </w:r>
    </w:p>
    <w:p w:rsidR="00471693" w:rsidRDefault="00471693" w:rsidP="00471693">
      <w:r w:rsidRPr="00471693">
        <w:t>31.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установить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изъятия</w:t>
      </w:r>
      <w:r>
        <w:t xml:space="preserve"> </w:t>
      </w:r>
      <w:r w:rsidRPr="00471693">
        <w:t>из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режима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2</w:t>
      </w:r>
      <w:r>
        <w:t xml:space="preserve"> </w:t>
      </w:r>
      <w:r w:rsidRPr="00471693">
        <w:t>лет.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регулирующий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заблаговременно,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акта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изъятий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и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акта</w:t>
      </w:r>
      <w:r>
        <w:t xml:space="preserve"> </w:t>
      </w:r>
      <w:r w:rsidRPr="00471693">
        <w:t>с</w:t>
      </w:r>
      <w:r>
        <w:t xml:space="preserve"> </w:t>
      </w:r>
      <w:r w:rsidRPr="00471693">
        <w:t>обоснованием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принятия.</w:t>
      </w:r>
    </w:p>
    <w:p w:rsidR="00471693" w:rsidRPr="00471693" w:rsidRDefault="00471693" w:rsidP="00471693">
      <w:r w:rsidRPr="00471693">
        <w:t>Государство-член,</w:t>
      </w:r>
      <w:r>
        <w:t xml:space="preserve"> </w:t>
      </w:r>
      <w:r w:rsidRPr="00471693">
        <w:t>получившее</w:t>
      </w:r>
      <w:r>
        <w:t xml:space="preserve"> </w:t>
      </w:r>
      <w:r w:rsidRPr="00471693">
        <w:t>такое</w:t>
      </w:r>
      <w:r>
        <w:t xml:space="preserve"> </w:t>
      </w:r>
      <w:r w:rsidRPr="00471693">
        <w:t>уведомление,</w:t>
      </w:r>
      <w:r>
        <w:t xml:space="preserve"> </w:t>
      </w:r>
      <w:r w:rsidRPr="00471693">
        <w:t>может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направивший</w:t>
      </w:r>
      <w:r>
        <w:t xml:space="preserve"> </w:t>
      </w:r>
      <w:r w:rsidRPr="00471693">
        <w:t>его</w:t>
      </w:r>
      <w:r>
        <w:t xml:space="preserve"> </w:t>
      </w:r>
      <w:r w:rsidRPr="00471693">
        <w:t>орган</w:t>
      </w:r>
      <w:r>
        <w:t xml:space="preserve"> </w:t>
      </w:r>
      <w:r w:rsidRPr="00471693">
        <w:t>с</w:t>
      </w:r>
      <w:r>
        <w:t xml:space="preserve"> </w:t>
      </w:r>
      <w:r w:rsidRPr="00471693">
        <w:t>предложением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консультаций.</w:t>
      </w:r>
    </w:p>
    <w:p w:rsidR="00471693" w:rsidRPr="00471693" w:rsidRDefault="00471693" w:rsidP="00471693">
      <w:r w:rsidRPr="00471693">
        <w:t>Государство-член,</w:t>
      </w:r>
      <w:r>
        <w:t xml:space="preserve"> </w:t>
      </w:r>
      <w:r w:rsidRPr="00471693">
        <w:t>направившее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уведомление,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отказать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консультаций.</w:t>
      </w:r>
    </w:p>
    <w:p w:rsidR="00471693" w:rsidRPr="00471693" w:rsidRDefault="00471693" w:rsidP="00471693">
      <w:r w:rsidRPr="00471693">
        <w:lastRenderedPageBreak/>
        <w:t>33.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акта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изъятий,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принятия.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акта</w:t>
      </w:r>
      <w:r>
        <w:t xml:space="preserve"> </w:t>
      </w:r>
      <w:r w:rsidRPr="00471693">
        <w:t>принявшее</w:t>
      </w:r>
      <w:r>
        <w:t xml:space="preserve"> </w:t>
      </w:r>
      <w:r w:rsidRPr="00471693">
        <w:t>его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обеспечивает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2</w:t>
      </w:r>
      <w:r>
        <w:t xml:space="preserve"> </w:t>
      </w:r>
      <w:r w:rsidRPr="00471693">
        <w:t>месячный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внесение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такой</w:t>
      </w:r>
      <w:r>
        <w:t xml:space="preserve"> </w:t>
      </w:r>
      <w:r w:rsidRPr="00471693">
        <w:t>акт</w:t>
      </w:r>
      <w:r>
        <w:t xml:space="preserve"> </w:t>
      </w:r>
      <w:r w:rsidRPr="00471693">
        <w:t>(признание</w:t>
      </w:r>
      <w:r>
        <w:t xml:space="preserve"> </w:t>
      </w:r>
      <w:r w:rsidRPr="00471693">
        <w:t>его</w:t>
      </w:r>
      <w:r>
        <w:t xml:space="preserve"> </w:t>
      </w:r>
      <w:r w:rsidRPr="00471693">
        <w:t>утратившим</w:t>
      </w:r>
      <w:r>
        <w:t xml:space="preserve"> </w:t>
      </w:r>
      <w:r w:rsidRPr="00471693">
        <w:t>силу).</w:t>
      </w:r>
    </w:p>
    <w:p w:rsidR="00471693" w:rsidRPr="00471693" w:rsidRDefault="00471693" w:rsidP="00471693">
      <w:r w:rsidRPr="00471693">
        <w:t>Рассмотрение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уведомлений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актов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</w:t>
      </w:r>
      <w:r>
        <w:t xml:space="preserve"> </w:t>
      </w:r>
      <w:r w:rsidRPr="00471693">
        <w:t>их</w:t>
      </w:r>
      <w:r>
        <w:t xml:space="preserve"> </w:t>
      </w:r>
      <w:r w:rsidRPr="00471693">
        <w:t>отмены,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таких</w:t>
      </w:r>
      <w:r>
        <w:t xml:space="preserve"> </w:t>
      </w:r>
      <w:r w:rsidRPr="00471693">
        <w:t>актов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отмены</w:t>
      </w:r>
      <w:r>
        <w:t xml:space="preserve"> </w:t>
      </w:r>
      <w:r w:rsidRPr="00471693">
        <w:t>акта,</w:t>
      </w:r>
      <w:r>
        <w:t xml:space="preserve"> </w:t>
      </w:r>
      <w:r w:rsidRPr="00471693">
        <w:t>принятого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31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вынесено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не</w:t>
      </w:r>
      <w:r>
        <w:t xml:space="preserve"> </w:t>
      </w:r>
      <w:r w:rsidRPr="00471693">
        <w:t>выполнит</w:t>
      </w:r>
      <w:r>
        <w:t xml:space="preserve"> </w:t>
      </w:r>
      <w:r w:rsidRPr="00471693">
        <w:t>его,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распространять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на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государство-член.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и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34.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выполнит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XXII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решений: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факта</w:t>
      </w:r>
      <w:r>
        <w:t xml:space="preserve"> </w:t>
      </w:r>
      <w:r w:rsidRPr="00471693">
        <w:t>нарушения;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факта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выявленного</w:t>
      </w:r>
      <w:r>
        <w:t xml:space="preserve"> </w:t>
      </w:r>
      <w:r w:rsidRPr="00471693">
        <w:t>нарушения.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со</w:t>
      </w:r>
      <w:r>
        <w:t xml:space="preserve"> </w:t>
      </w:r>
      <w:r w:rsidRPr="00471693">
        <w:t>дня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выявленного</w:t>
      </w:r>
      <w:r>
        <w:t xml:space="preserve"> </w:t>
      </w:r>
      <w:r w:rsidRPr="00471693">
        <w:t>нарушения,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вынесено</w:t>
      </w:r>
      <w:r>
        <w:t xml:space="preserve"> </w:t>
      </w:r>
      <w:r w:rsidRPr="00471693">
        <w:t>такое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не</w:t>
      </w:r>
      <w:r>
        <w:t xml:space="preserve"> </w:t>
      </w:r>
      <w:r w:rsidRPr="00471693">
        <w:t>выполнит</w:t>
      </w:r>
      <w:r>
        <w:t xml:space="preserve"> </w:t>
      </w:r>
      <w:r w:rsidRPr="00471693">
        <w:t>его,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одностороннем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распространять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режим</w:t>
      </w:r>
      <w:r>
        <w:t xml:space="preserve"> </w:t>
      </w:r>
      <w:r w:rsidRPr="00471693">
        <w:t>на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государство-член.</w:t>
      </w:r>
    </w:p>
    <w:p w:rsidR="00471693" w:rsidRDefault="00471693" w:rsidP="00471693">
      <w:r w:rsidRPr="00471693">
        <w:t>Уведомление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и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лиц</w:t>
      </w:r>
    </w:p>
    <w:p w:rsidR="00471693" w:rsidRDefault="00471693" w:rsidP="00471693">
      <w:r w:rsidRPr="00471693">
        <w:t>при</w:t>
      </w:r>
      <w:r>
        <w:t xml:space="preserve"> </w:t>
      </w:r>
      <w:r w:rsidRPr="00471693">
        <w:t>участии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закупках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предупреждению,</w:t>
      </w:r>
      <w:r>
        <w:t xml:space="preserve"> </w:t>
      </w:r>
      <w:r w:rsidRPr="00471693">
        <w:t>выявлению</w:t>
      </w:r>
      <w:r>
        <w:t xml:space="preserve"> </w:t>
      </w:r>
      <w:r w:rsidRPr="00471693">
        <w:t>и</w:t>
      </w:r>
      <w:r>
        <w:t xml:space="preserve"> </w:t>
      </w:r>
      <w:r w:rsidRPr="00471693">
        <w:t>пресечению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своего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Default="00471693" w:rsidP="00471693">
      <w:r w:rsidRPr="00471693">
        <w:t>36.</w:t>
      </w:r>
      <w:r>
        <w:t xml:space="preserve"> </w:t>
      </w:r>
      <w:r w:rsidRPr="00471693">
        <w:t>Объем</w:t>
      </w:r>
      <w:r>
        <w:t xml:space="preserve"> </w:t>
      </w:r>
      <w:r w:rsidRPr="00471693">
        <w:t>обеспечиваемых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XXII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прав</w:t>
      </w:r>
      <w:r>
        <w:t xml:space="preserve"> </w:t>
      </w:r>
      <w:r w:rsidRPr="00471693">
        <w:t>и</w:t>
      </w:r>
      <w:r>
        <w:t xml:space="preserve"> </w:t>
      </w:r>
      <w:r w:rsidRPr="00471693">
        <w:t>законных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лиц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каждое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регулирующих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власти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этих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одним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к</w:t>
      </w:r>
      <w:r>
        <w:t xml:space="preserve"> </w:t>
      </w:r>
      <w:r w:rsidRPr="00471693">
        <w:t>компетенции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относится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проверок);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жалоб</w:t>
      </w:r>
      <w:r>
        <w:t xml:space="preserve"> </w:t>
      </w:r>
      <w:r w:rsidRPr="00471693">
        <w:t>и</w:t>
      </w:r>
      <w:r>
        <w:t xml:space="preserve"> </w:t>
      </w:r>
      <w:r w:rsidRPr="00471693">
        <w:t>обращений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(бездействия)</w:t>
      </w:r>
      <w:r>
        <w:t xml:space="preserve"> </w:t>
      </w:r>
      <w:r w:rsidRPr="00471693">
        <w:t>заказчиков,</w:t>
      </w:r>
      <w:r>
        <w:t xml:space="preserve"> </w:t>
      </w:r>
      <w:r w:rsidRPr="00471693">
        <w:t>организаторов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площадок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площадок),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веб-порталов,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бирж,</w:t>
      </w:r>
      <w:r>
        <w:t xml:space="preserve"> </w:t>
      </w:r>
      <w:r w:rsidRPr="00471693">
        <w:t>комиссий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лиц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нарушающих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(бездействие)</w:t>
      </w:r>
      <w:r>
        <w:t xml:space="preserve"> </w:t>
      </w:r>
      <w:r w:rsidRPr="00471693">
        <w:t>заказчиков,</w:t>
      </w:r>
      <w:r>
        <w:t xml:space="preserve"> </w:t>
      </w:r>
      <w:r w:rsidRPr="00471693">
        <w:t>организаторов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площадок</w:t>
      </w:r>
      <w:r>
        <w:t xml:space="preserve"> </w:t>
      </w:r>
      <w:r w:rsidRPr="00471693">
        <w:t>(электронных</w:t>
      </w:r>
      <w:r>
        <w:t xml:space="preserve"> </w:t>
      </w:r>
      <w:r w:rsidRPr="00471693">
        <w:t>площадок),</w:t>
      </w:r>
      <w:r>
        <w:t xml:space="preserve"> </w:t>
      </w:r>
      <w:r w:rsidRPr="00471693">
        <w:t>операторов</w:t>
      </w:r>
      <w:r>
        <w:t xml:space="preserve"> </w:t>
      </w:r>
      <w:r w:rsidRPr="00471693">
        <w:t>веб-порталов,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бирж,</w:t>
      </w:r>
      <w:r>
        <w:t xml:space="preserve"> </w:t>
      </w:r>
      <w:r w:rsidRPr="00471693">
        <w:t>комиссий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лиц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закупок,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(совершенные)</w:t>
      </w:r>
      <w:r>
        <w:t xml:space="preserve"> </w:t>
      </w:r>
      <w:r w:rsidRPr="00471693">
        <w:t>до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срока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обжаловать</w:t>
      </w:r>
      <w:r>
        <w:t xml:space="preserve"> </w:t>
      </w:r>
      <w:r w:rsidRPr="00471693">
        <w:t>не</w:t>
      </w:r>
      <w:r>
        <w:t xml:space="preserve"> </w:t>
      </w:r>
      <w:r w:rsidRPr="00471693">
        <w:t>только</w:t>
      </w:r>
      <w:r>
        <w:t xml:space="preserve"> </w:t>
      </w:r>
      <w:r w:rsidRPr="00471693">
        <w:t>любой</w:t>
      </w:r>
      <w:r>
        <w:t xml:space="preserve"> </w:t>
      </w:r>
      <w:r w:rsidRPr="00471693">
        <w:t>потенциальный</w:t>
      </w:r>
      <w:r>
        <w:t xml:space="preserve"> </w:t>
      </w:r>
      <w:r w:rsidRPr="00471693">
        <w:t>поставщик,</w:t>
      </w:r>
      <w:r>
        <w:t xml:space="preserve"> </w:t>
      </w:r>
      <w:r w:rsidRPr="00471693">
        <w:t>но</w:t>
      </w:r>
      <w:r>
        <w:t xml:space="preserve"> </w:t>
      </w:r>
      <w:r w:rsidRPr="00471693">
        <w:t>и</w:t>
      </w:r>
      <w:r>
        <w:t xml:space="preserve"> </w:t>
      </w:r>
      <w:r w:rsidRPr="00471693">
        <w:t>иное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предупреждение</w:t>
      </w:r>
      <w:r>
        <w:t xml:space="preserve"> </w:t>
      </w:r>
      <w:r w:rsidRPr="00471693">
        <w:t>и</w:t>
      </w:r>
      <w:r>
        <w:t xml:space="preserve"> </w:t>
      </w:r>
      <w:r w:rsidRPr="00471693">
        <w:t>выявление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устранению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путем</w:t>
      </w:r>
      <w:r>
        <w:t xml:space="preserve"> </w:t>
      </w:r>
      <w:r w:rsidRPr="00471693">
        <w:t>выдачи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предписания</w:t>
      </w:r>
      <w:r>
        <w:t xml:space="preserve"> </w:t>
      </w:r>
      <w:r w:rsidRPr="00471693">
        <w:t>об</w:t>
      </w:r>
      <w:r>
        <w:t xml:space="preserve"> </w:t>
      </w:r>
      <w:r w:rsidRPr="00471693">
        <w:t>устранении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нарушений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виновных</w:t>
      </w:r>
      <w:r>
        <w:t xml:space="preserve"> </w:t>
      </w:r>
      <w:r w:rsidRPr="00471693">
        <w:t>лиц</w:t>
      </w:r>
      <w:r>
        <w:t xml:space="preserve"> </w:t>
      </w:r>
      <w:r w:rsidRPr="00471693">
        <w:t>к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за</w:t>
      </w:r>
      <w:r>
        <w:t xml:space="preserve"> </w:t>
      </w:r>
      <w:r w:rsidRPr="00471693">
        <w:t>такие</w:t>
      </w:r>
      <w:r>
        <w:t xml:space="preserve"> </w:t>
      </w:r>
      <w:r w:rsidRPr="00471693">
        <w:t>нарушения);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ведение</w:t>
      </w:r>
      <w:r>
        <w:t xml:space="preserve"> </w:t>
      </w:r>
      <w:r w:rsidRPr="00471693">
        <w:t>реестра</w:t>
      </w:r>
      <w:r>
        <w:t xml:space="preserve"> </w:t>
      </w:r>
      <w:r w:rsidRPr="00471693">
        <w:t>недобросовестных</w:t>
      </w:r>
      <w:r>
        <w:t xml:space="preserve"> </w:t>
      </w:r>
      <w:r w:rsidRPr="00471693">
        <w:t>поставщиков.</w:t>
      </w:r>
    </w:p>
    <w:p w:rsidR="00471693" w:rsidRDefault="00471693" w:rsidP="00471693">
      <w:r w:rsidRPr="00471693">
        <w:lastRenderedPageBreak/>
        <w:t>V.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мер,</w:t>
      </w:r>
      <w:r>
        <w:t xml:space="preserve"> </w:t>
      </w:r>
      <w:r w:rsidRPr="00471693">
        <w:t>повышающих</w:t>
      </w:r>
      <w:r>
        <w:t xml:space="preserve"> </w:t>
      </w:r>
      <w:r w:rsidRPr="00471693">
        <w:t>эффективность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реализацию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функций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планировании</w:t>
      </w:r>
      <w:r>
        <w:t xml:space="preserve"> </w:t>
      </w:r>
      <w:r w:rsidRPr="00471693">
        <w:t>закупок.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нормы,</w:t>
      </w:r>
      <w:r>
        <w:t xml:space="preserve"> </w:t>
      </w:r>
      <w:r w:rsidRPr="00471693">
        <w:t>повышающие</w:t>
      </w:r>
      <w:r>
        <w:t xml:space="preserve"> </w:t>
      </w:r>
      <w:r w:rsidRPr="00471693">
        <w:t>эффективность</w:t>
      </w:r>
      <w:r>
        <w:t xml:space="preserve"> </w:t>
      </w:r>
      <w:r w:rsidRPr="00471693">
        <w:t>закупок: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нормирование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путем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к</w:t>
      </w:r>
      <w:r>
        <w:t xml:space="preserve"> </w:t>
      </w:r>
      <w:r w:rsidRPr="00471693">
        <w:t>закупаемым</w:t>
      </w:r>
      <w:r>
        <w:t xml:space="preserve"> </w:t>
      </w:r>
      <w:r w:rsidRPr="00471693">
        <w:t>товарам,</w:t>
      </w:r>
      <w:r>
        <w:t xml:space="preserve"> </w:t>
      </w:r>
      <w:r w:rsidRPr="00471693">
        <w:t>работам</w:t>
      </w:r>
      <w:r>
        <w:t xml:space="preserve"> </w:t>
      </w:r>
      <w:r w:rsidRPr="00471693">
        <w:t>и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</w:t>
      </w:r>
      <w:r>
        <w:t xml:space="preserve"> </w:t>
      </w:r>
      <w:r w:rsidRPr="00471693">
        <w:t>предельной</w:t>
      </w:r>
      <w:r>
        <w:t xml:space="preserve"> </w:t>
      </w:r>
      <w:r w:rsidRPr="00471693">
        <w:t>цене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нормативных</w:t>
      </w:r>
      <w:r>
        <w:t xml:space="preserve"> </w:t>
      </w:r>
      <w:r w:rsidRPr="00471693">
        <w:t>затрат</w:t>
      </w:r>
      <w:r>
        <w:t xml:space="preserve"> </w:t>
      </w:r>
      <w:r w:rsidRPr="00471693">
        <w:t>на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заказчиков;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и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обсуждения</w:t>
      </w:r>
      <w:r>
        <w:t xml:space="preserve"> </w:t>
      </w:r>
      <w:r w:rsidRPr="00471693">
        <w:t>закупок;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мер;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привлечение</w:t>
      </w:r>
      <w:r>
        <w:t xml:space="preserve"> </w:t>
      </w:r>
      <w:r w:rsidRPr="00471693">
        <w:t>экспертов,</w:t>
      </w:r>
      <w:r>
        <w:t xml:space="preserve"> </w:t>
      </w:r>
      <w:r w:rsidRPr="00471693">
        <w:t>экспертных</w:t>
      </w:r>
      <w:r>
        <w:t xml:space="preserve"> </w:t>
      </w:r>
      <w:r w:rsidRPr="00471693">
        <w:t>организаций.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могут</w:t>
      </w:r>
      <w:r>
        <w:t xml:space="preserve"> </w:t>
      </w:r>
      <w:r w:rsidRPr="00471693">
        <w:t>устанавливаться</w:t>
      </w:r>
      <w:r>
        <w:t xml:space="preserve"> </w:t>
      </w:r>
      <w:r w:rsidRPr="00471693">
        <w:t>преимущества</w:t>
      </w:r>
      <w:r>
        <w:t xml:space="preserve"> </w:t>
      </w:r>
      <w:r w:rsidRPr="00471693">
        <w:t>для</w:t>
      </w:r>
      <w:r>
        <w:t xml:space="preserve"> </w:t>
      </w:r>
      <w:r w:rsidRPr="00471693">
        <w:t>учреждений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уголовно-исполнительной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инвалидов,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малого</w:t>
      </w:r>
      <w:r>
        <w:t xml:space="preserve"> </w:t>
      </w:r>
      <w:r w:rsidRPr="00471693">
        <w:t>и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предпринимательства,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социально</w:t>
      </w:r>
      <w:r>
        <w:t xml:space="preserve"> </w:t>
      </w:r>
      <w:r w:rsidRPr="00471693">
        <w:t>ориентированных</w:t>
      </w:r>
      <w:r>
        <w:t xml:space="preserve"> </w:t>
      </w:r>
      <w:r w:rsidRPr="00471693">
        <w:t>некоммерческих</w:t>
      </w:r>
      <w:r>
        <w:t xml:space="preserve"> </w:t>
      </w:r>
      <w:r w:rsidRPr="00471693">
        <w:t>организаций.</w:t>
      </w:r>
    </w:p>
    <w:p w:rsidR="00471693" w:rsidRPr="00471693" w:rsidRDefault="00471693" w:rsidP="00471693"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преимуществах</w:t>
      </w:r>
      <w:r>
        <w:t xml:space="preserve"> </w:t>
      </w:r>
      <w:r w:rsidRPr="00471693">
        <w:t>указывается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в</w:t>
      </w:r>
      <w:r>
        <w:t xml:space="preserve"> </w:t>
      </w:r>
      <w:r w:rsidRPr="00471693">
        <w:t>извещении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C95944" w:rsidRDefault="00471693" w:rsidP="00471693">
      <w:r w:rsidRPr="00471693">
        <w:t>41.</w:t>
      </w:r>
      <w:r>
        <w:t xml:space="preserve"> </w:t>
      </w:r>
      <w:r w:rsidRPr="00471693">
        <w:t>Для</w:t>
      </w:r>
      <w:r>
        <w:t xml:space="preserve"> </w:t>
      </w:r>
      <w:r w:rsidRPr="00471693">
        <w:t>обсуждения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актуальных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правоприменительной</w:t>
      </w:r>
      <w:r>
        <w:t xml:space="preserve"> </w:t>
      </w:r>
      <w:r w:rsidRPr="00471693">
        <w:t>практики,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совершенствования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гармонизации</w:t>
      </w:r>
      <w:r>
        <w:t xml:space="preserve"> </w:t>
      </w:r>
      <w:r w:rsidRPr="00471693">
        <w:t>законодательства,</w:t>
      </w:r>
      <w:r>
        <w:t xml:space="preserve"> </w:t>
      </w:r>
      <w:r w:rsidRPr="00471693">
        <w:t>совместной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методических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регулирующими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контролирующими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3</w:t>
      </w:r>
      <w:r>
        <w:t xml:space="preserve"> </w:t>
      </w:r>
      <w:r w:rsidRPr="00471693">
        <w:t>раз</w:t>
      </w:r>
      <w:r>
        <w:t xml:space="preserve"> </w:t>
      </w:r>
      <w:r w:rsidRPr="00471693">
        <w:t>в</w:t>
      </w:r>
      <w:r>
        <w:t xml:space="preserve"> </w:t>
      </w:r>
      <w:r w:rsidRPr="00471693">
        <w:t>год</w:t>
      </w:r>
      <w:r>
        <w:t xml:space="preserve"> </w:t>
      </w:r>
      <w:r w:rsidRPr="00471693">
        <w:t>совещания</w:t>
      </w:r>
      <w:r>
        <w:t xml:space="preserve"> </w:t>
      </w:r>
      <w:r w:rsidRPr="00471693">
        <w:t>на</w:t>
      </w:r>
      <w:r>
        <w:t xml:space="preserve"> </w:t>
      </w:r>
      <w:r w:rsidRPr="00471693">
        <w:t>уровне</w:t>
      </w:r>
      <w:r>
        <w:t xml:space="preserve"> </w:t>
      </w:r>
      <w:r w:rsidRPr="00471693">
        <w:t>руководителей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экспертов.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</w:p>
    <w:p w:rsidR="00471693" w:rsidRDefault="00471693" w:rsidP="00471693">
      <w:r w:rsidRPr="00471693">
        <w:t>Требования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проведению</w:t>
      </w:r>
    </w:p>
    <w:p w:rsidR="00471693" w:rsidRDefault="00471693" w:rsidP="00471693">
      <w:r w:rsidRPr="00471693">
        <w:t>конкурса,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котировок),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и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(исполнителя,</w:t>
      </w:r>
      <w:r>
        <w:t xml:space="preserve"> </w:t>
      </w:r>
      <w:r w:rsidRPr="00471693">
        <w:t>подрядчика)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Конкурс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в</w:t>
      </w:r>
      <w:r>
        <w:t xml:space="preserve"> </w:t>
      </w:r>
      <w:r w:rsidRPr="00471693">
        <w:t>электронном</w:t>
      </w:r>
      <w:r>
        <w:t xml:space="preserve"> </w:t>
      </w:r>
      <w:r w:rsidRPr="00471693">
        <w:t>формате,</w:t>
      </w:r>
      <w:r>
        <w:t xml:space="preserve"> </w:t>
      </w:r>
      <w:r w:rsidRPr="00471693">
        <w:t>предусматривающем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подачу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документа.</w:t>
      </w:r>
    </w:p>
    <w:p w:rsidR="00471693" w:rsidRPr="00471693" w:rsidRDefault="00471693" w:rsidP="00471693">
      <w:r w:rsidRPr="00471693">
        <w:t>Победителем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потенциальный</w:t>
      </w:r>
      <w:r>
        <w:t xml:space="preserve"> </w:t>
      </w:r>
      <w:r w:rsidRPr="00471693">
        <w:t>поставщик,</w:t>
      </w:r>
      <w:r>
        <w:t xml:space="preserve"> </w:t>
      </w:r>
      <w:r w:rsidRPr="00471693">
        <w:t>предложивший</w:t>
      </w:r>
      <w:r>
        <w:t xml:space="preserve"> </w:t>
      </w:r>
      <w:r w:rsidRPr="00471693">
        <w:t>лучшие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Pr="00471693" w:rsidRDefault="00471693" w:rsidP="00471693"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критериев</w:t>
      </w:r>
      <w:r>
        <w:t xml:space="preserve"> </w:t>
      </w:r>
      <w:r w:rsidRPr="00471693">
        <w:t>оценки,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оценки</w:t>
      </w:r>
      <w:r>
        <w:t xml:space="preserve"> </w:t>
      </w:r>
      <w:r w:rsidRPr="00471693">
        <w:t>и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конкурсе,</w:t>
      </w:r>
      <w:r>
        <w:t xml:space="preserve"> </w:t>
      </w:r>
      <w:r w:rsidRPr="00471693">
        <w:t>влекущих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необъективное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proofErr w:type="spellStart"/>
      <w:r w:rsidRPr="00471693">
        <w:t>неадминистрируемое</w:t>
      </w:r>
      <w:proofErr w:type="spellEnd"/>
      <w:r>
        <w:t xml:space="preserve"> </w:t>
      </w:r>
      <w:r w:rsidRPr="00471693">
        <w:t>определение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не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Конкурс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требований: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извещения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и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извещение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конкурсную</w:t>
      </w:r>
      <w:r>
        <w:t xml:space="preserve"> </w:t>
      </w:r>
      <w:r w:rsidRPr="00471693">
        <w:t>документацию</w:t>
      </w:r>
      <w:r>
        <w:t xml:space="preserve"> </w:t>
      </w:r>
      <w:r w:rsidRPr="00471693">
        <w:t>срок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(размещения)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внесенных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этот</w:t>
      </w:r>
      <w:r>
        <w:t xml:space="preserve"> </w:t>
      </w:r>
      <w:r w:rsidRPr="00471693">
        <w:t>срок</w:t>
      </w:r>
      <w:r>
        <w:t xml:space="preserve"> </w:t>
      </w:r>
      <w:r w:rsidRPr="00471693">
        <w:t>составлял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предмета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и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таких</w:t>
      </w:r>
      <w:r>
        <w:t xml:space="preserve"> </w:t>
      </w:r>
      <w:r w:rsidRPr="00471693">
        <w:t>разъяснений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дня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конкурсе.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его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</w:p>
    <w:p w:rsidR="00471693" w:rsidRDefault="00471693" w:rsidP="00471693">
      <w:r w:rsidRPr="00471693">
        <w:t>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конкурсе;</w:t>
      </w:r>
    </w:p>
    <w:p w:rsidR="00471693" w:rsidRDefault="00471693" w:rsidP="00471693">
      <w:r w:rsidRPr="00471693">
        <w:lastRenderedPageBreak/>
        <w:t>5)</w:t>
      </w:r>
      <w:r>
        <w:t xml:space="preserve"> </w:t>
      </w:r>
      <w:r w:rsidRPr="00471693">
        <w:t>подача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электронную</w:t>
      </w:r>
      <w:r>
        <w:t xml:space="preserve"> </w:t>
      </w:r>
      <w:r w:rsidRPr="00471693">
        <w:t>торговую</w:t>
      </w:r>
      <w:r>
        <w:t xml:space="preserve"> </w:t>
      </w:r>
      <w:r w:rsidRPr="00471693">
        <w:t>площадку</w:t>
      </w:r>
      <w:r>
        <w:t xml:space="preserve"> </w:t>
      </w:r>
      <w:r w:rsidRPr="00471693">
        <w:t>(электронную</w:t>
      </w:r>
      <w:r>
        <w:t xml:space="preserve"> </w:t>
      </w:r>
      <w:r w:rsidRPr="00471693">
        <w:t>площадку)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вскрытие,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заявок,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документации,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протоколов</w:t>
      </w:r>
      <w:r>
        <w:t xml:space="preserve"> </w:t>
      </w:r>
      <w:r w:rsidRPr="00471693">
        <w:t>вскрытия,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и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таких</w:t>
      </w:r>
      <w:r>
        <w:t xml:space="preserve"> </w:t>
      </w:r>
      <w:r w:rsidRPr="00471693">
        <w:t>вскрытия,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оценка,</w:t>
      </w:r>
      <w:r>
        <w:t xml:space="preserve"> </w:t>
      </w:r>
      <w:r w:rsidRPr="00471693">
        <w:t>сопоставление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конкурсе,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потенциальными</w:t>
      </w:r>
      <w:r>
        <w:t xml:space="preserve"> </w:t>
      </w:r>
      <w:r w:rsidRPr="00471693">
        <w:t>поставщиками,</w:t>
      </w:r>
      <w:r>
        <w:t xml:space="preserve"> </w:t>
      </w:r>
      <w:r w:rsidRPr="00471693">
        <w:t>допущенными</w:t>
      </w:r>
      <w:r>
        <w:t xml:space="preserve"> </w:t>
      </w:r>
      <w:r w:rsidRPr="00471693">
        <w:t>к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и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таких</w:t>
      </w:r>
      <w:r>
        <w:t xml:space="preserve"> </w:t>
      </w:r>
      <w:r w:rsidRPr="00471693">
        <w:t>оценки,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заявке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победителем</w:t>
      </w:r>
      <w:r>
        <w:t xml:space="preserve"> </w:t>
      </w:r>
      <w:r w:rsidRPr="00471693">
        <w:t>конкурса,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или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или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несостоявшимся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очередность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между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и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с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поставщиком,</w:t>
      </w:r>
      <w:r>
        <w:t xml:space="preserve"> </w:t>
      </w:r>
      <w:r w:rsidRPr="00471693">
        <w:t>предложившим</w:t>
      </w:r>
      <w:r>
        <w:t xml:space="preserve"> </w:t>
      </w:r>
      <w:r w:rsidRPr="00471693">
        <w:t>лучшие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несостоявшимся;</w:t>
      </w:r>
    </w:p>
    <w:p w:rsidR="00471693" w:rsidRDefault="00471693" w:rsidP="00471693">
      <w:r w:rsidRPr="00471693">
        <w:t>10)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об</w:t>
      </w:r>
      <w:r>
        <w:t xml:space="preserve"> </w:t>
      </w:r>
      <w:r w:rsidRPr="00471693">
        <w:t>итогах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конкурсной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конкурса,</w:t>
      </w:r>
      <w:r>
        <w:t xml:space="preserve"> </w:t>
      </w:r>
      <w:r w:rsidRPr="00471693">
        <w:t>предусматривающего</w:t>
      </w:r>
      <w:r>
        <w:t xml:space="preserve"> </w:t>
      </w:r>
      <w:r w:rsidRPr="00471693">
        <w:t>предварительный</w:t>
      </w:r>
      <w:r>
        <w:t xml:space="preserve"> </w:t>
      </w:r>
      <w:r w:rsidRPr="00471693">
        <w:t>квалификационный</w:t>
      </w:r>
      <w:r>
        <w:t xml:space="preserve"> </w:t>
      </w:r>
      <w:r w:rsidRPr="00471693">
        <w:t>отбор,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Приложения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особенностей: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победитель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прошедших</w:t>
      </w:r>
      <w:r>
        <w:t xml:space="preserve"> </w:t>
      </w:r>
      <w:r w:rsidRPr="00471693">
        <w:t>предварительный</w:t>
      </w:r>
      <w:r>
        <w:t xml:space="preserve"> </w:t>
      </w:r>
      <w:r w:rsidRPr="00471693">
        <w:t>квалификационный</w:t>
      </w:r>
      <w:r>
        <w:t xml:space="preserve"> </w:t>
      </w:r>
      <w:r w:rsidRPr="00471693">
        <w:t>отбор;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поставщикам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квалификационного</w:t>
      </w:r>
      <w:r>
        <w:t xml:space="preserve"> </w:t>
      </w:r>
      <w:r w:rsidRPr="00471693">
        <w:t>отбора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использоваться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критерия</w:t>
      </w:r>
      <w:r>
        <w:t xml:space="preserve"> </w:t>
      </w:r>
      <w:r w:rsidRPr="00471693">
        <w:t>оценки</w:t>
      </w:r>
      <w:r>
        <w:t xml:space="preserve"> </w:t>
      </w:r>
      <w:r w:rsidRPr="00471693">
        <w:t>и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конкурсе.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конкурс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двухэтапных</w:t>
      </w:r>
      <w:r>
        <w:t xml:space="preserve"> </w:t>
      </w:r>
      <w:r w:rsidRPr="00471693">
        <w:t>процедур.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первом</w:t>
      </w:r>
      <w:r>
        <w:t xml:space="preserve"> </w:t>
      </w:r>
      <w:r w:rsidRPr="00471693">
        <w:t>этапе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двухэтапных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мероприятия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экспертом</w:t>
      </w:r>
      <w:r>
        <w:t xml:space="preserve"> </w:t>
      </w:r>
      <w:r w:rsidRPr="00471693">
        <w:t>(экспертной</w:t>
      </w:r>
      <w:r>
        <w:t xml:space="preserve"> </w:t>
      </w:r>
      <w:r w:rsidRPr="00471693">
        <w:t>комиссией)</w:t>
      </w:r>
      <w:r>
        <w:t xml:space="preserve"> </w:t>
      </w:r>
      <w:r w:rsidRPr="00471693">
        <w:t>технической</w:t>
      </w:r>
      <w:r>
        <w:t xml:space="preserve"> </w:t>
      </w:r>
      <w:r w:rsidRPr="00471693">
        <w:t>спецификации</w:t>
      </w:r>
      <w:r>
        <w:t xml:space="preserve"> </w:t>
      </w:r>
      <w:r w:rsidRPr="00471693">
        <w:t>закупаемых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разработанных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техническим</w:t>
      </w:r>
      <w:r>
        <w:t xml:space="preserve"> </w:t>
      </w:r>
      <w:r w:rsidRPr="00471693">
        <w:t>заданием</w:t>
      </w:r>
      <w:r>
        <w:t xml:space="preserve"> </w:t>
      </w:r>
      <w:r w:rsidRPr="00471693">
        <w:t>заказчика.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втором</w:t>
      </w:r>
      <w:r>
        <w:t xml:space="preserve"> </w:t>
      </w:r>
      <w:r w:rsidRPr="00471693">
        <w:t>этапе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двухэтапных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конкурса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Приложения.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Для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способа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предельная</w:t>
      </w:r>
      <w:r>
        <w:t xml:space="preserve"> </w:t>
      </w:r>
      <w:r w:rsidRPr="00471693">
        <w:t>начальная</w:t>
      </w:r>
      <w:r>
        <w:t xml:space="preserve"> </w:t>
      </w:r>
      <w:r w:rsidRPr="00471693">
        <w:t>(максимальная)</w:t>
      </w:r>
      <w:r>
        <w:t xml:space="preserve"> </w:t>
      </w:r>
      <w:r w:rsidRPr="00471693">
        <w:t>цена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закупки),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перечням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приложениям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и</w:t>
      </w:r>
      <w:r>
        <w:t xml:space="preserve"> </w:t>
      </w:r>
      <w:r w:rsidRPr="00471693">
        <w:t>4</w:t>
      </w:r>
      <w:r>
        <w:t xml:space="preserve"> </w:t>
      </w:r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</w:p>
    <w:p w:rsidR="00471693" w:rsidRPr="00471693" w:rsidRDefault="00471693" w:rsidP="00471693">
      <w:r w:rsidRPr="00471693">
        <w:t>Победителем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потенциальный</w:t>
      </w:r>
      <w:r>
        <w:t xml:space="preserve"> </w:t>
      </w:r>
      <w:r w:rsidRPr="00471693">
        <w:t>поставщик,</w:t>
      </w:r>
      <w:r>
        <w:t xml:space="preserve"> </w:t>
      </w:r>
      <w:r w:rsidRPr="00471693">
        <w:t>предложивший</w:t>
      </w:r>
      <w:r>
        <w:t xml:space="preserve"> </w:t>
      </w:r>
      <w:r w:rsidRPr="00471693">
        <w:t>наименьшую</w:t>
      </w:r>
      <w:r>
        <w:t xml:space="preserve"> </w:t>
      </w:r>
      <w:r w:rsidRPr="00471693">
        <w:t>цену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471693" w:rsidRPr="00471693" w:rsidRDefault="00471693" w:rsidP="00471693">
      <w:r w:rsidRPr="00471693">
        <w:t>Любое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стремится</w:t>
      </w:r>
      <w:r>
        <w:t xml:space="preserve"> </w:t>
      </w:r>
      <w:r w:rsidRPr="00471693">
        <w:t>к</w:t>
      </w:r>
      <w:r>
        <w:t xml:space="preserve"> </w:t>
      </w:r>
      <w:r w:rsidRPr="00471693">
        <w:t>переходу</w:t>
      </w:r>
      <w:r>
        <w:t xml:space="preserve"> </w:t>
      </w:r>
      <w:r w:rsidRPr="00471693">
        <w:t>от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к</w:t>
      </w:r>
      <w:r>
        <w:t xml:space="preserve"> </w:t>
      </w:r>
      <w:r w:rsidRPr="00471693">
        <w:t>преимущественному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аукционов.</w:t>
      </w:r>
    </w:p>
    <w:p w:rsidR="00471693" w:rsidRPr="00471693" w:rsidRDefault="00471693" w:rsidP="00471693">
      <w:r w:rsidRPr="00471693">
        <w:lastRenderedPageBreak/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способом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(размещается)</w:t>
      </w:r>
      <w:r>
        <w:t xml:space="preserve"> </w:t>
      </w:r>
      <w:r w:rsidRPr="00471693">
        <w:t>извещение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4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дня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(запросе</w:t>
      </w:r>
      <w:r>
        <w:t xml:space="preserve"> </w:t>
      </w:r>
      <w:r w:rsidRPr="00471693">
        <w:t>котировок).</w:t>
      </w:r>
    </w:p>
    <w:p w:rsidR="00471693" w:rsidRDefault="00471693" w:rsidP="00471693">
      <w:r w:rsidRPr="00471693">
        <w:t>Протоколы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ценовых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(запроса</w:t>
      </w:r>
      <w:r>
        <w:t xml:space="preserve"> </w:t>
      </w:r>
      <w:r w:rsidRPr="00471693">
        <w:t>котировок),</w:t>
      </w:r>
      <w:r>
        <w:t xml:space="preserve"> </w:t>
      </w:r>
      <w:r w:rsidRPr="00471693">
        <w:t>публикуются</w:t>
      </w:r>
      <w:r>
        <w:t xml:space="preserve"> </w:t>
      </w:r>
      <w:r w:rsidRPr="00471693">
        <w:t>(размещаются)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веб-портале,</w:t>
      </w:r>
      <w:r>
        <w:t xml:space="preserve"> </w:t>
      </w:r>
      <w:r w:rsidRPr="00471693">
        <w:t>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котировочной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решениях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потенциальному</w:t>
      </w:r>
      <w:r>
        <w:t xml:space="preserve"> </w:t>
      </w:r>
      <w:r w:rsidRPr="00471693">
        <w:t>поставщику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их</w:t>
      </w:r>
      <w:r>
        <w:t xml:space="preserve"> </w:t>
      </w:r>
      <w:r w:rsidRPr="00471693">
        <w:t>принятия.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могут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2</w:t>
      </w:r>
      <w:r>
        <w:t xml:space="preserve"> </w:t>
      </w:r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</w:p>
    <w:p w:rsidR="00471693" w:rsidRDefault="00471693" w:rsidP="00471693">
      <w:r w:rsidRPr="00471693">
        <w:t>Победителем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потенциальный</w:t>
      </w:r>
      <w:r>
        <w:t xml:space="preserve"> </w:t>
      </w:r>
      <w:r w:rsidRPr="00471693">
        <w:t>поставщик,</w:t>
      </w:r>
      <w:r>
        <w:t xml:space="preserve"> </w:t>
      </w:r>
      <w:r w:rsidRPr="00471693">
        <w:t>предложивший</w:t>
      </w:r>
      <w:r>
        <w:t xml:space="preserve"> </w:t>
      </w:r>
      <w:r w:rsidRPr="00471693">
        <w:t>лучшие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публикуется</w:t>
      </w:r>
      <w:r>
        <w:t xml:space="preserve"> </w:t>
      </w:r>
      <w:r w:rsidRPr="00471693">
        <w:t>(размещается)</w:t>
      </w:r>
      <w:r>
        <w:t xml:space="preserve"> </w:t>
      </w:r>
      <w:r w:rsidRPr="00471693">
        <w:t>извещение</w:t>
      </w:r>
      <w:r>
        <w:t xml:space="preserve"> </w:t>
      </w:r>
      <w:r w:rsidRPr="00471693">
        <w:t>о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запросе</w:t>
      </w:r>
      <w:r>
        <w:t xml:space="preserve"> </w:t>
      </w:r>
      <w:r w:rsidRPr="00471693">
        <w:t>предложений.</w:t>
      </w:r>
    </w:p>
    <w:p w:rsidR="00471693" w:rsidRDefault="00471693" w:rsidP="00471693">
      <w:r w:rsidRPr="00471693">
        <w:t>Протоколы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публикуются</w:t>
      </w:r>
      <w:r>
        <w:t xml:space="preserve"> </w:t>
      </w:r>
      <w:r w:rsidRPr="00471693">
        <w:t>(размещаются)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веб-портале,</w:t>
      </w:r>
      <w:r>
        <w:t xml:space="preserve"> </w:t>
      </w:r>
      <w:r w:rsidRPr="00471693">
        <w:t>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принятых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решениях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потенциальному</w:t>
      </w:r>
      <w:r>
        <w:t xml:space="preserve"> </w:t>
      </w:r>
      <w:r w:rsidRPr="00471693">
        <w:t>поставщику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их</w:t>
      </w:r>
      <w:r>
        <w:t xml:space="preserve"> </w:t>
      </w:r>
      <w:r w:rsidRPr="00471693">
        <w:t>принятия.</w:t>
      </w:r>
    </w:p>
    <w:p w:rsidR="00471693" w:rsidRDefault="00471693" w:rsidP="00471693">
      <w:r w:rsidRPr="00471693">
        <w:t>7.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аукционах</w:t>
      </w:r>
      <w:r>
        <w:t xml:space="preserve"> </w:t>
      </w:r>
      <w:r w:rsidRPr="00471693">
        <w:t>потенциальные</w:t>
      </w:r>
      <w:r>
        <w:t xml:space="preserve"> </w:t>
      </w:r>
      <w:r w:rsidRPr="00471693">
        <w:t>поставщики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3</w:t>
      </w:r>
      <w:r>
        <w:t xml:space="preserve"> </w:t>
      </w:r>
      <w:r w:rsidRPr="00471693">
        <w:t>года</w:t>
      </w:r>
      <w:r>
        <w:t xml:space="preserve"> </w:t>
      </w:r>
      <w:r w:rsidRPr="00471693">
        <w:t>на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471693" w:rsidRDefault="00471693" w:rsidP="00471693">
      <w:r w:rsidRPr="00471693">
        <w:t>Победителем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потенциальный</w:t>
      </w:r>
      <w:r>
        <w:t xml:space="preserve"> </w:t>
      </w:r>
      <w:r w:rsidRPr="00471693">
        <w:t>поставщик,</w:t>
      </w:r>
      <w:r>
        <w:t xml:space="preserve"> </w:t>
      </w:r>
      <w:r w:rsidRPr="00471693">
        <w:t>предложивший</w:t>
      </w:r>
      <w:r>
        <w:t xml:space="preserve"> </w:t>
      </w:r>
      <w:r w:rsidRPr="00471693">
        <w:t>наименьшую</w:t>
      </w:r>
      <w:r>
        <w:t xml:space="preserve"> </w:t>
      </w:r>
      <w:r w:rsidRPr="00471693">
        <w:t>цену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Аукцион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требований: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утверждение</w:t>
      </w:r>
      <w:r>
        <w:t xml:space="preserve"> </w:t>
      </w:r>
      <w:r w:rsidRPr="00471693">
        <w:t>состава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извещения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в</w:t>
      </w:r>
      <w:r>
        <w:t xml:space="preserve"> </w:t>
      </w:r>
      <w:r w:rsidRPr="00471693">
        <w:t>сроки,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</w:p>
    <w:p w:rsidR="00471693" w:rsidRPr="00471693" w:rsidRDefault="00471693" w:rsidP="00471693">
      <w:r w:rsidRPr="00471693">
        <w:t>15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извещение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документацию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срок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продлевается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(размещения)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внесенных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этот</w:t>
      </w:r>
      <w:r>
        <w:t xml:space="preserve"> </w:t>
      </w:r>
      <w:r w:rsidRPr="00471693">
        <w:t>срок</w:t>
      </w:r>
      <w:r>
        <w:t xml:space="preserve"> </w:t>
      </w:r>
      <w:r w:rsidRPr="00471693">
        <w:t>составлял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предмета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начальная</w:t>
      </w:r>
      <w:r>
        <w:t xml:space="preserve"> </w:t>
      </w:r>
      <w:r w:rsidRPr="00471693">
        <w:t>(максимальная)</w:t>
      </w:r>
      <w:r>
        <w:t xml:space="preserve"> </w:t>
      </w:r>
      <w:r w:rsidRPr="00471693">
        <w:t>цена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закупки),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возможно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в</w:t>
      </w:r>
      <w:r>
        <w:t xml:space="preserve"> </w:t>
      </w:r>
      <w:r w:rsidRPr="00471693">
        <w:t>сокращенные</w:t>
      </w:r>
      <w:r>
        <w:t xml:space="preserve"> </w:t>
      </w:r>
      <w:r w:rsidRPr="00471693">
        <w:t>сроки,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установлены</w:t>
      </w:r>
      <w:r>
        <w:t xml:space="preserve"> </w:t>
      </w:r>
      <w:r w:rsidRPr="00471693">
        <w:t>более</w:t>
      </w:r>
      <w:r>
        <w:t xml:space="preserve"> </w:t>
      </w:r>
      <w:r w:rsidRPr="00471693">
        <w:t>короткие</w:t>
      </w:r>
      <w:r>
        <w:t xml:space="preserve"> </w:t>
      </w:r>
      <w:r w:rsidRPr="00471693">
        <w:t>сроки</w:t>
      </w:r>
      <w:r>
        <w:t xml:space="preserve"> </w:t>
      </w:r>
      <w:r w:rsidRPr="00471693">
        <w:t>для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чем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подпунктом,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внесения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документацию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–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дня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опубликования</w:t>
      </w:r>
      <w:r>
        <w:t xml:space="preserve"> </w:t>
      </w:r>
      <w:r w:rsidRPr="00471693">
        <w:t>(размещения)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таких</w:t>
      </w:r>
      <w:r>
        <w:t xml:space="preserve"> </w:t>
      </w:r>
      <w:r w:rsidRPr="00471693">
        <w:t>изменений;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и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таких</w:t>
      </w:r>
      <w:r>
        <w:t xml:space="preserve"> </w:t>
      </w:r>
      <w:r w:rsidRPr="00471693">
        <w:t>разъяснений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дня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аукционе.</w:t>
      </w:r>
      <w:r>
        <w:t xml:space="preserve"> </w:t>
      </w:r>
      <w:r w:rsidRPr="00471693">
        <w:t>Разъяснение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его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</w:p>
    <w:p w:rsidR="00471693" w:rsidRDefault="00471693" w:rsidP="00471693">
      <w:r w:rsidRPr="00471693">
        <w:lastRenderedPageBreak/>
        <w:t>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окончания</w:t>
      </w:r>
      <w:r>
        <w:t xml:space="preserve"> </w:t>
      </w:r>
      <w:r w:rsidRPr="00471693">
        <w:t>подачи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подача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электронного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электронную</w:t>
      </w:r>
      <w:r>
        <w:t xml:space="preserve"> </w:t>
      </w:r>
      <w:r w:rsidRPr="00471693">
        <w:t>торговую</w:t>
      </w:r>
      <w:r>
        <w:t xml:space="preserve"> </w:t>
      </w:r>
      <w:r w:rsidRPr="00471693">
        <w:t>площадку</w:t>
      </w:r>
      <w:r>
        <w:t xml:space="preserve"> </w:t>
      </w:r>
      <w:r w:rsidRPr="00471693">
        <w:t>(электронную</w:t>
      </w:r>
      <w:r>
        <w:t xml:space="preserve"> </w:t>
      </w:r>
      <w:r w:rsidRPr="00471693">
        <w:t>площадку)</w:t>
      </w:r>
      <w:r>
        <w:t xml:space="preserve"> </w:t>
      </w:r>
      <w:r w:rsidRPr="00471693">
        <w:t>или</w:t>
      </w:r>
      <w:r>
        <w:t xml:space="preserve"> </w:t>
      </w:r>
      <w:r w:rsidRPr="00471693">
        <w:t>веб-портал;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вскрытие</w:t>
      </w:r>
      <w:r>
        <w:t xml:space="preserve"> </w:t>
      </w:r>
      <w:r w:rsidRPr="00471693">
        <w:t>и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заявок,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представивших</w:t>
      </w:r>
      <w:r>
        <w:t xml:space="preserve"> </w:t>
      </w:r>
      <w:r w:rsidRPr="00471693">
        <w:t>их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к</w:t>
      </w:r>
      <w:r>
        <w:t xml:space="preserve"> </w:t>
      </w:r>
      <w:r w:rsidRPr="00471693">
        <w:t>процедуре,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протоколов</w:t>
      </w:r>
      <w:r>
        <w:t xml:space="preserve"> </w:t>
      </w:r>
      <w:r w:rsidRPr="00471693">
        <w:t>вскрытия,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и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к</w:t>
      </w:r>
      <w:r>
        <w:t xml:space="preserve"> </w:t>
      </w:r>
      <w:r w:rsidRPr="00471693">
        <w:t>процедуре,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таких</w:t>
      </w:r>
      <w:r>
        <w:t xml:space="preserve"> </w:t>
      </w:r>
      <w:r w:rsidRPr="00471693">
        <w:t>вскрытия,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допуска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начальной</w:t>
      </w:r>
      <w:r>
        <w:t xml:space="preserve"> </w:t>
      </w:r>
      <w:r w:rsidRPr="00471693">
        <w:t>(максимальной)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закупки)</w:t>
      </w:r>
      <w:r>
        <w:t xml:space="preserve"> </w:t>
      </w:r>
      <w:r w:rsidRPr="00471693">
        <w:t>путем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на</w:t>
      </w:r>
      <w:r>
        <w:t xml:space="preserve"> </w:t>
      </w:r>
      <w:r w:rsidRPr="00471693">
        <w:t>понижение</w:t>
      </w:r>
      <w:r>
        <w:t xml:space="preserve"> </w:t>
      </w:r>
      <w:r w:rsidRPr="00471693">
        <w:t>цены.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предусмотрено,</w:t>
      </w:r>
      <w:r>
        <w:t xml:space="preserve"> </w:t>
      </w:r>
      <w:r w:rsidRPr="00471693">
        <w:t>что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до</w:t>
      </w:r>
      <w:r>
        <w:t xml:space="preserve"> </w:t>
      </w:r>
      <w:r w:rsidRPr="00471693">
        <w:t>0,5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начальной</w:t>
      </w:r>
      <w:r>
        <w:t xml:space="preserve"> </w:t>
      </w:r>
      <w:r w:rsidRPr="00471693">
        <w:t>(максимальной)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(ориентировочной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закупки)</w:t>
      </w:r>
      <w:r>
        <w:t xml:space="preserve"> </w:t>
      </w:r>
      <w:r w:rsidRPr="00471693">
        <w:t>и</w:t>
      </w:r>
      <w:r>
        <w:t xml:space="preserve"> </w:t>
      </w:r>
      <w:r w:rsidRPr="00471693">
        <w:t>ниже,</w:t>
      </w:r>
      <w:r>
        <w:t xml:space="preserve"> </w:t>
      </w:r>
      <w:r w:rsidRPr="00471693">
        <w:t>аукцион</w:t>
      </w:r>
      <w:r>
        <w:t xml:space="preserve"> </w:t>
      </w:r>
      <w:r w:rsidRPr="00471693">
        <w:t>продолжается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повышения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в</w:t>
      </w:r>
      <w:r>
        <w:t xml:space="preserve"> </w:t>
      </w:r>
      <w:r w:rsidRPr="00471693">
        <w:t>таком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оплачивает</w:t>
      </w:r>
      <w:r>
        <w:t xml:space="preserve"> </w:t>
      </w:r>
      <w:r w:rsidRPr="00471693">
        <w:t>заказчику</w:t>
      </w:r>
      <w:r>
        <w:t xml:space="preserve"> </w:t>
      </w:r>
      <w:r w:rsidRPr="00471693">
        <w:t>поставщик;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такой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ее</w:t>
      </w:r>
      <w:r>
        <w:t xml:space="preserve"> </w:t>
      </w:r>
      <w:r w:rsidRPr="00471693">
        <w:t>окончания;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принявших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процедуре,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документацией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аукциона,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</w:t>
      </w:r>
      <w:r>
        <w:t xml:space="preserve"> </w:t>
      </w:r>
      <w:r w:rsidRPr="00471693">
        <w:t>этом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заявке</w:t>
      </w:r>
      <w:r>
        <w:t xml:space="preserve"> </w:t>
      </w:r>
      <w:r w:rsidRPr="00471693">
        <w:t>на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аукционе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победителем,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</w:t>
      </w:r>
      <w:r>
        <w:t xml:space="preserve"> </w:t>
      </w:r>
      <w:r w:rsidRPr="00471693">
        <w:t>аукционе,</w:t>
      </w:r>
      <w:r>
        <w:t xml:space="preserve"> </w:t>
      </w:r>
      <w:r w:rsidRPr="00471693">
        <w:t>по</w:t>
      </w:r>
      <w:r>
        <w:t xml:space="preserve"> </w:t>
      </w:r>
      <w:r w:rsidRPr="00471693">
        <w:t>цене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процедуры,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не</w:t>
      </w:r>
      <w:r>
        <w:t xml:space="preserve"> </w:t>
      </w:r>
      <w:r w:rsidRPr="00471693">
        <w:t>ранее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или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победителя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или</w:t>
      </w:r>
      <w:r>
        <w:t xml:space="preserve"> </w:t>
      </w:r>
      <w:r w:rsidRPr="00471693">
        <w:t>признание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несостоявшимся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очередность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между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и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с</w:t>
      </w:r>
      <w:r>
        <w:t xml:space="preserve"> </w:t>
      </w:r>
      <w:r w:rsidRPr="00471693">
        <w:t>потенциальным</w:t>
      </w:r>
      <w:r>
        <w:t xml:space="preserve"> </w:t>
      </w:r>
      <w:r w:rsidRPr="00471693">
        <w:t>поставщиком,</w:t>
      </w:r>
      <w:r>
        <w:t xml:space="preserve"> </w:t>
      </w:r>
      <w:r w:rsidRPr="00471693">
        <w:t>предложившим</w:t>
      </w:r>
      <w:r>
        <w:t xml:space="preserve"> </w:t>
      </w:r>
      <w:r w:rsidRPr="00471693">
        <w:t>наименьшую</w:t>
      </w:r>
      <w:r>
        <w:t xml:space="preserve"> </w:t>
      </w:r>
      <w:r w:rsidRPr="00471693">
        <w:t>цену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несостоявшимся;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(размещение)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электронной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площадке</w:t>
      </w:r>
      <w:r>
        <w:t xml:space="preserve"> </w:t>
      </w:r>
      <w:r w:rsidRPr="00471693">
        <w:t>(электронной</w:t>
      </w:r>
      <w:r>
        <w:t xml:space="preserve"> </w:t>
      </w:r>
      <w:r w:rsidRPr="00471693">
        <w:t>площадке)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веб-портале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информирование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об</w:t>
      </w:r>
      <w:r>
        <w:t xml:space="preserve"> </w:t>
      </w:r>
      <w:r w:rsidRPr="00471693">
        <w:t>итогах</w:t>
      </w:r>
      <w:r>
        <w:t xml:space="preserve"> </w:t>
      </w:r>
      <w:r w:rsidRPr="00471693">
        <w:t>аукциона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дня,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днем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аукционной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закупках,</w:t>
      </w:r>
      <w:r>
        <w:t xml:space="preserve"> </w:t>
      </w:r>
      <w:r w:rsidRPr="00471693">
        <w:t>допускается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без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норм,</w:t>
      </w:r>
      <w:r>
        <w:t xml:space="preserve"> </w:t>
      </w:r>
      <w:r w:rsidRPr="00471693">
        <w:t>регламентирующих</w:t>
      </w:r>
      <w:r>
        <w:t xml:space="preserve"> </w:t>
      </w:r>
      <w:r w:rsidRPr="00471693">
        <w:t>выбор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и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с</w:t>
      </w:r>
      <w:r>
        <w:t xml:space="preserve"> </w:t>
      </w:r>
      <w:r w:rsidRPr="00471693">
        <w:t>ним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такие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гражданским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приложением</w:t>
      </w:r>
      <w:r>
        <w:t xml:space="preserve"> </w:t>
      </w:r>
      <w:r w:rsidR="00C95944">
        <w:t>№</w:t>
      </w:r>
      <w:r w:rsidRPr="00471693">
        <w:t>3</w:t>
      </w:r>
      <w:r>
        <w:t xml:space="preserve"> </w:t>
      </w:r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(подрядчика,</w:t>
      </w:r>
      <w:r>
        <w:t xml:space="preserve"> </w:t>
      </w:r>
      <w:r w:rsidRPr="00471693">
        <w:t>исполнителя)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и</w:t>
      </w:r>
      <w:r>
        <w:t xml:space="preserve"> </w:t>
      </w:r>
      <w:r w:rsidRPr="00471693">
        <w:t>обоснования</w:t>
      </w:r>
      <w:r>
        <w:t xml:space="preserve"> </w:t>
      </w:r>
      <w:r w:rsidRPr="00471693">
        <w:t>цены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закупке.</w:t>
      </w:r>
    </w:p>
    <w:p w:rsidR="00C95944" w:rsidRDefault="00471693" w:rsidP="00471693">
      <w:r w:rsidRPr="00471693">
        <w:lastRenderedPageBreak/>
        <w:t>Требования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размещению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(подрядчика,</w:t>
      </w:r>
      <w:r>
        <w:t xml:space="preserve"> </w:t>
      </w:r>
      <w:r w:rsidRPr="00471693">
        <w:t>исполнителя)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</w:p>
    <w:p w:rsidR="00471693" w:rsidRPr="00471693" w:rsidRDefault="00471693" w:rsidP="00471693">
      <w:r w:rsidRPr="00471693">
        <w:t>Перечень</w:t>
      </w:r>
    </w:p>
    <w:p w:rsidR="00471693" w:rsidRDefault="00471693" w:rsidP="00471693">
      <w:r w:rsidRPr="00471693">
        <w:t>случаев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путем</w:t>
      </w:r>
    </w:p>
    <w:p w:rsidR="00471693" w:rsidRDefault="00471693" w:rsidP="00471693">
      <w:r w:rsidRPr="00471693">
        <w:t>проведения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предложений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расторжение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осуществлено</w:t>
      </w:r>
      <w:r>
        <w:t xml:space="preserve"> </w:t>
      </w:r>
      <w:r w:rsidRPr="00471693">
        <w:t>заказчиком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требований</w:t>
      </w:r>
      <w:r>
        <w:t xml:space="preserve"> </w:t>
      </w:r>
      <w:hyperlink r:id="rId87" w:history="1">
        <w:r w:rsidRPr="00471693">
          <w:t>пункта</w:t>
        </w:r>
      </w:hyperlink>
      <w:r>
        <w:t xml:space="preserve"> </w:t>
      </w:r>
      <w:r w:rsidRPr="00471693">
        <w:t>22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до</w:t>
      </w:r>
      <w:r>
        <w:t xml:space="preserve"> </w:t>
      </w:r>
      <w:r w:rsidRPr="00471693">
        <w:t>расторжения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поставщик</w:t>
      </w:r>
      <w:r>
        <w:t xml:space="preserve"> </w:t>
      </w:r>
      <w:r w:rsidRPr="00471693">
        <w:t>частично</w:t>
      </w:r>
      <w:r>
        <w:t xml:space="preserve"> </w:t>
      </w:r>
      <w:r w:rsidRPr="00471693">
        <w:t>исполнил</w:t>
      </w:r>
      <w:r>
        <w:t xml:space="preserve"> </w:t>
      </w:r>
      <w:r w:rsidRPr="00471693">
        <w:t>обязательства,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при</w:t>
      </w:r>
      <w:r>
        <w:t xml:space="preserve"> </w:t>
      </w:r>
      <w:r w:rsidRPr="00471693">
        <w:t>заключении</w:t>
      </w:r>
      <w:r>
        <w:t xml:space="preserve"> </w:t>
      </w:r>
      <w:r w:rsidRPr="00471693">
        <w:t>нового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поставляемого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объем</w:t>
      </w:r>
      <w:r>
        <w:t xml:space="preserve"> </w:t>
      </w:r>
      <w:r w:rsidRPr="00471693">
        <w:t>выполняемой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оказываемой</w:t>
      </w:r>
      <w:r>
        <w:t xml:space="preserve"> </w:t>
      </w:r>
      <w:r w:rsidRPr="00471693">
        <w:t>услуги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уменьшены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поставленного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выполненной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оказанной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расторгнутому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(контракту)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а</w:t>
      </w:r>
      <w:r>
        <w:t xml:space="preserve"> </w:t>
      </w:r>
      <w:r w:rsidRPr="00471693">
        <w:t>цена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быть</w:t>
      </w:r>
      <w:r>
        <w:t xml:space="preserve"> </w:t>
      </w:r>
      <w:r w:rsidRPr="00471693">
        <w:t>уменьшена</w:t>
      </w:r>
      <w:r>
        <w:t xml:space="preserve"> </w:t>
      </w:r>
      <w:r w:rsidRPr="00471693">
        <w:t>пропорционально</w:t>
      </w:r>
      <w:r>
        <w:t xml:space="preserve"> </w:t>
      </w:r>
      <w:r w:rsidRPr="00471693">
        <w:t>количеству</w:t>
      </w:r>
      <w:r>
        <w:t xml:space="preserve"> </w:t>
      </w:r>
      <w:r w:rsidRPr="00471693">
        <w:t>поставленного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объему</w:t>
      </w:r>
      <w:r>
        <w:t xml:space="preserve"> </w:t>
      </w:r>
      <w:r w:rsidRPr="00471693">
        <w:t>выполненной</w:t>
      </w:r>
      <w:r>
        <w:t xml:space="preserve"> </w:t>
      </w:r>
      <w:r w:rsidRPr="00471693">
        <w:t>работы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оказанной</w:t>
      </w:r>
      <w:r>
        <w:t xml:space="preserve"> </w:t>
      </w:r>
      <w:r w:rsidRPr="00471693">
        <w:t>услуги.</w:t>
      </w:r>
    </w:p>
    <w:p w:rsidR="00C95944" w:rsidRDefault="00471693" w:rsidP="00471693">
      <w:r w:rsidRPr="00471693">
        <w:t>2.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лекарственных</w:t>
      </w:r>
      <w:r>
        <w:t xml:space="preserve"> </w:t>
      </w:r>
      <w:r w:rsidRPr="00471693">
        <w:t>препаратов,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пациенту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показаний</w:t>
      </w:r>
      <w:r>
        <w:t xml:space="preserve"> </w:t>
      </w:r>
      <w:r w:rsidRPr="00471693">
        <w:t>(индивидуальная</w:t>
      </w:r>
      <w:r>
        <w:t xml:space="preserve"> </w:t>
      </w:r>
      <w:r w:rsidRPr="00471693">
        <w:t>непереносимость,</w:t>
      </w:r>
      <w:r>
        <w:t xml:space="preserve"> </w:t>
      </w:r>
      <w:r w:rsidRPr="00471693">
        <w:t>по</w:t>
      </w:r>
      <w:r>
        <w:t xml:space="preserve"> </w:t>
      </w:r>
      <w:r w:rsidRPr="00471693">
        <w:t>жизненным</w:t>
      </w:r>
      <w:r>
        <w:t xml:space="preserve"> </w:t>
      </w:r>
      <w:r w:rsidRPr="00471693">
        <w:t>показаниям)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врачебной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фиксируется</w:t>
      </w:r>
      <w:r>
        <w:t xml:space="preserve"> </w:t>
      </w:r>
      <w:r w:rsidRPr="00471693">
        <w:t>в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пациента</w:t>
      </w:r>
      <w:r>
        <w:t xml:space="preserve"> </w:t>
      </w:r>
      <w:r w:rsidRPr="00471693">
        <w:t>и</w:t>
      </w:r>
      <w:r>
        <w:t xml:space="preserve"> </w:t>
      </w:r>
      <w:r w:rsidRPr="00471693">
        <w:t>журнале</w:t>
      </w:r>
      <w:r>
        <w:t xml:space="preserve"> </w:t>
      </w:r>
      <w:r w:rsidRPr="00471693">
        <w:t>врачебной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объем</w:t>
      </w:r>
      <w:r>
        <w:t xml:space="preserve"> </w:t>
      </w:r>
      <w:r w:rsidRPr="00471693">
        <w:t>закупаемых</w:t>
      </w:r>
      <w:r>
        <w:t xml:space="preserve"> </w:t>
      </w:r>
      <w:r w:rsidRPr="00471693">
        <w:t>лекарственных</w:t>
      </w:r>
      <w:r>
        <w:t xml:space="preserve"> </w:t>
      </w:r>
      <w:r w:rsidRPr="00471693">
        <w:t>препаратов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объем</w:t>
      </w:r>
      <w:r>
        <w:t xml:space="preserve"> </w:t>
      </w:r>
      <w:r w:rsidRPr="00471693">
        <w:t>лекарственных</w:t>
      </w:r>
      <w:r>
        <w:t xml:space="preserve"> </w:t>
      </w:r>
      <w:r w:rsidRPr="00471693">
        <w:t>препаратов,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пациенту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лечения.</w:t>
      </w:r>
      <w:r>
        <w:t xml:space="preserve"> </w:t>
      </w:r>
      <w:r w:rsidRPr="00471693">
        <w:t>Кроме</w:t>
      </w:r>
      <w:r>
        <w:t xml:space="preserve"> </w:t>
      </w:r>
      <w:r w:rsidRPr="00471693">
        <w:t>того,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лекарственные</w:t>
      </w:r>
      <w:r>
        <w:t xml:space="preserve"> </w:t>
      </w:r>
      <w:r w:rsidRPr="00471693">
        <w:t>препараты,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двум</w:t>
      </w:r>
      <w:r>
        <w:t xml:space="preserve"> </w:t>
      </w:r>
      <w:r w:rsidRPr="00471693">
        <w:t>и</w:t>
      </w:r>
      <w:r>
        <w:t xml:space="preserve"> </w:t>
      </w:r>
      <w:r w:rsidRPr="00471693">
        <w:t>более</w:t>
      </w:r>
      <w:r>
        <w:t xml:space="preserve"> </w:t>
      </w:r>
      <w:r w:rsidRPr="00471693">
        <w:t>пациентам.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</w:p>
    <w:p w:rsidR="00471693" w:rsidRDefault="00471693" w:rsidP="00471693">
      <w:r w:rsidRPr="00471693">
        <w:t>Перечень</w:t>
      </w:r>
    </w:p>
    <w:p w:rsidR="00471693" w:rsidRDefault="00471693" w:rsidP="00471693">
      <w:r w:rsidRPr="00471693">
        <w:t>случаев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</w:p>
    <w:p w:rsidR="00471693" w:rsidRDefault="00471693" w:rsidP="00471693"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(исполнителя,</w:t>
      </w:r>
      <w:r>
        <w:t xml:space="preserve"> </w:t>
      </w:r>
      <w:r w:rsidRPr="00471693">
        <w:t>подрядчика)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сфере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сжиженного</w:t>
      </w:r>
      <w:r>
        <w:t xml:space="preserve"> </w:t>
      </w:r>
      <w:r w:rsidRPr="00471693">
        <w:t>газа,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подключение</w:t>
      </w:r>
      <w:r>
        <w:t xml:space="preserve"> </w:t>
      </w:r>
      <w:r w:rsidRPr="00471693">
        <w:t>(присоединение)</w:t>
      </w:r>
      <w:r>
        <w:t xml:space="preserve"> </w:t>
      </w:r>
      <w:r w:rsidRPr="00471693">
        <w:t>к</w:t>
      </w:r>
      <w:r>
        <w:t xml:space="preserve"> </w:t>
      </w:r>
      <w:r w:rsidRPr="00471693">
        <w:t>сетям</w:t>
      </w:r>
      <w:r>
        <w:t xml:space="preserve"> </w:t>
      </w:r>
      <w:r w:rsidRPr="00471693">
        <w:t>инженерно-технического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регулируемым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ценам</w:t>
      </w:r>
      <w:r>
        <w:t xml:space="preserve"> </w:t>
      </w:r>
      <w:r w:rsidRPr="00471693">
        <w:t>(тарифам),</w:t>
      </w:r>
      <w:r>
        <w:t xml:space="preserve"> </w:t>
      </w:r>
      <w:r w:rsidRPr="00471693">
        <w:t>услуг</w:t>
      </w:r>
      <w:r>
        <w:t xml:space="preserve"> </w:t>
      </w:r>
      <w:r w:rsidRPr="00471693">
        <w:t>энергоснабжения</w:t>
      </w:r>
      <w:r>
        <w:t xml:space="preserve"> </w:t>
      </w:r>
      <w:r w:rsidRPr="00471693">
        <w:t>или</w:t>
      </w:r>
    </w:p>
    <w:p w:rsidR="00471693" w:rsidRPr="00471693" w:rsidRDefault="00471693" w:rsidP="00471693">
      <w:r w:rsidRPr="00471693">
        <w:t>купли-продажи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</w:t>
      </w:r>
      <w:r>
        <w:t xml:space="preserve"> </w:t>
      </w:r>
      <w:r w:rsidRPr="00471693">
        <w:t>с</w:t>
      </w:r>
      <w:r>
        <w:t xml:space="preserve"> </w:t>
      </w:r>
      <w:r w:rsidRPr="00471693">
        <w:t>гарантирующим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энергии.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хранению</w:t>
      </w:r>
      <w:r>
        <w:t xml:space="preserve"> </w:t>
      </w:r>
      <w:r w:rsidRPr="00471693">
        <w:t>и</w:t>
      </w:r>
      <w:r>
        <w:t xml:space="preserve"> </w:t>
      </w:r>
      <w:r w:rsidRPr="00471693">
        <w:t>ввозу</w:t>
      </w:r>
      <w:r>
        <w:t xml:space="preserve"> </w:t>
      </w:r>
      <w:r w:rsidRPr="00471693">
        <w:t>(вывозу)</w:t>
      </w:r>
      <w:r>
        <w:t xml:space="preserve"> </w:t>
      </w:r>
      <w:r w:rsidRPr="00471693">
        <w:t>наркотических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и</w:t>
      </w:r>
      <w:r>
        <w:t xml:space="preserve"> </w:t>
      </w:r>
      <w:r w:rsidRPr="00471693">
        <w:t>психотропных</w:t>
      </w:r>
      <w:r>
        <w:t xml:space="preserve"> </w:t>
      </w:r>
      <w:r w:rsidRPr="00471693">
        <w:t>веществ.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(тарифам),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культурных</w:t>
      </w:r>
      <w:r>
        <w:t xml:space="preserve"> </w:t>
      </w:r>
      <w:r w:rsidRPr="00471693">
        <w:t>ценностей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музейных</w:t>
      </w:r>
      <w:r>
        <w:t xml:space="preserve"> </w:t>
      </w:r>
      <w:r w:rsidRPr="00471693">
        <w:t>предметов</w:t>
      </w:r>
      <w:r>
        <w:t xml:space="preserve"> </w:t>
      </w:r>
      <w:r w:rsidRPr="00471693">
        <w:t>и</w:t>
      </w:r>
      <w:r>
        <w:t xml:space="preserve"> </w:t>
      </w:r>
      <w:r w:rsidRPr="00471693">
        <w:t>музейных</w:t>
      </w:r>
      <w:r>
        <w:t xml:space="preserve"> </w:t>
      </w:r>
      <w:r w:rsidRPr="00471693">
        <w:t>коллекций,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редких</w:t>
      </w:r>
      <w:r>
        <w:t xml:space="preserve"> </w:t>
      </w:r>
      <w:r w:rsidRPr="00471693">
        <w:t>и</w:t>
      </w:r>
      <w:r>
        <w:t xml:space="preserve"> </w:t>
      </w:r>
      <w:r w:rsidRPr="00471693">
        <w:t>ценных</w:t>
      </w:r>
      <w:r>
        <w:t xml:space="preserve"> </w:t>
      </w:r>
      <w:r w:rsidRPr="00471693">
        <w:t>изданий,</w:t>
      </w:r>
      <w:r>
        <w:t xml:space="preserve"> </w:t>
      </w:r>
      <w:r w:rsidRPr="00471693">
        <w:t>рукописей,</w:t>
      </w:r>
      <w:r>
        <w:t xml:space="preserve"> </w:t>
      </w:r>
      <w:r w:rsidRPr="00471693">
        <w:t>архивных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копии,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историческое,</w:t>
      </w:r>
      <w:r>
        <w:t xml:space="preserve"> </w:t>
      </w:r>
      <w:r w:rsidRPr="00471693">
        <w:t>художественное</w:t>
      </w:r>
      <w:r>
        <w:t xml:space="preserve"> </w:t>
      </w:r>
      <w:r w:rsidRPr="00471693">
        <w:t>или</w:t>
      </w:r>
      <w:r>
        <w:t xml:space="preserve"> </w:t>
      </w:r>
      <w:r w:rsidRPr="00471693">
        <w:t>иное</w:t>
      </w:r>
      <w:r>
        <w:t xml:space="preserve"> </w:t>
      </w:r>
      <w:r w:rsidRPr="00471693">
        <w:t>культурное</w:t>
      </w:r>
      <w:r>
        <w:t xml:space="preserve"> </w:t>
      </w:r>
      <w:r w:rsidRPr="00471693">
        <w:t>значение),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пополнения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музейного,</w:t>
      </w:r>
      <w:r>
        <w:t xml:space="preserve"> </w:t>
      </w:r>
      <w:r w:rsidRPr="00471693">
        <w:t>библиотечного,</w:t>
      </w:r>
      <w:r>
        <w:t xml:space="preserve"> </w:t>
      </w:r>
      <w:r w:rsidRPr="00471693">
        <w:t>архивного</w:t>
      </w:r>
      <w:r>
        <w:t xml:space="preserve"> </w:t>
      </w:r>
      <w:r w:rsidRPr="00471693">
        <w:t>фондов,</w:t>
      </w:r>
      <w:r>
        <w:t xml:space="preserve"> </w:t>
      </w:r>
      <w:r w:rsidRPr="00471693">
        <w:t>кино-,</w:t>
      </w:r>
      <w:r>
        <w:t xml:space="preserve"> </w:t>
      </w:r>
      <w:proofErr w:type="spellStart"/>
      <w:r w:rsidRPr="00471693">
        <w:t>фотофонда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фондов.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мобилизационной</w:t>
      </w:r>
      <w:r>
        <w:t xml:space="preserve"> </w:t>
      </w:r>
      <w:r w:rsidRPr="00471693">
        <w:t>подготовке.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у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законодательными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поставка,</w:t>
      </w:r>
      <w:r>
        <w:t xml:space="preserve"> </w:t>
      </w:r>
      <w:r w:rsidRPr="00471693">
        <w:t>выполнение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может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в</w:t>
      </w:r>
      <w:r>
        <w:t xml:space="preserve"> </w:t>
      </w:r>
      <w:r w:rsidRPr="00471693">
        <w:lastRenderedPageBreak/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полномочиями</w:t>
      </w:r>
      <w:r>
        <w:t xml:space="preserve"> </w:t>
      </w:r>
      <w:r w:rsidRPr="00471693">
        <w:t>или</w:t>
      </w:r>
      <w:r>
        <w:t xml:space="preserve"> </w:t>
      </w:r>
      <w:r w:rsidRPr="00471693">
        <w:t>подведомственными</w:t>
      </w:r>
      <w:r>
        <w:t xml:space="preserve"> </w:t>
      </w:r>
      <w:r w:rsidRPr="00471693">
        <w:t>им</w:t>
      </w:r>
      <w:r>
        <w:t xml:space="preserve"> </w:t>
      </w:r>
      <w:r w:rsidRPr="00471693">
        <w:t>государственными</w:t>
      </w:r>
      <w:r>
        <w:t xml:space="preserve"> </w:t>
      </w:r>
      <w:r w:rsidRPr="00471693">
        <w:t>учреждениями,</w:t>
      </w:r>
      <w:r>
        <w:t xml:space="preserve"> </w:t>
      </w:r>
      <w:r w:rsidRPr="00471693">
        <w:t>государственными</w:t>
      </w:r>
      <w:r>
        <w:t xml:space="preserve"> </w:t>
      </w:r>
      <w:r w:rsidRPr="00471693">
        <w:t>(унитарными)</w:t>
      </w:r>
      <w:r>
        <w:t xml:space="preserve"> </w:t>
      </w:r>
      <w:r w:rsidRPr="00471693">
        <w:t>предприятиями,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100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голосующих</w:t>
      </w:r>
      <w:r>
        <w:t xml:space="preserve"> </w:t>
      </w:r>
      <w:r w:rsidRPr="00471693">
        <w:t>акций</w:t>
      </w:r>
      <w:r>
        <w:t xml:space="preserve"> </w:t>
      </w:r>
      <w:r w:rsidRPr="00471693">
        <w:t>(долей</w:t>
      </w:r>
      <w:r>
        <w:t xml:space="preserve"> </w:t>
      </w:r>
      <w:r w:rsidRPr="00471693">
        <w:t>участия)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государству,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законодательными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непреодолимой</w:t>
      </w:r>
      <w:r>
        <w:t xml:space="preserve"> </w:t>
      </w:r>
      <w:r w:rsidRPr="00471693">
        <w:t>силы,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чрезвычайной</w:t>
      </w:r>
      <w:r>
        <w:t xml:space="preserve"> </w:t>
      </w:r>
      <w:r w:rsidRPr="00471693">
        <w:t>ситуации</w:t>
      </w:r>
      <w:r>
        <w:t xml:space="preserve"> </w:t>
      </w:r>
      <w:r w:rsidRPr="00471693">
        <w:t>(локализации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ликвидации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ситуаций),</w:t>
      </w:r>
      <w:r>
        <w:t xml:space="preserve"> </w:t>
      </w:r>
      <w:r w:rsidRPr="00471693">
        <w:t>аварии,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срочного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вмешательства,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чем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иными</w:t>
      </w:r>
      <w:r>
        <w:t xml:space="preserve"> </w:t>
      </w:r>
      <w:r w:rsidRPr="00471693">
        <w:t>способами,</w:t>
      </w:r>
      <w:r>
        <w:t xml:space="preserve"> </w:t>
      </w:r>
      <w:r w:rsidRPr="00471693">
        <w:t>требующими</w:t>
      </w:r>
      <w:r>
        <w:t xml:space="preserve"> </w:t>
      </w:r>
      <w:r w:rsidRPr="00471693">
        <w:t>затрат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нецелесообразно.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у</w:t>
      </w:r>
      <w:r>
        <w:t xml:space="preserve"> </w:t>
      </w:r>
      <w:r w:rsidRPr="00471693">
        <w:t>учреждений</w:t>
      </w:r>
      <w:r>
        <w:t xml:space="preserve"> </w:t>
      </w:r>
      <w:r w:rsidRPr="00471693">
        <w:t>и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уголовно-исполнительной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лечебно-производственных</w:t>
      </w:r>
      <w:r>
        <w:t xml:space="preserve"> </w:t>
      </w:r>
      <w:r w:rsidRPr="00471693">
        <w:t>(трудовых)</w:t>
      </w:r>
      <w:r>
        <w:t xml:space="preserve"> </w:t>
      </w:r>
      <w:r w:rsidRPr="00471693">
        <w:t>профилакториев</w:t>
      </w:r>
      <w:r>
        <w:t xml:space="preserve"> </w:t>
      </w:r>
      <w:r w:rsidRPr="00471693">
        <w:t>и</w:t>
      </w:r>
      <w:r>
        <w:t xml:space="preserve"> </w:t>
      </w:r>
      <w:r w:rsidRPr="00471693">
        <w:t>лечебно-производственных</w:t>
      </w:r>
      <w:r>
        <w:t xml:space="preserve"> </w:t>
      </w:r>
      <w:r w:rsidRPr="00471693">
        <w:t>(трудовых)</w:t>
      </w:r>
      <w:r>
        <w:t xml:space="preserve"> </w:t>
      </w:r>
      <w:r w:rsidRPr="00471693">
        <w:t>мастерских,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создаваемых</w:t>
      </w:r>
      <w:r>
        <w:t xml:space="preserve"> </w:t>
      </w:r>
      <w:r w:rsidRPr="00471693">
        <w:t>общественными</w:t>
      </w:r>
      <w:r>
        <w:t xml:space="preserve"> </w:t>
      </w:r>
      <w:r w:rsidRPr="00471693">
        <w:t>объединениями</w:t>
      </w:r>
      <w:r>
        <w:t xml:space="preserve"> </w:t>
      </w:r>
      <w:r w:rsidRPr="00471693">
        <w:t>инвалидов,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численность</w:t>
      </w:r>
      <w:r>
        <w:t xml:space="preserve"> </w:t>
      </w:r>
      <w:r w:rsidRPr="00471693">
        <w:t>инвалидов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списочной</w:t>
      </w:r>
      <w:r>
        <w:t xml:space="preserve"> </w:t>
      </w:r>
      <w:r w:rsidRPr="00471693">
        <w:t>численности</w:t>
      </w:r>
      <w:r>
        <w:t xml:space="preserve"> </w:t>
      </w:r>
      <w:r w:rsidRPr="00471693">
        <w:t>работников.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учреждением,</w:t>
      </w:r>
      <w:r>
        <w:t xml:space="preserve"> </w:t>
      </w:r>
      <w:r w:rsidRPr="00471693">
        <w:t>исполняющим</w:t>
      </w:r>
      <w:r>
        <w:t xml:space="preserve"> </w:t>
      </w:r>
      <w:r w:rsidRPr="00471693">
        <w:t>наказания,</w:t>
      </w:r>
      <w:r>
        <w:t xml:space="preserve"> </w:t>
      </w:r>
      <w:r w:rsidRPr="00471693">
        <w:t>сырья,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и</w:t>
      </w:r>
      <w:r>
        <w:t xml:space="preserve"> </w:t>
      </w:r>
      <w:r w:rsidRPr="00471693">
        <w:t>комплектующих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осужденных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заключенных</w:t>
      </w:r>
      <w:r>
        <w:t xml:space="preserve"> </w:t>
      </w:r>
      <w:r w:rsidRPr="00471693">
        <w:t>с</w:t>
      </w:r>
      <w:r>
        <w:t xml:space="preserve"> </w:t>
      </w:r>
      <w:r w:rsidRPr="00471693">
        <w:t>юридическими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таких</w:t>
      </w:r>
      <w:r>
        <w:t xml:space="preserve"> </w:t>
      </w:r>
      <w:r w:rsidRPr="00471693">
        <w:t>сырья,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комплектующих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этими</w:t>
      </w:r>
      <w:r>
        <w:t xml:space="preserve"> </w:t>
      </w:r>
      <w:r w:rsidRPr="00471693">
        <w:t>договорами.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признаны</w:t>
      </w:r>
      <w:r>
        <w:t xml:space="preserve"> </w:t>
      </w:r>
      <w:r w:rsidRPr="00471693">
        <w:t>несостоявшимися</w:t>
      </w:r>
      <w:r>
        <w:t xml:space="preserve"> </w:t>
      </w:r>
      <w:r w:rsidRPr="00471693">
        <w:t>(в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закупках).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связи</w:t>
      </w:r>
      <w:r>
        <w:t xml:space="preserve"> </w:t>
      </w:r>
      <w:r w:rsidRPr="00471693">
        <w:t>для</w:t>
      </w:r>
      <w:r>
        <w:t xml:space="preserve"> </w:t>
      </w:r>
      <w:r w:rsidRPr="00471693">
        <w:t>нужд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обороны</w:t>
      </w:r>
      <w:r>
        <w:t xml:space="preserve"> </w:t>
      </w:r>
      <w:r w:rsidRPr="00471693">
        <w:t>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правопорядка.</w:t>
      </w:r>
    </w:p>
    <w:p w:rsidR="00471693" w:rsidRDefault="00471693" w:rsidP="00471693">
      <w:r w:rsidRPr="00471693">
        <w:t>12.</w:t>
      </w:r>
      <w:r>
        <w:t xml:space="preserve"> </w:t>
      </w:r>
      <w:r w:rsidRPr="00471693">
        <w:t>Определение</w:t>
      </w:r>
      <w:r>
        <w:t xml:space="preserve"> </w:t>
      </w:r>
      <w:r w:rsidRPr="00471693">
        <w:t>предельной</w:t>
      </w:r>
      <w:r>
        <w:t xml:space="preserve"> </w:t>
      </w:r>
      <w:r w:rsidRPr="00471693">
        <w:t>суммы</w:t>
      </w:r>
      <w:r>
        <w:t xml:space="preserve"> </w:t>
      </w:r>
      <w:r w:rsidRPr="00471693">
        <w:t>сделок</w:t>
      </w:r>
      <w:r>
        <w:t xml:space="preserve"> </w:t>
      </w:r>
      <w:r w:rsidRPr="00471693">
        <w:t>(либо</w:t>
      </w:r>
      <w:r>
        <w:t xml:space="preserve"> </w:t>
      </w:r>
      <w:r w:rsidRPr="00471693">
        <w:t>предельного</w:t>
      </w:r>
      <w:r>
        <w:t xml:space="preserve"> </w:t>
      </w:r>
      <w:r w:rsidRPr="00471693">
        <w:t>квартального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годового</w:t>
      </w:r>
      <w:r>
        <w:t xml:space="preserve"> </w:t>
      </w:r>
      <w:r w:rsidRPr="00471693">
        <w:t>объема),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установлена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разрешается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из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либо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(исполнителя,</w:t>
      </w:r>
      <w:r>
        <w:t xml:space="preserve"> </w:t>
      </w:r>
      <w:r w:rsidRPr="00471693">
        <w:t>подрядчика),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носить</w:t>
      </w:r>
      <w:r>
        <w:t xml:space="preserve"> </w:t>
      </w:r>
      <w:r w:rsidRPr="00471693">
        <w:t>индивидуальный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(государства-члены</w:t>
      </w:r>
      <w:r>
        <w:t xml:space="preserve"> </w:t>
      </w:r>
      <w:r w:rsidRPr="00471693">
        <w:t>стремятся</w:t>
      </w:r>
      <w:r>
        <w:t xml:space="preserve"> </w:t>
      </w:r>
      <w:r w:rsidRPr="00471693">
        <w:t>к</w:t>
      </w:r>
      <w:r>
        <w:t xml:space="preserve"> </w:t>
      </w:r>
      <w:r w:rsidRPr="00471693">
        <w:t>минимизации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порога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максимального</w:t>
      </w:r>
      <w:r>
        <w:t xml:space="preserve"> </w:t>
      </w:r>
      <w:r w:rsidRPr="00471693">
        <w:t>расширения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потенциальных</w:t>
      </w:r>
      <w:r>
        <w:t xml:space="preserve"> </w:t>
      </w:r>
      <w:r w:rsidRPr="00471693">
        <w:t>поставщиков</w:t>
      </w:r>
      <w:r>
        <w:t xml:space="preserve"> </w:t>
      </w:r>
      <w:r w:rsidRPr="00471693">
        <w:t>к</w:t>
      </w:r>
      <w:r>
        <w:t xml:space="preserve"> </w:t>
      </w:r>
      <w:r w:rsidRPr="00471693">
        <w:t>закупкам).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Размещение</w:t>
      </w:r>
      <w:r>
        <w:t xml:space="preserve"> </w:t>
      </w:r>
      <w:r w:rsidRPr="00471693">
        <w:t>заказа</w:t>
      </w:r>
      <w:r>
        <w:t xml:space="preserve"> </w:t>
      </w:r>
      <w:r w:rsidRPr="00471693">
        <w:t>на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вооружения</w:t>
      </w:r>
      <w:r>
        <w:t xml:space="preserve"> </w:t>
      </w:r>
      <w:r w:rsidRPr="00471693">
        <w:t>и</w:t>
      </w:r>
      <w:r>
        <w:t xml:space="preserve"> </w:t>
      </w:r>
      <w:r w:rsidRPr="00471693">
        <w:t>военной</w:t>
      </w:r>
      <w:r>
        <w:t xml:space="preserve"> </w:t>
      </w:r>
      <w:r w:rsidRPr="00471693">
        <w:t>техники</w:t>
      </w:r>
      <w:r>
        <w:t xml:space="preserve"> </w:t>
      </w:r>
      <w:r w:rsidRPr="00471693">
        <w:t>у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поставщика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ремонту</w:t>
      </w:r>
      <w:r>
        <w:t xml:space="preserve"> </w:t>
      </w:r>
      <w:r w:rsidRPr="00471693">
        <w:t>(модернизации)</w:t>
      </w:r>
      <w:r>
        <w:t xml:space="preserve"> </w:t>
      </w:r>
      <w:r w:rsidRPr="00471693">
        <w:t>вооружения,</w:t>
      </w:r>
      <w:r>
        <w:t xml:space="preserve"> </w:t>
      </w:r>
      <w:r w:rsidRPr="00471693">
        <w:t>военной</w:t>
      </w:r>
      <w:r>
        <w:t xml:space="preserve"> </w:t>
      </w:r>
      <w:r w:rsidRPr="00471693">
        <w:t>и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техники.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Конкретная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у</w:t>
      </w:r>
      <w:r>
        <w:t xml:space="preserve"> </w:t>
      </w:r>
      <w:r w:rsidRPr="00471693">
        <w:t>потенциального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указом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распоряжением</w:t>
      </w:r>
      <w:r>
        <w:t xml:space="preserve"> </w:t>
      </w:r>
      <w:r w:rsidRPr="00471693">
        <w:t>главы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распоряжением</w:t>
      </w:r>
      <w:r>
        <w:t xml:space="preserve"> </w:t>
      </w:r>
      <w:r w:rsidRPr="00471693">
        <w:t>высшего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или</w:t>
      </w:r>
      <w:r>
        <w:t xml:space="preserve"> </w:t>
      </w:r>
      <w:r w:rsidRPr="00471693">
        <w:t>поручению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актов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32</w:t>
      </w:r>
      <w:r>
        <w:t xml:space="preserve"> </w:t>
      </w:r>
      <w:r w:rsidRPr="00471693">
        <w:t>и</w:t>
      </w:r>
      <w:r>
        <w:t xml:space="preserve"> </w:t>
      </w:r>
      <w:r w:rsidRPr="00471693">
        <w:t>33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(приложение</w:t>
      </w:r>
      <w:r>
        <w:t xml:space="preserve"> </w:t>
      </w:r>
      <w:r w:rsidR="00C95944">
        <w:t>№</w:t>
      </w:r>
      <w:r w:rsidRPr="00471693">
        <w:t>25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союзе).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литературы</w:t>
      </w:r>
      <w:r>
        <w:t xml:space="preserve"> </w:t>
      </w:r>
      <w:r w:rsidRPr="00471693">
        <w:t>и</w:t>
      </w:r>
      <w:r>
        <w:t xml:space="preserve"> </w:t>
      </w:r>
      <w:r w:rsidRPr="00471693">
        <w:t>искусства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авторов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кинопроектов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проката),</w:t>
      </w:r>
      <w:r>
        <w:t xml:space="preserve"> </w:t>
      </w:r>
      <w:r w:rsidRPr="00471693">
        <w:t>исполнений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исполнителей,</w:t>
      </w:r>
      <w:r>
        <w:t xml:space="preserve"> </w:t>
      </w:r>
      <w:r w:rsidRPr="00471693">
        <w:t>фонограмм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изготовителей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единственному</w:t>
      </w:r>
      <w:r>
        <w:t xml:space="preserve"> </w:t>
      </w:r>
      <w:r w:rsidRPr="00471693">
        <w:t>лицу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исключительные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такие</w:t>
      </w:r>
      <w:r>
        <w:t xml:space="preserve"> </w:t>
      </w:r>
      <w:r w:rsidRPr="00471693">
        <w:t>произведения,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</w:t>
      </w:r>
      <w:r>
        <w:t xml:space="preserve"> </w:t>
      </w:r>
      <w:r w:rsidRPr="00471693">
        <w:t>фонограммы.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Подписка</w:t>
      </w:r>
      <w:r>
        <w:t xml:space="preserve"> </w:t>
      </w:r>
      <w:r w:rsidRPr="00471693">
        <w:t>на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периодические</w:t>
      </w:r>
      <w:r>
        <w:t xml:space="preserve"> </w:t>
      </w:r>
      <w:r w:rsidRPr="00471693">
        <w:t>печатные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электронные</w:t>
      </w:r>
      <w:r>
        <w:t xml:space="preserve"> </w:t>
      </w:r>
      <w:r w:rsidRPr="00471693">
        <w:t>издания,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печатных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изданий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авторов,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электронным</w:t>
      </w:r>
      <w:r>
        <w:t xml:space="preserve"> </w:t>
      </w:r>
      <w:r w:rsidRPr="00471693">
        <w:t>изданиям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муниципальных</w:t>
      </w:r>
      <w:r>
        <w:t xml:space="preserve"> </w:t>
      </w:r>
      <w:r w:rsidRPr="00471693">
        <w:t>образовательных</w:t>
      </w:r>
      <w:r>
        <w:t xml:space="preserve"> </w:t>
      </w:r>
      <w:r w:rsidRPr="00471693">
        <w:t>учреждений,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муниципальных</w:t>
      </w:r>
      <w:r>
        <w:t xml:space="preserve"> </w:t>
      </w:r>
      <w:r w:rsidRPr="00471693">
        <w:t>библиотек,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у</w:t>
      </w:r>
      <w:r>
        <w:t xml:space="preserve"> </w:t>
      </w:r>
      <w:r w:rsidRPr="00471693">
        <w:t>издателей</w:t>
      </w:r>
      <w:r>
        <w:t xml:space="preserve"> </w:t>
      </w:r>
      <w:r w:rsidRPr="00471693">
        <w:t>таких</w:t>
      </w:r>
      <w:r>
        <w:t xml:space="preserve"> </w:t>
      </w:r>
      <w:r w:rsidRPr="00471693">
        <w:t>печатных</w:t>
      </w:r>
      <w:r>
        <w:t xml:space="preserve"> </w:t>
      </w:r>
      <w:r w:rsidRPr="00471693">
        <w:t>и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изданий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издателям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исключительные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таких</w:t>
      </w:r>
      <w:r>
        <w:t xml:space="preserve"> </w:t>
      </w:r>
      <w:r w:rsidRPr="00471693">
        <w:t>изданий.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Размещение</w:t>
      </w:r>
      <w:r>
        <w:t xml:space="preserve"> </w:t>
      </w:r>
      <w:r w:rsidRPr="00471693">
        <w:t>заказа</w:t>
      </w:r>
      <w:r>
        <w:t xml:space="preserve"> </w:t>
      </w:r>
      <w:r w:rsidRPr="00471693">
        <w:t>на</w:t>
      </w:r>
      <w:r>
        <w:t xml:space="preserve"> </w:t>
      </w:r>
      <w:r w:rsidRPr="00471693">
        <w:t>посещение</w:t>
      </w:r>
      <w:r>
        <w:t xml:space="preserve"> </w:t>
      </w:r>
      <w:r w:rsidRPr="00471693">
        <w:t>зоопарка,</w:t>
      </w:r>
      <w:r>
        <w:t xml:space="preserve"> </w:t>
      </w:r>
      <w:r w:rsidRPr="00471693">
        <w:t>театра,</w:t>
      </w:r>
      <w:r>
        <w:t xml:space="preserve"> </w:t>
      </w:r>
      <w:r w:rsidRPr="00471693">
        <w:t>кинотеатра,</w:t>
      </w:r>
      <w:r>
        <w:t xml:space="preserve"> </w:t>
      </w:r>
      <w:r w:rsidRPr="00471693">
        <w:t>концерта,</w:t>
      </w:r>
      <w:r>
        <w:t xml:space="preserve"> </w:t>
      </w:r>
      <w:r w:rsidRPr="00471693">
        <w:t>цирка,</w:t>
      </w:r>
      <w:r>
        <w:t xml:space="preserve"> </w:t>
      </w:r>
      <w:r w:rsidRPr="00471693">
        <w:t>музея,</w:t>
      </w:r>
      <w:r>
        <w:t xml:space="preserve"> </w:t>
      </w:r>
      <w:r w:rsidRPr="00471693">
        <w:t>выставки</w:t>
      </w:r>
      <w:r>
        <w:t xml:space="preserve"> </w:t>
      </w:r>
      <w:r w:rsidRPr="00471693">
        <w:t>и</w:t>
      </w:r>
      <w:r>
        <w:t xml:space="preserve"> </w:t>
      </w:r>
      <w:r w:rsidRPr="00471693">
        <w:t>спортивного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входных</w:t>
      </w:r>
      <w:r>
        <w:t xml:space="preserve"> </w:t>
      </w:r>
      <w:r w:rsidRPr="00471693">
        <w:t>билетов</w:t>
      </w:r>
      <w:r>
        <w:t xml:space="preserve"> </w:t>
      </w:r>
      <w:r w:rsidRPr="00471693">
        <w:t>и</w:t>
      </w:r>
      <w:r>
        <w:t xml:space="preserve"> </w:t>
      </w:r>
      <w:r w:rsidRPr="00471693">
        <w:t>абонементов</w:t>
      </w:r>
      <w:r>
        <w:t xml:space="preserve"> </w:t>
      </w:r>
      <w:r w:rsidRPr="00471693">
        <w:t>на</w:t>
      </w:r>
      <w:r>
        <w:t xml:space="preserve"> </w:t>
      </w:r>
      <w:r w:rsidRPr="00471693">
        <w:t>посещение</w:t>
      </w:r>
      <w:r>
        <w:t xml:space="preserve"> </w:t>
      </w:r>
      <w:r w:rsidRPr="00471693">
        <w:t>театрально-зрелищных,</w:t>
      </w:r>
      <w:r>
        <w:t xml:space="preserve"> </w:t>
      </w:r>
      <w:r w:rsidRPr="00471693">
        <w:t>культурно-просветительных</w:t>
      </w:r>
      <w:r>
        <w:t xml:space="preserve"> </w:t>
      </w:r>
      <w:r w:rsidRPr="00471693">
        <w:t>и</w:t>
      </w:r>
      <w:r>
        <w:t xml:space="preserve"> </w:t>
      </w:r>
      <w:r w:rsidRPr="00471693">
        <w:t>зрелищно-развлекательных</w:t>
      </w:r>
      <w:r>
        <w:t xml:space="preserve"> </w:t>
      </w:r>
      <w:r w:rsidRPr="00471693">
        <w:t>мероприятий,</w:t>
      </w:r>
      <w:r>
        <w:t xml:space="preserve"> </w:t>
      </w:r>
      <w:r w:rsidRPr="00471693">
        <w:t>экскурсионных</w:t>
      </w:r>
      <w:r>
        <w:t xml:space="preserve"> </w:t>
      </w:r>
      <w:r w:rsidRPr="00471693">
        <w:t>билетов</w:t>
      </w:r>
      <w:r>
        <w:t xml:space="preserve"> </w:t>
      </w:r>
      <w:r w:rsidRPr="00471693">
        <w:t>и</w:t>
      </w:r>
      <w:r>
        <w:t xml:space="preserve"> </w:t>
      </w:r>
      <w:r w:rsidRPr="00471693">
        <w:t>экскурсионных</w:t>
      </w:r>
      <w:r>
        <w:t xml:space="preserve"> </w:t>
      </w:r>
      <w:r w:rsidRPr="00471693">
        <w:t>путевок.</w:t>
      </w:r>
    </w:p>
    <w:p w:rsidR="00471693" w:rsidRDefault="00471693" w:rsidP="00471693">
      <w:r w:rsidRPr="00471693">
        <w:lastRenderedPageBreak/>
        <w:t>18.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выставок,</w:t>
      </w:r>
      <w:r>
        <w:t xml:space="preserve"> </w:t>
      </w:r>
      <w:r w:rsidRPr="00471693">
        <w:t>семинаров,</w:t>
      </w:r>
      <w:r>
        <w:t xml:space="preserve"> </w:t>
      </w:r>
      <w:r w:rsidRPr="00471693">
        <w:t>конференций,</w:t>
      </w:r>
      <w:r>
        <w:t xml:space="preserve"> </w:t>
      </w:r>
      <w:r w:rsidRPr="00471693">
        <w:t>совещаний,</w:t>
      </w:r>
      <w:r>
        <w:t xml:space="preserve"> </w:t>
      </w:r>
      <w:r w:rsidRPr="00471693">
        <w:t>форумов,</w:t>
      </w:r>
      <w:r>
        <w:t xml:space="preserve"> </w:t>
      </w:r>
      <w:r w:rsidRPr="00471693">
        <w:t>симпозиумов,</w:t>
      </w:r>
      <w:r>
        <w:t xml:space="preserve"> </w:t>
      </w:r>
      <w:r w:rsidRPr="00471693">
        <w:t>тренингов</w:t>
      </w:r>
      <w:r>
        <w:t xml:space="preserve"> </w:t>
      </w:r>
      <w:r w:rsidRPr="00471693">
        <w:t>и</w:t>
      </w:r>
      <w:r>
        <w:t xml:space="preserve"> </w:t>
      </w:r>
      <w:r w:rsidRPr="00471693">
        <w:t>оплата</w:t>
      </w:r>
      <w:r>
        <w:t xml:space="preserve"> </w:t>
      </w:r>
      <w:r w:rsidRPr="00471693">
        <w:t>за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в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мероприятиях,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участию</w:t>
      </w:r>
      <w:r>
        <w:t xml:space="preserve"> </w:t>
      </w:r>
      <w:r w:rsidRPr="00471693">
        <w:t>в</w:t>
      </w:r>
      <w:r>
        <w:t xml:space="preserve"> </w:t>
      </w:r>
      <w:r w:rsidRPr="00471693">
        <w:t>мероприятии,</w:t>
      </w:r>
      <w:r>
        <w:t xml:space="preserve"> </w:t>
      </w:r>
      <w:r w:rsidRPr="00471693">
        <w:t>проводимом</w:t>
      </w:r>
      <w:r>
        <w:t xml:space="preserve"> </w:t>
      </w:r>
      <w:r w:rsidRPr="00471693">
        <w:t>для</w:t>
      </w:r>
      <w:r>
        <w:t xml:space="preserve"> </w:t>
      </w:r>
      <w:r w:rsidRPr="00471693">
        <w:t>нужд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заказчиков,</w:t>
      </w:r>
      <w:r>
        <w:t xml:space="preserve"> </w:t>
      </w:r>
      <w:r w:rsidRPr="00471693">
        <w:t>с</w:t>
      </w:r>
      <w:r>
        <w:t xml:space="preserve"> </w:t>
      </w:r>
      <w:r w:rsidRPr="00471693">
        <w:t>поставщиком</w:t>
      </w:r>
      <w:r>
        <w:t xml:space="preserve"> </w:t>
      </w:r>
      <w:r w:rsidRPr="00471693">
        <w:t>(подрядчиком,</w:t>
      </w:r>
      <w:r>
        <w:t xml:space="preserve"> </w:t>
      </w:r>
      <w:r w:rsidRPr="00471693">
        <w:t>исполнителем),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определен</w:t>
      </w:r>
      <w:r>
        <w:t xml:space="preserve"> </w:t>
      </w:r>
      <w:r w:rsidRPr="00471693">
        <w:t>заказчиком,</w:t>
      </w:r>
      <w:r>
        <w:t xml:space="preserve"> </w:t>
      </w:r>
      <w:r w:rsidRPr="00471693">
        <w:t>являющимся</w:t>
      </w:r>
      <w:r>
        <w:t xml:space="preserve"> </w:t>
      </w:r>
      <w:r w:rsidRPr="00471693">
        <w:t>организатором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преподавательских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экскурсовода</w:t>
      </w:r>
      <w:r>
        <w:t xml:space="preserve"> </w:t>
      </w:r>
      <w:r w:rsidRPr="00471693">
        <w:t>(гида)</w:t>
      </w:r>
      <w:r>
        <w:t xml:space="preserve"> </w:t>
      </w:r>
      <w:r w:rsidRPr="00471693">
        <w:t>у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Размещение</w:t>
      </w:r>
      <w:r>
        <w:t xml:space="preserve"> </w:t>
      </w:r>
      <w:r w:rsidRPr="00471693">
        <w:t>заказа</w:t>
      </w:r>
      <w:r>
        <w:t xml:space="preserve"> </w:t>
      </w:r>
      <w:r w:rsidRPr="00471693">
        <w:t>театрально-зрелищной</w:t>
      </w:r>
      <w:r>
        <w:t xml:space="preserve"> </w:t>
      </w:r>
      <w:r w:rsidRPr="00471693">
        <w:t>организацией,</w:t>
      </w:r>
      <w:r>
        <w:t xml:space="preserve"> </w:t>
      </w:r>
      <w:r w:rsidRPr="00471693">
        <w:t>музеем,</w:t>
      </w:r>
      <w:r>
        <w:t xml:space="preserve"> </w:t>
      </w:r>
      <w:r w:rsidRPr="00471693">
        <w:t>клубным</w:t>
      </w:r>
      <w:r>
        <w:t xml:space="preserve"> </w:t>
      </w:r>
      <w:r w:rsidRPr="00471693">
        <w:t>учреждением,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кинематографии,</w:t>
      </w:r>
      <w:r>
        <w:t xml:space="preserve"> </w:t>
      </w:r>
      <w:r w:rsidRPr="00471693">
        <w:t>иной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культуры,</w:t>
      </w:r>
      <w:r>
        <w:t xml:space="preserve"> </w:t>
      </w:r>
      <w:r w:rsidRPr="00471693">
        <w:t>учреждением</w:t>
      </w:r>
      <w:r>
        <w:t xml:space="preserve"> </w:t>
      </w:r>
      <w:r w:rsidRPr="00471693">
        <w:t>образования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культуры,</w:t>
      </w:r>
      <w:r>
        <w:t xml:space="preserve"> </w:t>
      </w:r>
      <w:r w:rsidRPr="00471693">
        <w:t>телерадиовещательной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у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–</w:t>
      </w:r>
      <w:r>
        <w:t xml:space="preserve"> </w:t>
      </w:r>
      <w:r w:rsidRPr="00471693">
        <w:t>автора</w:t>
      </w:r>
      <w:r>
        <w:t xml:space="preserve"> </w:t>
      </w:r>
      <w:r w:rsidRPr="00471693">
        <w:t>сценария,</w:t>
      </w:r>
      <w:r>
        <w:t xml:space="preserve"> </w:t>
      </w:r>
      <w:r w:rsidRPr="00471693">
        <w:t>артиста-исполнителя,</w:t>
      </w:r>
      <w:r>
        <w:t xml:space="preserve"> </w:t>
      </w:r>
      <w:r w:rsidRPr="00471693">
        <w:t>балетмейстера,</w:t>
      </w:r>
      <w:r>
        <w:t xml:space="preserve"> </w:t>
      </w:r>
      <w:r w:rsidRPr="00471693">
        <w:t>ведущего</w:t>
      </w:r>
      <w:r>
        <w:t xml:space="preserve"> </w:t>
      </w:r>
      <w:r w:rsidRPr="00471693">
        <w:t>теле-</w:t>
      </w:r>
      <w:r>
        <w:t xml:space="preserve"> </w:t>
      </w:r>
      <w:r w:rsidRPr="00471693">
        <w:t>или</w:t>
      </w:r>
      <w:r>
        <w:t xml:space="preserve"> </w:t>
      </w:r>
      <w:r w:rsidRPr="00471693">
        <w:t>радиопрограммы,</w:t>
      </w:r>
      <w:r>
        <w:t xml:space="preserve"> </w:t>
      </w:r>
      <w:r w:rsidRPr="00471693">
        <w:t>дизайнера,</w:t>
      </w:r>
      <w:r>
        <w:t xml:space="preserve"> </w:t>
      </w:r>
      <w:r w:rsidRPr="00471693">
        <w:t>дирижера,</w:t>
      </w:r>
      <w:r>
        <w:t xml:space="preserve"> </w:t>
      </w:r>
      <w:r w:rsidRPr="00471693">
        <w:t>драматурга,</w:t>
      </w:r>
      <w:r>
        <w:t xml:space="preserve"> </w:t>
      </w:r>
      <w:r w:rsidRPr="00471693">
        <w:t>дрессировщика,</w:t>
      </w:r>
      <w:r>
        <w:t xml:space="preserve"> </w:t>
      </w:r>
      <w:r w:rsidRPr="00471693">
        <w:t>композитора,</w:t>
      </w:r>
      <w:r>
        <w:t xml:space="preserve"> </w:t>
      </w:r>
      <w:r w:rsidRPr="00471693">
        <w:t>концертмейстера,</w:t>
      </w:r>
      <w:r>
        <w:t xml:space="preserve"> </w:t>
      </w:r>
      <w:r w:rsidRPr="00471693">
        <w:t>автора</w:t>
      </w:r>
      <w:r>
        <w:t xml:space="preserve"> </w:t>
      </w:r>
      <w:r w:rsidRPr="00471693">
        <w:t>либретто,</w:t>
      </w:r>
      <w:r>
        <w:t xml:space="preserve"> </w:t>
      </w:r>
      <w:r w:rsidRPr="00471693">
        <w:t>оператора</w:t>
      </w:r>
      <w:r>
        <w:t xml:space="preserve"> </w:t>
      </w:r>
      <w:r w:rsidRPr="00471693">
        <w:t>кино-,</w:t>
      </w:r>
      <w:r>
        <w:t xml:space="preserve"> </w:t>
      </w:r>
      <w:r w:rsidRPr="00471693">
        <w:t>видео-,</w:t>
      </w:r>
      <w:r>
        <w:t xml:space="preserve"> </w:t>
      </w:r>
      <w:r w:rsidRPr="00471693">
        <w:t>звукозаписи,</w:t>
      </w:r>
      <w:r>
        <w:t xml:space="preserve"> </w:t>
      </w:r>
      <w:r w:rsidRPr="00471693">
        <w:t>писателя,</w:t>
      </w:r>
      <w:r>
        <w:t xml:space="preserve"> </w:t>
      </w:r>
      <w:r w:rsidRPr="00471693">
        <w:t>поэта,</w:t>
      </w:r>
      <w:r>
        <w:t xml:space="preserve"> </w:t>
      </w:r>
      <w:r w:rsidRPr="00471693">
        <w:t>режиссера,</w:t>
      </w:r>
      <w:r>
        <w:t xml:space="preserve"> </w:t>
      </w:r>
      <w:r w:rsidRPr="00471693">
        <w:t>репетитора,</w:t>
      </w:r>
      <w:r>
        <w:t xml:space="preserve"> </w:t>
      </w:r>
      <w:r w:rsidRPr="00471693">
        <w:t>скульптора,</w:t>
      </w:r>
      <w:r>
        <w:t xml:space="preserve"> </w:t>
      </w:r>
      <w:r w:rsidRPr="00471693">
        <w:t>хореографа,</w:t>
      </w:r>
      <w:r>
        <w:t xml:space="preserve"> </w:t>
      </w:r>
      <w:r w:rsidRPr="00471693">
        <w:t>хормейстера,</w:t>
      </w:r>
      <w:r>
        <w:t xml:space="preserve"> </w:t>
      </w:r>
      <w:r w:rsidRPr="00471693">
        <w:t>художника</w:t>
      </w:r>
      <w:r>
        <w:t xml:space="preserve"> </w:t>
      </w:r>
      <w:r w:rsidRPr="00471693">
        <w:t>и</w:t>
      </w:r>
      <w:r>
        <w:t xml:space="preserve"> </w:t>
      </w:r>
      <w:r w:rsidRPr="00471693">
        <w:t>иного</w:t>
      </w:r>
      <w:r>
        <w:t xml:space="preserve"> </w:t>
      </w:r>
      <w:r w:rsidRPr="00471693">
        <w:t>творческого</w:t>
      </w:r>
      <w:r>
        <w:t xml:space="preserve"> </w:t>
      </w:r>
      <w:r w:rsidRPr="00471693">
        <w:t>работника</w:t>
      </w:r>
      <w:r>
        <w:t xml:space="preserve"> </w:t>
      </w:r>
      <w:r w:rsidRPr="00471693">
        <w:t>на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литературы</w:t>
      </w:r>
      <w:r>
        <w:t xml:space="preserve"> </w:t>
      </w:r>
      <w:r w:rsidRPr="00471693">
        <w:t>или</w:t>
      </w:r>
      <w:r>
        <w:t xml:space="preserve"> </w:t>
      </w:r>
      <w:r w:rsidRPr="00471693">
        <w:t>искусства,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физического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либо</w:t>
      </w:r>
      <w:r>
        <w:t xml:space="preserve"> </w:t>
      </w:r>
      <w:r w:rsidRPr="00471693">
        <w:t>юридического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на</w:t>
      </w:r>
      <w:r>
        <w:t xml:space="preserve"> </w:t>
      </w:r>
      <w:r w:rsidRPr="00471693">
        <w:t>изготовление</w:t>
      </w:r>
      <w:r>
        <w:t xml:space="preserve"> </w:t>
      </w:r>
      <w:r w:rsidRPr="00471693">
        <w:t>и</w:t>
      </w:r>
      <w:r>
        <w:t xml:space="preserve"> </w:t>
      </w:r>
      <w:r w:rsidRPr="00471693">
        <w:t>поставку</w:t>
      </w:r>
      <w:r>
        <w:t xml:space="preserve"> </w:t>
      </w:r>
      <w:r w:rsidRPr="00471693">
        <w:t>декораций,</w:t>
      </w:r>
      <w:r>
        <w:t xml:space="preserve"> </w:t>
      </w:r>
      <w:r w:rsidRPr="00471693">
        <w:t>сценической</w:t>
      </w:r>
      <w:r>
        <w:t xml:space="preserve"> </w:t>
      </w:r>
      <w:r w:rsidRPr="00471693">
        <w:t>мебели,</w:t>
      </w:r>
      <w:r>
        <w:t xml:space="preserve"> </w:t>
      </w:r>
      <w:r w:rsidRPr="00471693">
        <w:t>сценических</w:t>
      </w:r>
      <w:r>
        <w:t xml:space="preserve"> </w:t>
      </w:r>
      <w:r w:rsidRPr="00471693">
        <w:t>костюмов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головных</w:t>
      </w:r>
      <w:r>
        <w:t xml:space="preserve"> </w:t>
      </w:r>
      <w:r w:rsidRPr="00471693">
        <w:t>уборов</w:t>
      </w:r>
      <w:r>
        <w:t xml:space="preserve"> </w:t>
      </w:r>
      <w:r w:rsidRPr="00471693">
        <w:t>и</w:t>
      </w:r>
      <w:r>
        <w:t xml:space="preserve"> </w:t>
      </w:r>
      <w:r w:rsidRPr="00471693">
        <w:t>обуви)</w:t>
      </w:r>
      <w:r>
        <w:t xml:space="preserve"> </w:t>
      </w:r>
      <w:r w:rsidRPr="00471693">
        <w:t>и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декораций</w:t>
      </w:r>
      <w:r>
        <w:t xml:space="preserve"> </w:t>
      </w:r>
      <w:r w:rsidRPr="00471693">
        <w:t>и</w:t>
      </w:r>
      <w:r>
        <w:t xml:space="preserve"> </w:t>
      </w:r>
      <w:r w:rsidRPr="00471693">
        <w:t>костюмов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театрального</w:t>
      </w:r>
      <w:r>
        <w:t xml:space="preserve"> </w:t>
      </w:r>
      <w:r w:rsidRPr="00471693">
        <w:t>реквизита,</w:t>
      </w:r>
      <w:r>
        <w:t xml:space="preserve"> </w:t>
      </w:r>
      <w:r w:rsidRPr="00471693">
        <w:t>бутафории,</w:t>
      </w:r>
      <w:r>
        <w:t xml:space="preserve"> </w:t>
      </w:r>
      <w:r w:rsidRPr="00471693">
        <w:t>грима,</w:t>
      </w:r>
      <w:r>
        <w:t xml:space="preserve"> </w:t>
      </w:r>
      <w:r w:rsidRPr="00471693">
        <w:t>постижерских</w:t>
      </w:r>
      <w:r>
        <w:t xml:space="preserve"> </w:t>
      </w:r>
      <w:r w:rsidRPr="00471693">
        <w:t>изделий,</w:t>
      </w:r>
      <w:r>
        <w:t xml:space="preserve"> </w:t>
      </w:r>
      <w:r w:rsidRPr="00471693">
        <w:t>театральных</w:t>
      </w:r>
      <w:r>
        <w:t xml:space="preserve"> </w:t>
      </w:r>
      <w:r w:rsidRPr="00471693">
        <w:t>кукол,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организациями,</w:t>
      </w:r>
      <w:r>
        <w:t xml:space="preserve"> </w:t>
      </w:r>
      <w:r w:rsidRPr="00471693">
        <w:t>указанными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пункте.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авторскому</w:t>
      </w:r>
      <w:r>
        <w:t xml:space="preserve"> </w:t>
      </w:r>
      <w:r w:rsidRPr="00471693">
        <w:t>контролю</w:t>
      </w:r>
      <w:r>
        <w:t xml:space="preserve"> </w:t>
      </w:r>
      <w:r w:rsidRPr="00471693">
        <w:t>за</w:t>
      </w:r>
      <w:r>
        <w:t xml:space="preserve"> </w:t>
      </w:r>
      <w:r w:rsidRPr="00471693">
        <w:t>разработкой</w:t>
      </w:r>
      <w:r>
        <w:t xml:space="preserve"> </w:t>
      </w:r>
      <w:r w:rsidRPr="00471693">
        <w:t>проектной</w:t>
      </w:r>
      <w:r>
        <w:t xml:space="preserve"> </w:t>
      </w:r>
      <w:r w:rsidRPr="00471693">
        <w:t>документации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капитального</w:t>
      </w:r>
      <w:r>
        <w:t xml:space="preserve"> </w:t>
      </w:r>
      <w:r w:rsidRPr="00471693">
        <w:t>строительства,</w:t>
      </w:r>
      <w:r>
        <w:t xml:space="preserve"> </w:t>
      </w:r>
      <w:r w:rsidRPr="00471693">
        <w:t>авторскому</w:t>
      </w:r>
      <w:r>
        <w:t xml:space="preserve"> </w:t>
      </w:r>
      <w:r w:rsidRPr="00471693">
        <w:t>надзору</w:t>
      </w:r>
      <w:r>
        <w:t xml:space="preserve"> </w:t>
      </w:r>
      <w:r w:rsidRPr="00471693">
        <w:t>за</w:t>
      </w:r>
      <w:r>
        <w:t xml:space="preserve"> </w:t>
      </w:r>
      <w:r w:rsidRPr="00471693">
        <w:t>строительством,</w:t>
      </w:r>
      <w:r>
        <w:t xml:space="preserve"> </w:t>
      </w:r>
      <w:r w:rsidRPr="00471693">
        <w:t>реконструкцией</w:t>
      </w:r>
      <w:r>
        <w:t xml:space="preserve"> </w:t>
      </w:r>
      <w:r w:rsidRPr="00471693">
        <w:t>и</w:t>
      </w:r>
      <w:r>
        <w:t xml:space="preserve"> </w:t>
      </w:r>
      <w:r w:rsidRPr="00471693">
        <w:t>капитальным</w:t>
      </w:r>
      <w:r>
        <w:t xml:space="preserve"> </w:t>
      </w:r>
      <w:r w:rsidRPr="00471693">
        <w:t>ремонтом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капитального</w:t>
      </w:r>
      <w:r>
        <w:t xml:space="preserve"> </w:t>
      </w:r>
      <w:r w:rsidRPr="00471693">
        <w:t>строительства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авторами.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Размещение</w:t>
      </w:r>
      <w:r>
        <w:t xml:space="preserve"> </w:t>
      </w:r>
      <w:r w:rsidRPr="00471693">
        <w:t>заказа</w:t>
      </w:r>
      <w:r>
        <w:t xml:space="preserve"> </w:t>
      </w:r>
      <w:r w:rsidRPr="00471693">
        <w:t>на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и</w:t>
      </w:r>
      <w:r>
        <w:t xml:space="preserve"> </w:t>
      </w:r>
      <w:r w:rsidRPr="00471693">
        <w:t>авторского</w:t>
      </w:r>
      <w:r>
        <w:t xml:space="preserve"> </w:t>
      </w:r>
      <w:r w:rsidRPr="00471693">
        <w:t>надзора</w:t>
      </w:r>
      <w:r>
        <w:t xml:space="preserve"> </w:t>
      </w:r>
      <w:r w:rsidRPr="00471693">
        <w:t>за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работ</w:t>
      </w:r>
      <w:r>
        <w:t xml:space="preserve"> </w:t>
      </w:r>
      <w:r w:rsidRPr="00471693">
        <w:t>по</w:t>
      </w:r>
      <w:r>
        <w:t xml:space="preserve"> </w:t>
      </w:r>
      <w:r w:rsidRPr="00471693">
        <w:t>сохранению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культурного</w:t>
      </w:r>
      <w:r>
        <w:t xml:space="preserve"> </w:t>
      </w:r>
      <w:r w:rsidRPr="00471693">
        <w:t>наследия</w:t>
      </w:r>
      <w:r>
        <w:t xml:space="preserve"> </w:t>
      </w:r>
      <w:r w:rsidRPr="00471693">
        <w:t>(памятника</w:t>
      </w:r>
      <w:r>
        <w:t xml:space="preserve"> </w:t>
      </w:r>
      <w:r w:rsidRPr="00471693">
        <w:t>истории</w:t>
      </w:r>
      <w:r>
        <w:t xml:space="preserve"> </w:t>
      </w:r>
      <w:r w:rsidRPr="00471693">
        <w:t>и</w:t>
      </w:r>
      <w:r>
        <w:t xml:space="preserve"> </w:t>
      </w:r>
      <w:r w:rsidRPr="00471693">
        <w:t>культуры)</w:t>
      </w:r>
      <w:r>
        <w:t xml:space="preserve"> </w:t>
      </w:r>
      <w:r w:rsidRPr="00471693">
        <w:t>народов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направлением</w:t>
      </w:r>
      <w:r>
        <w:t xml:space="preserve"> </w:t>
      </w:r>
      <w:r w:rsidRPr="00471693">
        <w:t>работника</w:t>
      </w:r>
      <w:r>
        <w:t xml:space="preserve"> </w:t>
      </w:r>
      <w:r w:rsidRPr="00471693">
        <w:t>в</w:t>
      </w:r>
      <w:r>
        <w:t xml:space="preserve"> </w:t>
      </w:r>
      <w:r w:rsidRPr="00471693">
        <w:t>служебную</w:t>
      </w:r>
      <w:r>
        <w:t xml:space="preserve"> </w:t>
      </w:r>
      <w:r w:rsidRPr="00471693">
        <w:t>командировку,</w:t>
      </w:r>
      <w:r>
        <w:t xml:space="preserve"> </w:t>
      </w:r>
      <w:r w:rsidRPr="00471693">
        <w:t>учащихся,</w:t>
      </w:r>
      <w:r>
        <w:t xml:space="preserve"> </w:t>
      </w:r>
      <w:r w:rsidRPr="00471693">
        <w:t>студентов,</w:t>
      </w:r>
      <w:r>
        <w:t xml:space="preserve"> </w:t>
      </w:r>
      <w:r w:rsidRPr="00471693">
        <w:t>аспирантов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</w:t>
      </w:r>
      <w:r>
        <w:t xml:space="preserve"> </w:t>
      </w:r>
      <w:r w:rsidRPr="00471693">
        <w:t>творческих</w:t>
      </w:r>
      <w:r>
        <w:t xml:space="preserve"> </w:t>
      </w:r>
      <w:r w:rsidRPr="00471693">
        <w:t>состязаниях</w:t>
      </w:r>
      <w:r>
        <w:t xml:space="preserve"> </w:t>
      </w:r>
      <w:r w:rsidRPr="00471693">
        <w:t>(конкурсах,</w:t>
      </w:r>
      <w:r>
        <w:t xml:space="preserve"> </w:t>
      </w:r>
      <w:r w:rsidRPr="00471693">
        <w:t>олимпиадах,</w:t>
      </w:r>
      <w:r>
        <w:t xml:space="preserve"> </w:t>
      </w:r>
      <w:r w:rsidRPr="00471693">
        <w:t>фестивалях,</w:t>
      </w:r>
      <w:r>
        <w:t xml:space="preserve"> </w:t>
      </w:r>
      <w:r w:rsidRPr="00471693">
        <w:t>играх),</w:t>
      </w:r>
      <w:r>
        <w:t xml:space="preserve"> </w:t>
      </w:r>
      <w:r w:rsidRPr="00471693">
        <w:t>выставках,</w:t>
      </w:r>
      <w:r>
        <w:t xml:space="preserve"> </w:t>
      </w:r>
      <w:r w:rsidRPr="00471693">
        <w:t>пленэрах,</w:t>
      </w:r>
      <w:r>
        <w:t xml:space="preserve"> </w:t>
      </w:r>
      <w:r w:rsidRPr="00471693">
        <w:t>конференциях,</w:t>
      </w:r>
      <w:r>
        <w:t xml:space="preserve"> </w:t>
      </w:r>
      <w:r w:rsidRPr="00471693">
        <w:t>форумах,</w:t>
      </w:r>
      <w:r>
        <w:t xml:space="preserve"> </w:t>
      </w:r>
      <w:r w:rsidRPr="00471693">
        <w:t>мастер-классах,</w:t>
      </w:r>
      <w:r>
        <w:t xml:space="preserve"> </w:t>
      </w:r>
      <w:r w:rsidRPr="00471693">
        <w:t>стажировках,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учебных</w:t>
      </w:r>
      <w:r>
        <w:t xml:space="preserve"> </w:t>
      </w:r>
      <w:r w:rsidRPr="00471693">
        <w:t>практических</w:t>
      </w:r>
      <w:r>
        <w:t xml:space="preserve"> </w:t>
      </w:r>
      <w:r w:rsidRPr="00471693">
        <w:t>заданий,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проезд</w:t>
      </w:r>
      <w:r>
        <w:t xml:space="preserve"> </w:t>
      </w:r>
      <w:r w:rsidRPr="00471693">
        <w:t>к</w:t>
      </w:r>
      <w:r>
        <w:t xml:space="preserve"> </w:t>
      </w:r>
      <w:r w:rsidRPr="00471693">
        <w:t>месту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и</w:t>
      </w:r>
      <w:r>
        <w:t xml:space="preserve"> </w:t>
      </w:r>
      <w:r w:rsidRPr="00471693">
        <w:t>обратно,</w:t>
      </w:r>
      <w:r>
        <w:t xml:space="preserve"> </w:t>
      </w:r>
      <w:r w:rsidRPr="00471693">
        <w:t>наем</w:t>
      </w:r>
      <w:r>
        <w:t xml:space="preserve"> </w:t>
      </w:r>
      <w:r w:rsidRPr="00471693">
        <w:t>жилого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питания,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представительскими</w:t>
      </w:r>
      <w:r>
        <w:t xml:space="preserve"> </w:t>
      </w:r>
      <w:r w:rsidRPr="00471693">
        <w:t>расходами.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Размещение</w:t>
      </w:r>
      <w:r>
        <w:t xml:space="preserve"> </w:t>
      </w:r>
      <w:r w:rsidRPr="00471693">
        <w:t>заказа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обеспечением</w:t>
      </w:r>
      <w:r>
        <w:t xml:space="preserve"> </w:t>
      </w:r>
      <w:r w:rsidRPr="00471693">
        <w:t>визитов</w:t>
      </w:r>
      <w:r>
        <w:t xml:space="preserve"> </w:t>
      </w:r>
      <w:r w:rsidRPr="00471693">
        <w:t>глав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глав</w:t>
      </w:r>
      <w:r>
        <w:t xml:space="preserve"> </w:t>
      </w:r>
      <w:r w:rsidRPr="00471693">
        <w:t>правительств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руководителей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парламентских</w:t>
      </w:r>
      <w:r>
        <w:t xml:space="preserve"> </w:t>
      </w:r>
      <w:r w:rsidRPr="00471693">
        <w:t>делегаций,</w:t>
      </w:r>
      <w:r>
        <w:t xml:space="preserve"> </w:t>
      </w:r>
      <w:r w:rsidRPr="00471693">
        <w:t>правительственных</w:t>
      </w:r>
      <w:r>
        <w:t xml:space="preserve"> </w:t>
      </w:r>
      <w:r w:rsidRPr="00471693">
        <w:t>делегаций,</w:t>
      </w:r>
      <w:r>
        <w:t xml:space="preserve"> </w:t>
      </w:r>
      <w:r w:rsidRPr="00471693">
        <w:t>делегаций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государств</w:t>
      </w:r>
      <w:r>
        <w:t xml:space="preserve"> </w:t>
      </w:r>
      <w:r w:rsidRPr="00471693">
        <w:t>(гостиничное,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эксплуатация</w:t>
      </w:r>
      <w:r>
        <w:t xml:space="preserve"> </w:t>
      </w:r>
      <w:r w:rsidRPr="00471693">
        <w:t>компьютерного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питания).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иных</w:t>
      </w:r>
      <w:r>
        <w:t xml:space="preserve"> </w:t>
      </w:r>
      <w:r w:rsidRPr="00471693">
        <w:t>охраняемых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объектов,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охраняемых</w:t>
      </w:r>
      <w:r>
        <w:t xml:space="preserve"> </w:t>
      </w:r>
      <w:r w:rsidRPr="00471693">
        <w:t>лиц</w:t>
      </w:r>
      <w:r>
        <w:t xml:space="preserve"> </w:t>
      </w:r>
      <w:r w:rsidRPr="00471693">
        <w:t>(бытовое,</w:t>
      </w:r>
      <w:r>
        <w:t xml:space="preserve"> </w:t>
      </w:r>
      <w:r w:rsidRPr="00471693">
        <w:t>гостиничное,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эксплуатация</w:t>
      </w:r>
      <w:r>
        <w:t xml:space="preserve"> </w:t>
      </w:r>
      <w:r w:rsidRPr="00471693">
        <w:t>компьютерного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санитарно-эпидемиологического</w:t>
      </w:r>
      <w:r>
        <w:t xml:space="preserve"> </w:t>
      </w:r>
      <w:r w:rsidRPr="00471693">
        <w:t>благополучия,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безопасного</w:t>
      </w:r>
      <w:r>
        <w:t xml:space="preserve"> </w:t>
      </w:r>
      <w:r w:rsidRPr="00471693">
        <w:t>питания),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видеоархива</w:t>
      </w:r>
      <w:r>
        <w:t xml:space="preserve"> </w:t>
      </w:r>
      <w:r w:rsidRPr="00471693">
        <w:t>и</w:t>
      </w:r>
      <w:r>
        <w:t xml:space="preserve"> </w:t>
      </w:r>
      <w:r w:rsidRPr="00471693">
        <w:t>информационному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материальных</w:t>
      </w:r>
      <w:r>
        <w:t xml:space="preserve"> </w:t>
      </w:r>
      <w:r w:rsidRPr="00471693">
        <w:t>ценностей,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и</w:t>
      </w:r>
      <w:r>
        <w:t xml:space="preserve"> </w:t>
      </w:r>
      <w:r w:rsidRPr="00471693">
        <w:t>мобилизационного</w:t>
      </w:r>
      <w:r>
        <w:t xml:space="preserve"> </w:t>
      </w:r>
      <w:r w:rsidRPr="00471693">
        <w:t>материальных</w:t>
      </w:r>
      <w:r>
        <w:t xml:space="preserve"> </w:t>
      </w:r>
      <w:r w:rsidRPr="00471693">
        <w:t>резервов.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Возникновение</w:t>
      </w:r>
      <w:r>
        <w:t xml:space="preserve"> </w:t>
      </w:r>
      <w:r w:rsidRPr="00471693">
        <w:t>у</w:t>
      </w:r>
      <w:r>
        <w:t xml:space="preserve"> </w:t>
      </w:r>
      <w:r w:rsidRPr="00471693">
        <w:t>заказчика,</w:t>
      </w:r>
      <w:r>
        <w:t xml:space="preserve"> </w:t>
      </w:r>
      <w:r w:rsidRPr="00471693">
        <w:t>осуществившего</w:t>
      </w:r>
      <w:r>
        <w:t xml:space="preserve"> </w:t>
      </w:r>
      <w:r w:rsidRPr="00471693">
        <w:t>закупку</w:t>
      </w:r>
      <w:r>
        <w:t xml:space="preserve"> </w:t>
      </w:r>
      <w:r w:rsidRPr="00471693">
        <w:t>у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поставщика,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в</w:t>
      </w:r>
      <w:r>
        <w:t xml:space="preserve"> </w:t>
      </w:r>
      <w:r w:rsidRPr="00471693">
        <w:t>дополнительном</w:t>
      </w:r>
      <w:r>
        <w:t xml:space="preserve"> </w:t>
      </w:r>
      <w:r w:rsidRPr="00471693">
        <w:t>количестве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дополнительно</w:t>
      </w:r>
      <w:r>
        <w:t xml:space="preserve"> </w:t>
      </w:r>
      <w:r w:rsidRPr="00471693">
        <w:t>закупаемого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10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(контрактом)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(цена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дополнительно</w:t>
      </w:r>
      <w:r>
        <w:t xml:space="preserve"> </w:t>
      </w:r>
      <w:r w:rsidRPr="00471693">
        <w:t>поставляемого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должна</w:t>
      </w:r>
      <w:r>
        <w:t xml:space="preserve"> </w:t>
      </w:r>
      <w:r w:rsidRPr="00471693">
        <w:t>определяться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частное</w:t>
      </w:r>
      <w:r>
        <w:t xml:space="preserve"> </w:t>
      </w:r>
      <w:r w:rsidRPr="00471693">
        <w:t>от</w:t>
      </w:r>
      <w:r>
        <w:t xml:space="preserve"> </w:t>
      </w:r>
      <w:r w:rsidRPr="00471693">
        <w:t>деления</w:t>
      </w:r>
      <w:r>
        <w:t xml:space="preserve"> </w:t>
      </w:r>
      <w:r w:rsidRPr="00471693">
        <w:t>первоначальной</w:t>
      </w:r>
      <w:r>
        <w:t xml:space="preserve"> </w:t>
      </w:r>
      <w:r w:rsidRPr="00471693">
        <w:t>цены</w:t>
      </w:r>
      <w:r>
        <w:t xml:space="preserve"> </w:t>
      </w:r>
      <w:r w:rsidRPr="00471693">
        <w:t>контракта</w:t>
      </w:r>
      <w:r>
        <w:t xml:space="preserve"> </w:t>
      </w:r>
      <w:r w:rsidRPr="00471693">
        <w:t>на</w:t>
      </w:r>
      <w:r>
        <w:t xml:space="preserve"> </w:t>
      </w:r>
      <w:r w:rsidRPr="00471693">
        <w:t>предусмотренное</w:t>
      </w:r>
      <w:r>
        <w:t xml:space="preserve"> </w:t>
      </w:r>
      <w:r w:rsidRPr="00471693">
        <w:t>в</w:t>
      </w:r>
      <w:r>
        <w:t xml:space="preserve"> </w:t>
      </w:r>
      <w:r w:rsidRPr="00471693">
        <w:t>контракте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товара).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многоквартирным</w:t>
      </w:r>
      <w:r>
        <w:t xml:space="preserve"> </w:t>
      </w:r>
      <w:r w:rsidRPr="00471693">
        <w:t>домом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выбора</w:t>
      </w:r>
      <w:r>
        <w:t xml:space="preserve"> </w:t>
      </w:r>
      <w:r w:rsidRPr="00471693">
        <w:t>собственниками</w:t>
      </w:r>
      <w:r>
        <w:t xml:space="preserve"> </w:t>
      </w:r>
      <w:r w:rsidRPr="00471693">
        <w:t>помещений</w:t>
      </w:r>
      <w:r>
        <w:t xml:space="preserve"> </w:t>
      </w:r>
      <w:r w:rsidRPr="00471693">
        <w:t>в</w:t>
      </w:r>
      <w:r>
        <w:t xml:space="preserve"> </w:t>
      </w:r>
      <w:r w:rsidRPr="00471693">
        <w:t>многоквартирном</w:t>
      </w:r>
      <w:r>
        <w:t xml:space="preserve"> </w:t>
      </w:r>
      <w:r w:rsidRPr="00471693">
        <w:t>доме</w:t>
      </w:r>
      <w:r>
        <w:t xml:space="preserve"> </w:t>
      </w:r>
      <w:r w:rsidRPr="00471693">
        <w:t>или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в</w:t>
      </w:r>
      <w:r>
        <w:t xml:space="preserve"> </w:t>
      </w:r>
      <w:r w:rsidRPr="00471693">
        <w:lastRenderedPageBreak/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жилищным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управляющей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в</w:t>
      </w:r>
      <w:r>
        <w:t xml:space="preserve"> </w:t>
      </w:r>
      <w:r w:rsidRPr="00471693">
        <w:t>многоквартирном</w:t>
      </w:r>
      <w:r>
        <w:t xml:space="preserve"> </w:t>
      </w:r>
      <w:r w:rsidRPr="00471693">
        <w:t>доме</w:t>
      </w:r>
      <w:r>
        <w:t xml:space="preserve"> </w:t>
      </w:r>
      <w:r w:rsidRPr="00471693">
        <w:t>находятся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частной,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или</w:t>
      </w:r>
      <w:r>
        <w:t xml:space="preserve"> </w:t>
      </w:r>
      <w:r w:rsidRPr="00471693">
        <w:t>муниципальной</w:t>
      </w:r>
      <w:r>
        <w:t xml:space="preserve"> </w:t>
      </w:r>
      <w:r w:rsidRPr="00471693">
        <w:t>собственности.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предметом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здания,</w:t>
      </w:r>
      <w:r>
        <w:t xml:space="preserve"> </w:t>
      </w:r>
      <w:r w:rsidRPr="00471693">
        <w:t>строения,</w:t>
      </w:r>
      <w:r>
        <w:t xml:space="preserve"> </w:t>
      </w:r>
      <w:r w:rsidRPr="00471693">
        <w:t>сооружения,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нежилое</w:t>
      </w:r>
      <w:r>
        <w:t xml:space="preserve"> </w:t>
      </w:r>
      <w:r w:rsidRPr="00471693">
        <w:t>назначение,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актом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аренда</w:t>
      </w:r>
      <w:r>
        <w:t xml:space="preserve"> </w:t>
      </w:r>
      <w:r w:rsidRPr="00471693">
        <w:t>здания,</w:t>
      </w:r>
      <w:r>
        <w:t xml:space="preserve"> </w:t>
      </w:r>
      <w:r w:rsidRPr="00471693">
        <w:t>строения,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нежилое</w:t>
      </w:r>
      <w:r>
        <w:t xml:space="preserve"> </w:t>
      </w:r>
      <w:r w:rsidRPr="00471693">
        <w:t>назначение,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техническому</w:t>
      </w:r>
      <w:r>
        <w:t xml:space="preserve"> </w:t>
      </w:r>
      <w:r w:rsidRPr="00471693">
        <w:t>содержанию,</w:t>
      </w:r>
      <w:r>
        <w:t xml:space="preserve"> </w:t>
      </w:r>
      <w:r w:rsidRPr="00471693">
        <w:t>охране</w:t>
      </w:r>
      <w:r>
        <w:t xml:space="preserve"> </w:t>
      </w:r>
      <w:r w:rsidRPr="00471693">
        <w:t>и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арендуемого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техническому</w:t>
      </w:r>
      <w:r>
        <w:t xml:space="preserve"> </w:t>
      </w:r>
      <w:r w:rsidRPr="00471693">
        <w:t>содержанию,</w:t>
      </w:r>
      <w:r>
        <w:t xml:space="preserve"> </w:t>
      </w:r>
      <w:r w:rsidRPr="00471693">
        <w:t>охране</w:t>
      </w:r>
      <w:r>
        <w:t xml:space="preserve"> </w:t>
      </w:r>
      <w:r w:rsidRPr="00471693">
        <w:t>и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нежилых</w:t>
      </w:r>
      <w:r>
        <w:t xml:space="preserve"> </w:t>
      </w:r>
      <w:r w:rsidRPr="00471693">
        <w:t>помещений,</w:t>
      </w:r>
      <w:r>
        <w:t xml:space="preserve"> </w:t>
      </w:r>
      <w:r w:rsidRPr="00471693">
        <w:t>переданных</w:t>
      </w:r>
      <w:r>
        <w:t xml:space="preserve"> </w:t>
      </w:r>
      <w:r w:rsidRPr="00471693">
        <w:t>в</w:t>
      </w:r>
      <w:r>
        <w:t xml:space="preserve"> </w:t>
      </w:r>
      <w:r w:rsidRPr="00471693">
        <w:t>безвозмездное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государственному</w:t>
      </w:r>
      <w:r>
        <w:t xml:space="preserve"> </w:t>
      </w:r>
      <w:r w:rsidRPr="00471693">
        <w:t>или</w:t>
      </w:r>
      <w:r>
        <w:t xml:space="preserve"> </w:t>
      </w:r>
      <w:r w:rsidRPr="00471693">
        <w:t>муниципальному</w:t>
      </w:r>
      <w:r>
        <w:t xml:space="preserve"> </w:t>
      </w:r>
      <w:r w:rsidRPr="00471693">
        <w:t>заказчику,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оказываются</w:t>
      </w:r>
      <w:r>
        <w:t xml:space="preserve"> </w:t>
      </w:r>
      <w:r w:rsidRPr="00471693">
        <w:t>другому</w:t>
      </w:r>
      <w:r>
        <w:t xml:space="preserve"> </w:t>
      </w:r>
      <w:r w:rsidRPr="00471693">
        <w:t>лицу</w:t>
      </w:r>
      <w:r>
        <w:t xml:space="preserve"> </w:t>
      </w:r>
      <w:r w:rsidRPr="00471693">
        <w:t>или</w:t>
      </w:r>
      <w:r>
        <w:t xml:space="preserve"> </w:t>
      </w:r>
      <w:r w:rsidRPr="00471693">
        <w:t>лицам,</w:t>
      </w:r>
      <w:r>
        <w:t xml:space="preserve"> </w:t>
      </w:r>
      <w:r w:rsidRPr="00471693">
        <w:t>пользующимся</w:t>
      </w:r>
      <w:r>
        <w:t xml:space="preserve"> </w:t>
      </w:r>
      <w:r w:rsidRPr="00471693">
        <w:t>нежилыми</w:t>
      </w:r>
      <w:r>
        <w:t xml:space="preserve"> </w:t>
      </w:r>
      <w:r w:rsidRPr="00471693">
        <w:t>помещениями,</w:t>
      </w:r>
      <w:r>
        <w:t xml:space="preserve"> </w:t>
      </w:r>
      <w:r w:rsidRPr="00471693">
        <w:t>находящимися</w:t>
      </w:r>
      <w:r>
        <w:t xml:space="preserve"> </w:t>
      </w:r>
      <w:r w:rsidRPr="00471693">
        <w:t>в</w:t>
      </w:r>
      <w:r>
        <w:t xml:space="preserve"> </w:t>
      </w:r>
      <w:r w:rsidRPr="00471693">
        <w:t>здании,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расположены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переданные</w:t>
      </w:r>
      <w:r>
        <w:t xml:space="preserve"> </w:t>
      </w:r>
      <w:r w:rsidRPr="00471693">
        <w:t>в</w:t>
      </w:r>
      <w:r>
        <w:t xml:space="preserve"> </w:t>
      </w:r>
      <w:r w:rsidRPr="00471693">
        <w:t>безвозмездное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</w:t>
      </w:r>
      <w:r>
        <w:t xml:space="preserve"> </w:t>
      </w:r>
      <w:r w:rsidRPr="00471693">
        <w:t>оперативное</w:t>
      </w:r>
      <w:r>
        <w:t xml:space="preserve"> </w:t>
      </w:r>
      <w:r w:rsidRPr="00471693">
        <w:t>управление.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Необходимость</w:t>
      </w:r>
      <w:r>
        <w:t xml:space="preserve"> </w:t>
      </w:r>
      <w:r w:rsidRPr="00471693">
        <w:t>в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ежедневной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еженедельной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до</w:t>
      </w:r>
      <w:r>
        <w:t xml:space="preserve"> </w:t>
      </w:r>
      <w:r w:rsidRPr="00471693">
        <w:t>подведения</w:t>
      </w:r>
      <w:r>
        <w:t xml:space="preserve"> </w:t>
      </w:r>
      <w:r w:rsidRPr="00471693">
        <w:t>итогов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месяца</w:t>
      </w:r>
      <w:r>
        <w:t xml:space="preserve"> </w:t>
      </w:r>
      <w:r w:rsidRPr="00471693">
        <w:t>года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перечню,</w:t>
      </w:r>
      <w:r>
        <w:t xml:space="preserve"> </w:t>
      </w:r>
      <w:r w:rsidRPr="00471693">
        <w:t>установленному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объем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объем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заказчика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закупки,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2</w:t>
      </w:r>
      <w:r>
        <w:t xml:space="preserve"> </w:t>
      </w:r>
      <w:r w:rsidRPr="00471693">
        <w:t>месяца.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работ,</w:t>
      </w:r>
      <w:r>
        <w:t xml:space="preserve"> </w:t>
      </w:r>
      <w:r w:rsidRPr="00471693">
        <w:t>услуг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оперативно-</w:t>
      </w:r>
      <w:proofErr w:type="spellStart"/>
      <w:r w:rsidRPr="00471693">
        <w:t>разыскной</w:t>
      </w:r>
      <w:proofErr w:type="spellEnd"/>
      <w:r>
        <w:t xml:space="preserve"> </w:t>
      </w:r>
      <w:r w:rsidRPr="00471693">
        <w:t>деятельности,</w:t>
      </w:r>
      <w:r>
        <w:t xml:space="preserve"> </w:t>
      </w:r>
      <w:r w:rsidRPr="00471693">
        <w:t>следственных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органами,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их</w:t>
      </w:r>
      <w:r>
        <w:t xml:space="preserve"> </w:t>
      </w:r>
      <w:r w:rsidRPr="00471693">
        <w:t>осуществлять,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лиц,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защите,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специалистов,</w:t>
      </w:r>
      <w:r>
        <w:t xml:space="preserve"> </w:t>
      </w:r>
      <w:r w:rsidRPr="00471693">
        <w:t>обладающих</w:t>
      </w:r>
      <w:r>
        <w:t xml:space="preserve"> </w:t>
      </w:r>
      <w:r w:rsidRPr="00471693">
        <w:t>необходимыми</w:t>
      </w:r>
      <w:r>
        <w:t xml:space="preserve"> </w:t>
      </w:r>
      <w:r w:rsidRPr="00471693">
        <w:t>научно-техническими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иными</w:t>
      </w:r>
      <w:r>
        <w:t xml:space="preserve"> </w:t>
      </w:r>
      <w:r w:rsidRPr="00471693">
        <w:t>специальными</w:t>
      </w:r>
      <w:r>
        <w:t xml:space="preserve"> </w:t>
      </w:r>
      <w:r w:rsidRPr="00471693">
        <w:t>познаниями.</w:t>
      </w:r>
    </w:p>
    <w:p w:rsidR="00471693" w:rsidRDefault="00471693" w:rsidP="00471693">
      <w:r w:rsidRPr="00471693">
        <w:t>32.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права</w:t>
      </w:r>
      <w:r>
        <w:t xml:space="preserve"> </w:t>
      </w:r>
      <w:r w:rsidRPr="00471693">
        <w:t>природопользования.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подготовке,</w:t>
      </w:r>
      <w:r>
        <w:t xml:space="preserve"> </w:t>
      </w:r>
      <w:r w:rsidRPr="00471693">
        <w:t>переподготовке</w:t>
      </w:r>
      <w:r>
        <w:t xml:space="preserve"> </w:t>
      </w:r>
      <w:r w:rsidRPr="00471693">
        <w:t>и</w:t>
      </w:r>
      <w:r>
        <w:t xml:space="preserve"> </w:t>
      </w:r>
      <w:r w:rsidRPr="00471693">
        <w:t>повышению</w:t>
      </w:r>
      <w:r>
        <w:t xml:space="preserve"> </w:t>
      </w:r>
      <w:r w:rsidRPr="00471693">
        <w:t>квалификации</w:t>
      </w:r>
      <w:r>
        <w:t xml:space="preserve"> </w:t>
      </w:r>
      <w:r w:rsidRPr="00471693">
        <w:t>работников</w:t>
      </w:r>
      <w:r>
        <w:t xml:space="preserve"> </w:t>
      </w:r>
      <w:r w:rsidRPr="00471693">
        <w:t>за</w:t>
      </w:r>
      <w:r>
        <w:t xml:space="preserve"> </w:t>
      </w:r>
      <w:r w:rsidRPr="00471693">
        <w:t>рубежом.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рейтинговых</w:t>
      </w:r>
      <w:r>
        <w:t xml:space="preserve"> </w:t>
      </w:r>
      <w:r w:rsidRPr="00471693">
        <w:t>агентств,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библиотек</w:t>
      </w:r>
      <w:r>
        <w:t xml:space="preserve"> </w:t>
      </w:r>
      <w:r w:rsidRPr="00471693">
        <w:t>для</w:t>
      </w:r>
      <w:r>
        <w:t xml:space="preserve"> </w:t>
      </w:r>
      <w:r w:rsidRPr="00471693">
        <w:t>незрячих</w:t>
      </w:r>
      <w:r>
        <w:t xml:space="preserve"> </w:t>
      </w:r>
      <w:r w:rsidRPr="00471693">
        <w:t>и</w:t>
      </w:r>
      <w:r>
        <w:t xml:space="preserve"> </w:t>
      </w:r>
      <w:r w:rsidRPr="00471693">
        <w:t>слабовидящих</w:t>
      </w:r>
      <w:r>
        <w:t xml:space="preserve"> </w:t>
      </w:r>
      <w:r w:rsidRPr="00471693">
        <w:t>граждан.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</w:t>
      </w:r>
      <w:r>
        <w:t xml:space="preserve"> </w:t>
      </w:r>
      <w:r w:rsidRPr="00471693">
        <w:t>и</w:t>
      </w:r>
      <w:r>
        <w:t xml:space="preserve"> </w:t>
      </w:r>
      <w:r w:rsidRPr="00471693">
        <w:t>долей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(уставном</w:t>
      </w:r>
      <w:r>
        <w:t xml:space="preserve"> </w:t>
      </w:r>
      <w:r w:rsidRPr="00471693">
        <w:t>фонде)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государстве-члене</w:t>
      </w:r>
      <w:r>
        <w:t xml:space="preserve"> </w:t>
      </w:r>
      <w:r w:rsidRPr="00471693">
        <w:t>выборов</w:t>
      </w:r>
      <w:r>
        <w:t xml:space="preserve"> </w:t>
      </w:r>
      <w:r w:rsidRPr="00471693">
        <w:t>и</w:t>
      </w:r>
      <w:r>
        <w:t xml:space="preserve"> </w:t>
      </w:r>
      <w:r w:rsidRPr="00471693">
        <w:t>референдумов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перечню,</w:t>
      </w:r>
      <w:r>
        <w:t xml:space="preserve"> </w:t>
      </w:r>
      <w:r w:rsidRPr="00471693">
        <w:t>предусмотренному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осуществляемое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перечню,</w:t>
      </w:r>
      <w:r>
        <w:t xml:space="preserve"> </w:t>
      </w:r>
      <w:r w:rsidRPr="00471693">
        <w:t>утверждаемому</w:t>
      </w:r>
      <w:r>
        <w:t xml:space="preserve"> </w:t>
      </w:r>
      <w:r w:rsidRPr="00471693">
        <w:t>высшим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инвестиционных</w:t>
      </w:r>
      <w:r>
        <w:t xml:space="preserve"> </w:t>
      </w:r>
      <w:r w:rsidRPr="00471693">
        <w:t>проектов,</w:t>
      </w:r>
      <w:r>
        <w:t xml:space="preserve"> </w:t>
      </w:r>
      <w:r w:rsidRPr="00471693">
        <w:t>финансируемых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организациями,</w:t>
      </w:r>
      <w:r>
        <w:t xml:space="preserve"> </w:t>
      </w:r>
      <w:r w:rsidRPr="00471693">
        <w:t>членом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государство-член.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(контракта)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геодезического,</w:t>
      </w:r>
      <w:r>
        <w:t xml:space="preserve"> </w:t>
      </w:r>
      <w:r w:rsidRPr="00471693">
        <w:t>картографического,</w:t>
      </w:r>
      <w:r>
        <w:t xml:space="preserve"> </w:t>
      </w:r>
      <w:r w:rsidRPr="00471693">
        <w:t>топографического</w:t>
      </w:r>
      <w:r>
        <w:t xml:space="preserve"> </w:t>
      </w:r>
      <w:r w:rsidRPr="00471693">
        <w:t>и</w:t>
      </w:r>
      <w:r>
        <w:t xml:space="preserve"> </w:t>
      </w:r>
      <w:r w:rsidRPr="00471693">
        <w:t>гидрографического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делимитации,</w:t>
      </w:r>
      <w:r>
        <w:t xml:space="preserve"> </w:t>
      </w:r>
      <w:r w:rsidRPr="00471693">
        <w:t>демаркации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прохождения</w:t>
      </w:r>
      <w:r>
        <w:t xml:space="preserve"> </w:t>
      </w:r>
      <w:r w:rsidRPr="00471693">
        <w:t>линии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границы,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делимитации</w:t>
      </w:r>
      <w:r>
        <w:t xml:space="preserve"> </w:t>
      </w:r>
      <w:r w:rsidRPr="00471693">
        <w:t>морских</w:t>
      </w:r>
      <w:r>
        <w:t xml:space="preserve"> </w:t>
      </w:r>
      <w:r w:rsidRPr="00471693">
        <w:t>пространств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40.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грантов,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органам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безвозмездной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государствами,</w:t>
      </w:r>
      <w:r>
        <w:t xml:space="preserve"> </w:t>
      </w:r>
      <w:r w:rsidRPr="00471693">
        <w:t>правительствами</w:t>
      </w:r>
      <w:r>
        <w:t xml:space="preserve"> </w:t>
      </w:r>
      <w:r w:rsidRPr="00471693">
        <w:t>государств,</w:t>
      </w:r>
    </w:p>
    <w:p w:rsidR="00471693" w:rsidRPr="00471693" w:rsidRDefault="00471693" w:rsidP="00471693">
      <w:r w:rsidRPr="00471693">
        <w:t>международными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государственными</w:t>
      </w:r>
      <w:r>
        <w:t xml:space="preserve"> </w:t>
      </w:r>
      <w:r w:rsidRPr="00471693">
        <w:t>организациями,</w:t>
      </w:r>
      <w:r>
        <w:t xml:space="preserve"> </w:t>
      </w:r>
      <w:r w:rsidRPr="00471693">
        <w:t>зарубежными</w:t>
      </w:r>
      <w:r>
        <w:t xml:space="preserve"> </w:t>
      </w:r>
      <w:r w:rsidRPr="00471693">
        <w:t>неправительственными</w:t>
      </w:r>
      <w:r>
        <w:t xml:space="preserve"> </w:t>
      </w:r>
      <w:r w:rsidRPr="00471693">
        <w:t>общественными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и</w:t>
      </w:r>
      <w:r>
        <w:t xml:space="preserve"> </w:t>
      </w:r>
      <w:r w:rsidRPr="00471693">
        <w:t>фондами,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носит</w:t>
      </w:r>
      <w:r>
        <w:t xml:space="preserve"> </w:t>
      </w:r>
      <w:r w:rsidRPr="00471693">
        <w:t>благотворительный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международный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выделяемых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софинансирование</w:t>
      </w:r>
      <w:proofErr w:type="spellEnd"/>
      <w:r>
        <w:t xml:space="preserve"> </w:t>
      </w:r>
      <w:r w:rsidRPr="00471693">
        <w:t>этих</w:t>
      </w:r>
      <w:r>
        <w:t xml:space="preserve"> </w:t>
      </w:r>
      <w:r w:rsidRPr="00471693">
        <w:t>грантов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когда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соглашениях</w:t>
      </w:r>
      <w:r>
        <w:t xml:space="preserve"> </w:t>
      </w:r>
      <w:r w:rsidRPr="00471693">
        <w:t>об</w:t>
      </w:r>
      <w:r>
        <w:t xml:space="preserve"> </w:t>
      </w:r>
      <w:r w:rsidRPr="00471693">
        <w:t>их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иные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образовательным</w:t>
      </w:r>
      <w:r>
        <w:t xml:space="preserve"> </w:t>
      </w:r>
      <w:r w:rsidRPr="00471693">
        <w:t>заказом</w:t>
      </w:r>
      <w:r>
        <w:t xml:space="preserve"> </w:t>
      </w:r>
      <w:r w:rsidRPr="00471693">
        <w:t>для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выбрало</w:t>
      </w:r>
      <w:r>
        <w:t xml:space="preserve"> </w:t>
      </w:r>
      <w:r w:rsidRPr="00471693">
        <w:t>образовательную</w:t>
      </w:r>
      <w:r>
        <w:t xml:space="preserve"> </w:t>
      </w:r>
      <w:r w:rsidRPr="00471693">
        <w:t>организацию).</w:t>
      </w:r>
    </w:p>
    <w:p w:rsidR="00471693" w:rsidRDefault="00471693" w:rsidP="00471693">
      <w:r w:rsidRPr="00471693">
        <w:t>42.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лечению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за</w:t>
      </w:r>
      <w:r>
        <w:t xml:space="preserve"> </w:t>
      </w:r>
      <w:r w:rsidRPr="00471693">
        <w:t>рубежом,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и</w:t>
      </w:r>
      <w:r>
        <w:t xml:space="preserve"> </w:t>
      </w:r>
      <w:r w:rsidRPr="00471693">
        <w:t>сопровождению.</w:t>
      </w:r>
    </w:p>
    <w:p w:rsidR="00471693" w:rsidRDefault="00471693" w:rsidP="00471693">
      <w:r w:rsidRPr="00471693">
        <w:t>43.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объектами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у</w:t>
      </w:r>
      <w:r>
        <w:t xml:space="preserve"> </w:t>
      </w:r>
      <w:r w:rsidRPr="00471693">
        <w:t>лица,</w:t>
      </w:r>
      <w:r>
        <w:t xml:space="preserve"> </w:t>
      </w:r>
      <w:r w:rsidRPr="00471693">
        <w:t>обладающего</w:t>
      </w:r>
      <w:r>
        <w:t xml:space="preserve"> </w:t>
      </w:r>
      <w:r w:rsidRPr="00471693">
        <w:t>исключительными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приобретаемых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lastRenderedPageBreak/>
        <w:t>44.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загранучреждениями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обособленными</w:t>
      </w:r>
      <w:r>
        <w:t xml:space="preserve"> </w:t>
      </w:r>
      <w:r w:rsidRPr="00471693">
        <w:t>подразделениями</w:t>
      </w:r>
      <w:r>
        <w:t xml:space="preserve"> </w:t>
      </w:r>
      <w:r w:rsidRPr="00471693">
        <w:t>заказчиков,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от</w:t>
      </w:r>
      <w:r>
        <w:t xml:space="preserve"> </w:t>
      </w:r>
      <w:r w:rsidRPr="00471693">
        <w:t>их</w:t>
      </w:r>
      <w:r>
        <w:t xml:space="preserve"> </w:t>
      </w:r>
      <w:r w:rsidRPr="00471693">
        <w:t>имени,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своей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иностранного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миротворческих</w:t>
      </w:r>
      <w:r>
        <w:t xml:space="preserve"> </w:t>
      </w:r>
      <w:r w:rsidRPr="00471693">
        <w:t>операций.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информационными</w:t>
      </w:r>
      <w:r>
        <w:t xml:space="preserve"> </w:t>
      </w:r>
      <w:r w:rsidRPr="00471693">
        <w:t>организациями.</w:t>
      </w:r>
    </w:p>
    <w:p w:rsidR="00471693" w:rsidRDefault="00471693" w:rsidP="00471693">
      <w:r w:rsidRPr="00471693">
        <w:t>46.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монетарной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фондом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пенсионными</w:t>
      </w:r>
      <w:r>
        <w:t xml:space="preserve"> </w:t>
      </w:r>
      <w:r w:rsidRPr="00471693">
        <w:t>активами.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консультационных</w:t>
      </w:r>
      <w:r>
        <w:t xml:space="preserve"> </w:t>
      </w:r>
      <w:r w:rsidRPr="00471693">
        <w:t>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заказчиков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международном</w:t>
      </w:r>
      <w:r>
        <w:t xml:space="preserve"> </w:t>
      </w:r>
      <w:r w:rsidRPr="00471693">
        <w:t>арбитраже,</w:t>
      </w:r>
      <w:r>
        <w:t xml:space="preserve"> </w:t>
      </w:r>
      <w:r w:rsidRPr="00471693">
        <w:t>международном</w:t>
      </w:r>
      <w:r>
        <w:t xml:space="preserve"> </w:t>
      </w:r>
      <w:r w:rsidRPr="00471693">
        <w:t>коммерческом</w:t>
      </w:r>
      <w:r>
        <w:t xml:space="preserve"> </w:t>
      </w:r>
      <w:r w:rsidRPr="00471693">
        <w:t>арбитраже</w:t>
      </w:r>
      <w:r>
        <w:t xml:space="preserve"> </w:t>
      </w:r>
      <w:r w:rsidRPr="00471693">
        <w:t>и</w:t>
      </w:r>
      <w:r>
        <w:t xml:space="preserve"> </w:t>
      </w:r>
      <w:r w:rsidRPr="00471693">
        <w:t>иностранных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органах.</w:t>
      </w:r>
    </w:p>
    <w:p w:rsidR="00471693" w:rsidRDefault="00471693" w:rsidP="00471693">
      <w:r w:rsidRPr="00471693">
        <w:t>48.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доверительному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имуществом</w:t>
      </w:r>
      <w:r>
        <w:t xml:space="preserve"> </w:t>
      </w:r>
      <w:r w:rsidRPr="00471693">
        <w:t>у</w:t>
      </w:r>
      <w:r>
        <w:t xml:space="preserve"> </w:t>
      </w:r>
      <w:r w:rsidRPr="00471693">
        <w:t>лица,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государства-члена.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данных</w:t>
      </w:r>
      <w:r>
        <w:t xml:space="preserve"> </w:t>
      </w:r>
      <w:r w:rsidRPr="00471693">
        <w:t>статистических</w:t>
      </w:r>
      <w:r>
        <w:t xml:space="preserve"> </w:t>
      </w:r>
      <w:r w:rsidRPr="00471693">
        <w:t>наблюдений.</w:t>
      </w:r>
    </w:p>
    <w:p w:rsidR="00471693" w:rsidRDefault="00471693" w:rsidP="00471693">
      <w:r w:rsidRPr="00471693">
        <w:t>50.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имущества</w:t>
      </w:r>
      <w:r>
        <w:t xml:space="preserve"> </w:t>
      </w:r>
      <w:r w:rsidRPr="00471693">
        <w:t>(активов),</w:t>
      </w:r>
      <w:r>
        <w:t xml:space="preserve"> </w:t>
      </w:r>
      <w:r w:rsidRPr="00471693">
        <w:t>реализуемого</w:t>
      </w:r>
      <w:r>
        <w:t xml:space="preserve"> </w:t>
      </w:r>
      <w:r w:rsidRPr="00471693">
        <w:t>на</w:t>
      </w:r>
      <w:r>
        <w:t xml:space="preserve"> </w:t>
      </w:r>
      <w:r w:rsidRPr="00471693">
        <w:t>торгах</w:t>
      </w:r>
      <w:r>
        <w:t xml:space="preserve"> </w:t>
      </w:r>
      <w:r w:rsidRPr="00471693">
        <w:t>(аукционах)</w:t>
      </w:r>
      <w:r>
        <w:t xml:space="preserve"> </w:t>
      </w:r>
      <w:r w:rsidRPr="00471693">
        <w:t>судебными</w:t>
      </w:r>
      <w:r>
        <w:t xml:space="preserve"> </w:t>
      </w:r>
      <w:r w:rsidRPr="00471693">
        <w:t>исполнителями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об</w:t>
      </w:r>
      <w:r>
        <w:t xml:space="preserve"> </w:t>
      </w:r>
      <w:r w:rsidRPr="00471693">
        <w:t>исполнительном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проводимых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банкротстве,</w:t>
      </w:r>
      <w:r>
        <w:t xml:space="preserve"> </w:t>
      </w:r>
      <w:r w:rsidRPr="00471693">
        <w:t>земельным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приватизации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имущества.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адвокатами</w:t>
      </w:r>
      <w:r>
        <w:t xml:space="preserve"> </w:t>
      </w:r>
      <w:r w:rsidRPr="00471693">
        <w:t>лицам,</w:t>
      </w:r>
      <w:r>
        <w:t xml:space="preserve"> </w:t>
      </w:r>
      <w:r w:rsidRPr="00471693">
        <w:t>освобожденным</w:t>
      </w:r>
      <w:r>
        <w:t xml:space="preserve"> </w:t>
      </w:r>
      <w:r w:rsidRPr="00471693">
        <w:t>от</w:t>
      </w:r>
      <w:r>
        <w:t xml:space="preserve"> </w:t>
      </w:r>
      <w:r w:rsidRPr="00471693">
        <w:t>их</w:t>
      </w:r>
      <w:r>
        <w:t xml:space="preserve"> </w:t>
      </w:r>
      <w:r w:rsidRPr="00471693">
        <w:t>оплаты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материальный</w:t>
      </w:r>
      <w:r>
        <w:t xml:space="preserve"> </w:t>
      </w:r>
      <w:r w:rsidRPr="00471693">
        <w:t>резерв</w:t>
      </w:r>
      <w:r>
        <w:t xml:space="preserve"> </w:t>
      </w:r>
      <w:r w:rsidRPr="00471693">
        <w:t>для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регулирующего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рынок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хранению</w:t>
      </w:r>
      <w:r>
        <w:t xml:space="preserve"> </w:t>
      </w:r>
      <w:r w:rsidRPr="00471693">
        <w:t>материальных</w:t>
      </w:r>
      <w:r>
        <w:t xml:space="preserve"> </w:t>
      </w:r>
      <w:r w:rsidRPr="00471693">
        <w:t>ценностей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резерва.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космонавтов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полетов</w:t>
      </w:r>
      <w:r>
        <w:t xml:space="preserve"> </w:t>
      </w:r>
      <w:r w:rsidRPr="00471693">
        <w:t>космонавтов</w:t>
      </w:r>
      <w:r>
        <w:t xml:space="preserve"> </w:t>
      </w:r>
      <w:r w:rsidRPr="00471693">
        <w:t>в</w:t>
      </w:r>
      <w:r>
        <w:t xml:space="preserve"> </w:t>
      </w:r>
      <w:r w:rsidRPr="00471693">
        <w:t>космос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проектированию,</w:t>
      </w:r>
      <w:r>
        <w:t xml:space="preserve"> </w:t>
      </w:r>
      <w:r w:rsidRPr="00471693">
        <w:t>сборке</w:t>
      </w:r>
      <w:r>
        <w:t xml:space="preserve"> </w:t>
      </w:r>
      <w:r w:rsidRPr="00471693">
        <w:t>и</w:t>
      </w:r>
      <w:r>
        <w:t xml:space="preserve"> </w:t>
      </w:r>
      <w:r w:rsidRPr="00471693">
        <w:t>испытаниям</w:t>
      </w:r>
      <w:r>
        <w:t xml:space="preserve"> </w:t>
      </w:r>
      <w:r w:rsidRPr="00471693">
        <w:t>космических</w:t>
      </w:r>
      <w:r>
        <w:t xml:space="preserve"> </w:t>
      </w:r>
      <w:r w:rsidRPr="00471693">
        <w:t>аппаратов.</w:t>
      </w:r>
    </w:p>
    <w:p w:rsidR="00471693" w:rsidRDefault="00471693" w:rsidP="00471693">
      <w:r w:rsidRPr="00471693">
        <w:t>55.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ремонту</w:t>
      </w:r>
      <w:r>
        <w:t xml:space="preserve"> </w:t>
      </w:r>
      <w:r w:rsidRPr="00471693">
        <w:t>авиационной</w:t>
      </w:r>
      <w:r>
        <w:t xml:space="preserve"> </w:t>
      </w:r>
      <w:r w:rsidRPr="00471693">
        <w:t>техники</w:t>
      </w:r>
      <w:r>
        <w:t xml:space="preserve"> </w:t>
      </w:r>
      <w:r w:rsidRPr="00471693">
        <w:t>на</w:t>
      </w:r>
      <w:r>
        <w:t xml:space="preserve"> </w:t>
      </w:r>
      <w:r w:rsidRPr="00471693">
        <w:t>специализированных</w:t>
      </w:r>
      <w:r>
        <w:t xml:space="preserve"> </w:t>
      </w:r>
      <w:r w:rsidRPr="00471693">
        <w:t>авиаремонтных</w:t>
      </w:r>
      <w:r>
        <w:t xml:space="preserve"> </w:t>
      </w:r>
      <w:r w:rsidRPr="00471693">
        <w:t>предприятиях.</w:t>
      </w:r>
    </w:p>
    <w:p w:rsidR="00471693" w:rsidRDefault="00471693" w:rsidP="00471693">
      <w:r w:rsidRPr="00471693">
        <w:t>56.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изготовлению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и</w:t>
      </w:r>
      <w:r>
        <w:t xml:space="preserve"> </w:t>
      </w:r>
      <w:r w:rsidRPr="00471693">
        <w:t>ведомственных</w:t>
      </w:r>
      <w:r>
        <w:t xml:space="preserve"> </w:t>
      </w:r>
      <w:r w:rsidRPr="00471693">
        <w:t>наград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документов</w:t>
      </w:r>
      <w:r>
        <w:t xml:space="preserve"> </w:t>
      </w:r>
      <w:r w:rsidRPr="00471693">
        <w:t>к</w:t>
      </w:r>
      <w:r>
        <w:t xml:space="preserve"> </w:t>
      </w:r>
      <w:r w:rsidRPr="00471693">
        <w:t>ним,</w:t>
      </w:r>
      <w:r>
        <w:t xml:space="preserve"> </w:t>
      </w:r>
      <w:r w:rsidRPr="00471693">
        <w:t>нагрудного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депутата</w:t>
      </w:r>
      <w:r>
        <w:t xml:space="preserve"> </w:t>
      </w:r>
      <w:r w:rsidRPr="00471693">
        <w:t>законодательного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документа</w:t>
      </w:r>
      <w:r>
        <w:t xml:space="preserve"> </w:t>
      </w:r>
      <w:r w:rsidRPr="00471693">
        <w:t>к</w:t>
      </w:r>
      <w:r>
        <w:t xml:space="preserve"> </w:t>
      </w:r>
      <w:r w:rsidRPr="00471693">
        <w:t>нему,</w:t>
      </w:r>
      <w:r>
        <w:t xml:space="preserve"> </w:t>
      </w:r>
      <w:r w:rsidRPr="00471693">
        <w:t>государственных</w:t>
      </w:r>
      <w:r>
        <w:t xml:space="preserve"> </w:t>
      </w:r>
      <w:proofErr w:type="spellStart"/>
      <w:r w:rsidRPr="00471693">
        <w:t>поверительных</w:t>
      </w:r>
      <w:proofErr w:type="spellEnd"/>
      <w:r>
        <w:t xml:space="preserve"> </w:t>
      </w:r>
      <w:r w:rsidRPr="00471693">
        <w:t>клейм,</w:t>
      </w:r>
      <w:r>
        <w:t xml:space="preserve"> </w:t>
      </w:r>
      <w:r w:rsidRPr="00471693">
        <w:t>паспортов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и</w:t>
      </w:r>
      <w:r>
        <w:t xml:space="preserve"> </w:t>
      </w:r>
      <w:r w:rsidRPr="00471693">
        <w:t>дипломатических),</w:t>
      </w:r>
      <w:r>
        <w:t xml:space="preserve"> </w:t>
      </w:r>
      <w:r w:rsidRPr="00471693">
        <w:t>удостоверения</w:t>
      </w:r>
      <w:r>
        <w:t xml:space="preserve"> </w:t>
      </w:r>
      <w:r w:rsidRPr="00471693">
        <w:t>личности</w:t>
      </w:r>
      <w:r>
        <w:t xml:space="preserve"> </w:t>
      </w:r>
      <w:r w:rsidRPr="00471693">
        <w:t>гражданина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вида</w:t>
      </w:r>
      <w:r>
        <w:t xml:space="preserve"> </w:t>
      </w:r>
      <w:r w:rsidRPr="00471693">
        <w:t>на</w:t>
      </w:r>
      <w:r>
        <w:t xml:space="preserve"> </w:t>
      </w:r>
      <w:r w:rsidRPr="00471693">
        <w:t>жительство</w:t>
      </w:r>
      <w:r>
        <w:t xml:space="preserve"> </w:t>
      </w:r>
      <w:r w:rsidRPr="00471693">
        <w:t>иностранца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удостоверения</w:t>
      </w:r>
      <w:r>
        <w:t xml:space="preserve"> </w:t>
      </w:r>
      <w:r w:rsidRPr="00471693">
        <w:t>лица</w:t>
      </w:r>
      <w:r>
        <w:t xml:space="preserve"> </w:t>
      </w:r>
      <w:r w:rsidRPr="00471693">
        <w:t>без</w:t>
      </w:r>
      <w:r>
        <w:t xml:space="preserve"> </w:t>
      </w:r>
      <w:r w:rsidRPr="00471693">
        <w:t>гражданства,</w:t>
      </w:r>
      <w:r>
        <w:t xml:space="preserve"> </w:t>
      </w:r>
      <w:r w:rsidRPr="00471693">
        <w:t>свидетельств</w:t>
      </w:r>
      <w:r>
        <w:t xml:space="preserve"> </w:t>
      </w:r>
      <w:r w:rsidRPr="00471693">
        <w:t>о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актов</w:t>
      </w:r>
      <w:r>
        <w:t xml:space="preserve"> </w:t>
      </w:r>
      <w:r w:rsidRPr="00471693">
        <w:t>гражданского</w:t>
      </w:r>
      <w:r>
        <w:t xml:space="preserve"> </w:t>
      </w:r>
      <w:r w:rsidRPr="00471693">
        <w:t>состояния,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</w:t>
      </w:r>
      <w:r>
        <w:t xml:space="preserve"> </w:t>
      </w:r>
      <w:r w:rsidRPr="00471693">
        <w:t>поставщиков,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печатной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требующей</w:t>
      </w:r>
      <w:r>
        <w:t xml:space="preserve"> </w:t>
      </w:r>
      <w:r w:rsidRPr="00471693">
        <w:t>специальной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защиты,</w:t>
      </w:r>
      <w:r>
        <w:t xml:space="preserve"> </w:t>
      </w:r>
      <w:r w:rsidRPr="00471693">
        <w:t>по</w:t>
      </w:r>
      <w:r>
        <w:t xml:space="preserve"> </w:t>
      </w:r>
      <w:r w:rsidRPr="00471693">
        <w:t>перечню,</w:t>
      </w:r>
      <w:r>
        <w:t xml:space="preserve"> </w:t>
      </w:r>
      <w:r w:rsidRPr="00471693">
        <w:t>утвержденному</w:t>
      </w:r>
      <w:r>
        <w:t xml:space="preserve"> </w:t>
      </w:r>
      <w:r w:rsidRPr="00471693">
        <w:t>высшим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57.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драгоценных</w:t>
      </w:r>
      <w:r>
        <w:t xml:space="preserve"> </w:t>
      </w:r>
      <w:r w:rsidRPr="00471693">
        <w:t>металлов</w:t>
      </w:r>
      <w:r>
        <w:t xml:space="preserve"> </w:t>
      </w:r>
      <w:r w:rsidRPr="00471693">
        <w:t>и</w:t>
      </w:r>
      <w:r>
        <w:t xml:space="preserve"> </w:t>
      </w:r>
      <w:r w:rsidRPr="00471693">
        <w:t>драгоценных</w:t>
      </w:r>
      <w:r>
        <w:t xml:space="preserve"> </w:t>
      </w:r>
      <w:r w:rsidRPr="00471693">
        <w:t>камней</w:t>
      </w:r>
      <w:r>
        <w:t xml:space="preserve"> </w:t>
      </w:r>
      <w:r w:rsidRPr="00471693">
        <w:t>для</w:t>
      </w:r>
      <w:r>
        <w:t xml:space="preserve"> </w:t>
      </w:r>
      <w:r w:rsidRPr="00471693">
        <w:t>пополнения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фондов</w:t>
      </w:r>
      <w:r>
        <w:t xml:space="preserve"> </w:t>
      </w:r>
      <w:r w:rsidRPr="00471693">
        <w:t>драгоценных</w:t>
      </w:r>
      <w:r>
        <w:t xml:space="preserve"> </w:t>
      </w:r>
      <w:r w:rsidRPr="00471693">
        <w:t>металлов</w:t>
      </w:r>
      <w:r>
        <w:t xml:space="preserve"> </w:t>
      </w:r>
      <w:r w:rsidRPr="00471693">
        <w:t>и</w:t>
      </w:r>
      <w:r>
        <w:t xml:space="preserve"> </w:t>
      </w:r>
      <w:r w:rsidRPr="00471693">
        <w:t>драгоценных</w:t>
      </w:r>
      <w:r>
        <w:t xml:space="preserve"> </w:t>
      </w:r>
      <w:r w:rsidRPr="00471693">
        <w:t>камней.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обязательному</w:t>
      </w:r>
      <w:r>
        <w:t xml:space="preserve"> </w:t>
      </w:r>
      <w:r w:rsidRPr="00471693">
        <w:t>медицинскому</w:t>
      </w:r>
      <w:r>
        <w:t xml:space="preserve"> </w:t>
      </w:r>
      <w:r w:rsidRPr="00471693">
        <w:t>осмотру</w:t>
      </w:r>
      <w:r>
        <w:t xml:space="preserve"> </w:t>
      </w:r>
      <w:r w:rsidRPr="00471693">
        <w:t>работников,</w:t>
      </w:r>
      <w:r>
        <w:t xml:space="preserve"> </w:t>
      </w:r>
      <w:r w:rsidRPr="00471693">
        <w:t>занятых</w:t>
      </w:r>
      <w:r>
        <w:t xml:space="preserve"> </w:t>
      </w:r>
      <w:r w:rsidRPr="00471693">
        <w:t>на</w:t>
      </w:r>
      <w:r>
        <w:t xml:space="preserve"> </w:t>
      </w:r>
      <w:r w:rsidRPr="00471693">
        <w:t>тяжелых</w:t>
      </w:r>
      <w:r>
        <w:t xml:space="preserve"> </w:t>
      </w:r>
      <w:r w:rsidRPr="00471693">
        <w:t>работах,</w:t>
      </w:r>
      <w:r>
        <w:t xml:space="preserve"> </w:t>
      </w:r>
      <w:r w:rsidRPr="00471693">
        <w:t>работах</w:t>
      </w:r>
      <w:r>
        <w:t xml:space="preserve"> </w:t>
      </w:r>
      <w:r w:rsidRPr="00471693">
        <w:t>с</w:t>
      </w:r>
      <w:r>
        <w:t xml:space="preserve"> </w:t>
      </w:r>
      <w:r w:rsidRPr="00471693">
        <w:t>вредными</w:t>
      </w:r>
      <w:r>
        <w:t xml:space="preserve"> </w:t>
      </w:r>
      <w:r w:rsidRPr="00471693">
        <w:t>(особо</w:t>
      </w:r>
      <w:r>
        <w:t xml:space="preserve"> </w:t>
      </w:r>
      <w:r w:rsidRPr="00471693">
        <w:t>вредными)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опасными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труда,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работах,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повышенной</w:t>
      </w:r>
      <w:r>
        <w:t xml:space="preserve"> </w:t>
      </w:r>
      <w:r w:rsidRPr="00471693">
        <w:t>опасностью,</w:t>
      </w:r>
      <w:r>
        <w:t xml:space="preserve"> </w:t>
      </w:r>
      <w:r w:rsidRPr="00471693">
        <w:t>машинами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механизмами.</w:t>
      </w:r>
    </w:p>
    <w:p w:rsidR="00471693" w:rsidRPr="00471693" w:rsidRDefault="00471693" w:rsidP="00471693">
      <w:r w:rsidRPr="00471693">
        <w:t>59.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спортивного</w:t>
      </w:r>
      <w:r>
        <w:t xml:space="preserve"> </w:t>
      </w:r>
      <w:r w:rsidRPr="00471693">
        <w:t>инвентаря</w:t>
      </w:r>
      <w:r>
        <w:t xml:space="preserve"> </w:t>
      </w:r>
      <w:r w:rsidRPr="00471693">
        <w:t>и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(снаряжения),</w:t>
      </w:r>
      <w:r>
        <w:t xml:space="preserve"> </w:t>
      </w:r>
      <w:r w:rsidRPr="00471693">
        <w:t>спортивной</w:t>
      </w:r>
      <w:r>
        <w:t xml:space="preserve"> </w:t>
      </w:r>
      <w:r w:rsidRPr="00471693">
        <w:t>экипировки,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подготовки</w:t>
      </w:r>
      <w:r>
        <w:t xml:space="preserve"> </w:t>
      </w:r>
      <w:r w:rsidRPr="00471693">
        <w:t>спортивных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сборных</w:t>
      </w:r>
      <w:r>
        <w:t xml:space="preserve"> </w:t>
      </w:r>
      <w:r w:rsidRPr="00471693">
        <w:t>команд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спортивных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сборных</w:t>
      </w:r>
      <w:r>
        <w:t xml:space="preserve"> </w:t>
      </w:r>
      <w:r w:rsidRPr="00471693">
        <w:t>команд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олимпийских,</w:t>
      </w:r>
      <w:r>
        <w:t xml:space="preserve"> </w:t>
      </w:r>
      <w:proofErr w:type="spellStart"/>
      <w:r w:rsidRPr="00471693">
        <w:t>паралимпийских</w:t>
      </w:r>
      <w:proofErr w:type="spellEnd"/>
      <w:r w:rsidRPr="00471693">
        <w:t>,</w:t>
      </w:r>
      <w:r>
        <w:t xml:space="preserve"> </w:t>
      </w:r>
      <w:proofErr w:type="spellStart"/>
      <w:r w:rsidRPr="00471693">
        <w:t>дефлимпийских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спортивных</w:t>
      </w:r>
      <w:r>
        <w:t xml:space="preserve"> </w:t>
      </w:r>
      <w:r w:rsidRPr="00471693">
        <w:t>мероприятиях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плана,</w:t>
      </w:r>
      <w:r>
        <w:t xml:space="preserve"> </w:t>
      </w:r>
      <w:r w:rsidRPr="00471693">
        <w:t>утвержденного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государственного</w:t>
      </w:r>
      <w:r>
        <w:t xml:space="preserve"> </w:t>
      </w:r>
      <w:r w:rsidRPr="00471693">
        <w:t>управления,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регулирование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этой</w:t>
      </w:r>
      <w:r>
        <w:t xml:space="preserve"> </w:t>
      </w:r>
      <w:r w:rsidRPr="00471693">
        <w:t>сфере.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выделенных</w:t>
      </w:r>
      <w:r>
        <w:t xml:space="preserve"> </w:t>
      </w:r>
      <w:r w:rsidRPr="00471693">
        <w:t>из</w:t>
      </w:r>
      <w:r>
        <w:t xml:space="preserve"> </w:t>
      </w:r>
      <w:r w:rsidRPr="00471693">
        <w:t>резерва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неотложные</w:t>
      </w:r>
      <w:r>
        <w:t xml:space="preserve"> </w:t>
      </w:r>
      <w:r w:rsidRPr="00471693">
        <w:t>затраты,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ситуаций,</w:t>
      </w:r>
      <w:r>
        <w:t xml:space="preserve"> </w:t>
      </w:r>
      <w:r w:rsidRPr="00471693">
        <w:t>угрожающих</w:t>
      </w:r>
      <w:r>
        <w:t xml:space="preserve"> </w:t>
      </w:r>
      <w:r w:rsidRPr="00471693">
        <w:t>политической,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или</w:t>
      </w:r>
      <w:r>
        <w:t xml:space="preserve"> </w:t>
      </w:r>
      <w:r w:rsidRPr="00471693">
        <w:t>социальной</w:t>
      </w:r>
      <w:r>
        <w:t xml:space="preserve"> </w:t>
      </w:r>
      <w:r w:rsidRPr="00471693">
        <w:t>стабильности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административно-территориальной</w:t>
      </w:r>
      <w:r>
        <w:t xml:space="preserve"> </w:t>
      </w:r>
      <w:r w:rsidRPr="00471693">
        <w:t>единицы.</w:t>
      </w:r>
    </w:p>
    <w:p w:rsidR="00471693" w:rsidRPr="00471693" w:rsidRDefault="00471693" w:rsidP="00471693">
      <w:r w:rsidRPr="00471693">
        <w:t>61.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подразделений</w:t>
      </w:r>
      <w:r>
        <w:t xml:space="preserve"> </w:t>
      </w:r>
      <w:r w:rsidRPr="00471693">
        <w:t>специального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правоохранительных</w:t>
      </w:r>
      <w:r>
        <w:t xml:space="preserve"> </w:t>
      </w:r>
      <w:r w:rsidRPr="00471693">
        <w:t>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lastRenderedPageBreak/>
        <w:t>органов,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обнаружением</w:t>
      </w:r>
      <w:r>
        <w:t xml:space="preserve"> </w:t>
      </w:r>
      <w:r w:rsidRPr="00471693">
        <w:t>и</w:t>
      </w:r>
      <w:r>
        <w:t xml:space="preserve"> </w:t>
      </w:r>
      <w:r w:rsidRPr="00471693">
        <w:t>обезвреживанием</w:t>
      </w:r>
      <w:r>
        <w:t xml:space="preserve"> </w:t>
      </w:r>
      <w:r w:rsidRPr="00471693">
        <w:t>взрывчатых</w:t>
      </w:r>
      <w:r>
        <w:t xml:space="preserve"> </w:t>
      </w:r>
      <w:r w:rsidRPr="00471693">
        <w:t>веществ</w:t>
      </w:r>
      <w:r>
        <w:t xml:space="preserve"> </w:t>
      </w:r>
      <w:r w:rsidRPr="00471693">
        <w:t>и</w:t>
      </w:r>
      <w:r>
        <w:t xml:space="preserve"> </w:t>
      </w:r>
      <w:r w:rsidRPr="00471693">
        <w:t>взрывчатых</w:t>
      </w:r>
      <w:r>
        <w:t xml:space="preserve"> </w:t>
      </w:r>
      <w:r w:rsidRPr="00471693">
        <w:t>устройств,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антитеррористических</w:t>
      </w:r>
      <w:r>
        <w:t xml:space="preserve"> </w:t>
      </w:r>
      <w:r w:rsidRPr="00471693">
        <w:t>операций,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по</w:t>
      </w:r>
      <w:r>
        <w:t xml:space="preserve"> </w:t>
      </w:r>
      <w:r w:rsidRPr="00471693">
        <w:t>освобождению</w:t>
      </w:r>
      <w:r>
        <w:t xml:space="preserve"> </w:t>
      </w:r>
      <w:r w:rsidRPr="00471693">
        <w:t>заложников,</w:t>
      </w:r>
      <w:r>
        <w:t xml:space="preserve"> </w:t>
      </w:r>
      <w:r w:rsidRPr="00471693">
        <w:t>задержанию</w:t>
      </w:r>
      <w:r>
        <w:t xml:space="preserve"> </w:t>
      </w:r>
      <w:r w:rsidRPr="00471693">
        <w:t>и</w:t>
      </w:r>
      <w:r>
        <w:t xml:space="preserve"> </w:t>
      </w:r>
      <w:r w:rsidRPr="00471693">
        <w:t>обезвреживанию</w:t>
      </w:r>
      <w:r>
        <w:t xml:space="preserve"> </w:t>
      </w:r>
      <w:r w:rsidRPr="00471693">
        <w:t>вооруженных</w:t>
      </w:r>
      <w:r>
        <w:t xml:space="preserve"> </w:t>
      </w:r>
      <w:r w:rsidRPr="00471693">
        <w:t>преступников,</w:t>
      </w:r>
      <w:r>
        <w:t xml:space="preserve"> </w:t>
      </w:r>
      <w:r w:rsidRPr="00471693">
        <w:t>экстремистов,</w:t>
      </w:r>
      <w:r>
        <w:t xml:space="preserve"> </w:t>
      </w:r>
      <w:r w:rsidRPr="00471693">
        <w:t>террористов,</w:t>
      </w:r>
      <w:r>
        <w:t xml:space="preserve"> </w:t>
      </w:r>
      <w:r w:rsidRPr="00471693">
        <w:t>членов</w:t>
      </w:r>
      <w:r>
        <w:t xml:space="preserve"> </w:t>
      </w:r>
      <w:r w:rsidRPr="00471693">
        <w:t>организованных</w:t>
      </w:r>
      <w:r>
        <w:t xml:space="preserve"> </w:t>
      </w:r>
      <w:r w:rsidRPr="00471693">
        <w:t>преступных</w:t>
      </w:r>
      <w:r>
        <w:t xml:space="preserve"> </w:t>
      </w:r>
      <w:r w:rsidRPr="00471693">
        <w:t>групп,</w:t>
      </w:r>
      <w:r>
        <w:t xml:space="preserve"> </w:t>
      </w:r>
      <w:r w:rsidRPr="00471693">
        <w:t>лиц,</w:t>
      </w:r>
      <w:r>
        <w:t xml:space="preserve"> </w:t>
      </w:r>
      <w:r w:rsidRPr="00471693">
        <w:t>совершивших</w:t>
      </w:r>
      <w:r>
        <w:t xml:space="preserve"> </w:t>
      </w:r>
      <w:r w:rsidRPr="00471693">
        <w:t>тяжкие</w:t>
      </w:r>
      <w:r>
        <w:t xml:space="preserve"> </w:t>
      </w:r>
      <w:r w:rsidRPr="00471693">
        <w:t>и</w:t>
      </w:r>
      <w:r>
        <w:t xml:space="preserve"> </w:t>
      </w:r>
      <w:r w:rsidRPr="00471693">
        <w:t>особо</w:t>
      </w:r>
      <w:r>
        <w:t xml:space="preserve"> </w:t>
      </w:r>
      <w:r w:rsidRPr="00471693">
        <w:t>тяжкие</w:t>
      </w:r>
      <w:r>
        <w:t xml:space="preserve"> </w:t>
      </w:r>
      <w:r w:rsidRPr="00471693">
        <w:t>преступления.</w:t>
      </w:r>
    </w:p>
    <w:p w:rsidR="00471693" w:rsidRDefault="00471693" w:rsidP="00471693">
      <w:r w:rsidRPr="00471693">
        <w:t>62.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гарантированным</w:t>
      </w:r>
      <w:r>
        <w:t xml:space="preserve"> </w:t>
      </w:r>
      <w:r w:rsidRPr="00471693">
        <w:t>объемом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лицам</w:t>
      </w:r>
      <w:r>
        <w:t xml:space="preserve"> </w:t>
      </w:r>
      <w:r w:rsidRPr="00471693">
        <w:t>(семьям,</w:t>
      </w:r>
      <w:r>
        <w:t xml:space="preserve"> </w:t>
      </w:r>
      <w:r w:rsidRPr="00471693">
        <w:t>состоящим</w:t>
      </w:r>
      <w:r>
        <w:t xml:space="preserve"> </w:t>
      </w:r>
      <w:r w:rsidRPr="00471693">
        <w:t>из</w:t>
      </w:r>
      <w:r>
        <w:t xml:space="preserve"> </w:t>
      </w:r>
      <w:r w:rsidRPr="00471693">
        <w:t>лиц)</w:t>
      </w:r>
      <w:r>
        <w:t xml:space="preserve"> </w:t>
      </w:r>
      <w:r w:rsidRPr="00471693">
        <w:t>со</w:t>
      </w:r>
      <w:r>
        <w:t xml:space="preserve"> </w:t>
      </w:r>
      <w:r w:rsidRPr="00471693">
        <w:t>стойкими</w:t>
      </w:r>
      <w:r>
        <w:t xml:space="preserve"> </w:t>
      </w:r>
      <w:r w:rsidRPr="00471693">
        <w:t>нарушениями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организма,</w:t>
      </w:r>
      <w:r>
        <w:t xml:space="preserve"> </w:t>
      </w:r>
      <w:r w:rsidRPr="00471693">
        <w:t>обусловленными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умственными</w:t>
      </w:r>
      <w:r>
        <w:t xml:space="preserve"> </w:t>
      </w:r>
      <w:r w:rsidRPr="00471693">
        <w:t>возможностями,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лицам</w:t>
      </w:r>
      <w:r>
        <w:t xml:space="preserve"> </w:t>
      </w:r>
      <w:r w:rsidRPr="00471693">
        <w:t>без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места</w:t>
      </w:r>
      <w:r>
        <w:t xml:space="preserve"> </w:t>
      </w:r>
      <w:r w:rsidRPr="00471693">
        <w:t>жительства,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лицам</w:t>
      </w:r>
      <w:r>
        <w:t xml:space="preserve"> </w:t>
      </w:r>
      <w:r w:rsidRPr="00471693">
        <w:t>(семьям,</w:t>
      </w:r>
      <w:r>
        <w:t xml:space="preserve"> </w:t>
      </w:r>
      <w:r w:rsidRPr="00471693">
        <w:t>состоящим</w:t>
      </w:r>
      <w:r>
        <w:t xml:space="preserve"> </w:t>
      </w:r>
      <w:r w:rsidRPr="00471693">
        <w:t>из</w:t>
      </w:r>
      <w:r>
        <w:t xml:space="preserve"> </w:t>
      </w:r>
      <w:r w:rsidRPr="00471693">
        <w:t>лиц),</w:t>
      </w:r>
      <w:r>
        <w:t xml:space="preserve"> </w:t>
      </w:r>
      <w:r w:rsidRPr="00471693">
        <w:t>неспособных</w:t>
      </w:r>
      <w:r>
        <w:t xml:space="preserve"> </w:t>
      </w:r>
      <w:r w:rsidRPr="00471693">
        <w:t>к</w:t>
      </w:r>
      <w:r>
        <w:t xml:space="preserve"> </w:t>
      </w:r>
      <w:r w:rsidRPr="00471693">
        <w:t>самообслуживанию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преклонным</w:t>
      </w:r>
      <w:r>
        <w:t xml:space="preserve"> </w:t>
      </w:r>
      <w:r w:rsidRPr="00471693">
        <w:t>возрастом,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и</w:t>
      </w:r>
      <w:r>
        <w:t xml:space="preserve"> </w:t>
      </w:r>
      <w:r w:rsidRPr="00471693">
        <w:t>определению</w:t>
      </w:r>
      <w:r>
        <w:t xml:space="preserve"> </w:t>
      </w:r>
      <w:r w:rsidRPr="00471693">
        <w:t>потребности</w:t>
      </w:r>
      <w:r>
        <w:t xml:space="preserve"> </w:t>
      </w:r>
      <w:r w:rsidRPr="00471693">
        <w:t>в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услугах.</w:t>
      </w:r>
    </w:p>
    <w:p w:rsidR="00C95944" w:rsidRDefault="00471693" w:rsidP="00471693">
      <w:r w:rsidRPr="00471693">
        <w:t>63.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народных</w:t>
      </w:r>
      <w:r>
        <w:t xml:space="preserve"> </w:t>
      </w:r>
      <w:r w:rsidRPr="00471693">
        <w:t>художественных</w:t>
      </w:r>
      <w:r>
        <w:t xml:space="preserve"> </w:t>
      </w:r>
      <w:r w:rsidRPr="00471693">
        <w:t>промыслов,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4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закупок</w:t>
      </w:r>
    </w:p>
    <w:p w:rsidR="00471693" w:rsidRPr="00471693" w:rsidRDefault="00471693" w:rsidP="00471693">
      <w:r w:rsidRPr="00471693">
        <w:t>Перечень</w:t>
      </w:r>
    </w:p>
    <w:p w:rsidR="00471693" w:rsidRDefault="00471693" w:rsidP="00471693">
      <w:r w:rsidRPr="00471693">
        <w:t>товаров,</w:t>
      </w:r>
      <w:r>
        <w:t xml:space="preserve"> </w:t>
      </w:r>
      <w:r w:rsidRPr="00471693">
        <w:t>работ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аукциона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охотничьего</w:t>
      </w:r>
      <w:r>
        <w:t xml:space="preserve"> </w:t>
      </w:r>
      <w:r w:rsidRPr="00471693">
        <w:t>промысла,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</w:t>
      </w:r>
      <w:r>
        <w:t xml:space="preserve"> </w:t>
      </w:r>
      <w:r w:rsidRPr="00471693">
        <w:t>сельском</w:t>
      </w:r>
      <w:r>
        <w:t xml:space="preserve"> </w:t>
      </w:r>
      <w:r w:rsidRPr="00471693">
        <w:t>хозяйстве</w:t>
      </w:r>
      <w:r>
        <w:t xml:space="preserve"> </w:t>
      </w:r>
      <w:r w:rsidRPr="00471693">
        <w:t>и</w:t>
      </w:r>
      <w:r>
        <w:t xml:space="preserve"> </w:t>
      </w:r>
      <w:r w:rsidRPr="00471693">
        <w:t>охоте,</w:t>
      </w:r>
      <w:r>
        <w:t xml:space="preserve"> </w:t>
      </w:r>
      <w:r w:rsidRPr="00471693">
        <w:t>кроме</w:t>
      </w:r>
      <w:r>
        <w:t xml:space="preserve"> </w:t>
      </w:r>
      <w:r w:rsidRPr="00471693">
        <w:t>живых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охотой,</w:t>
      </w:r>
      <w:r>
        <w:t xml:space="preserve"> </w:t>
      </w:r>
      <w:r w:rsidRPr="00471693">
        <w:t>промыслом</w:t>
      </w:r>
      <w:r>
        <w:t xml:space="preserve"> </w:t>
      </w:r>
      <w:r w:rsidRPr="00471693">
        <w:t>и</w:t>
      </w:r>
      <w:r>
        <w:t xml:space="preserve"> </w:t>
      </w:r>
      <w:r w:rsidRPr="00471693">
        <w:t>разведением</w:t>
      </w:r>
      <w:r>
        <w:t xml:space="preserve"> </w:t>
      </w:r>
      <w:r w:rsidRPr="00471693">
        <w:t>дичи,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охоты</w:t>
      </w:r>
      <w:r>
        <w:t xml:space="preserve"> </w:t>
      </w:r>
      <w:r w:rsidRPr="00471693">
        <w:t>и</w:t>
      </w:r>
      <w:r>
        <w:t xml:space="preserve"> </w:t>
      </w:r>
      <w:r w:rsidRPr="00471693">
        <w:t>промысла</w:t>
      </w:r>
      <w:r>
        <w:t xml:space="preserve"> </w:t>
      </w:r>
      <w:r w:rsidRPr="00471693">
        <w:t>дичи.*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лесного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и</w:t>
      </w:r>
      <w:r>
        <w:t xml:space="preserve"> </w:t>
      </w:r>
      <w:r w:rsidRPr="00471693">
        <w:t>лесозаготовок,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для</w:t>
      </w:r>
      <w:r>
        <w:t xml:space="preserve"> </w:t>
      </w:r>
      <w:r w:rsidRPr="00471693">
        <w:t>лесоводства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лесозаготовок.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рыболовства,</w:t>
      </w:r>
      <w:r>
        <w:t xml:space="preserve"> </w:t>
      </w:r>
      <w:r w:rsidRPr="00471693">
        <w:t>рыбопитомников</w:t>
      </w:r>
      <w:r>
        <w:t xml:space="preserve"> </w:t>
      </w:r>
      <w:r w:rsidRPr="00471693">
        <w:t>и</w:t>
      </w:r>
      <w:r>
        <w:t xml:space="preserve"> </w:t>
      </w:r>
      <w:r w:rsidRPr="00471693">
        <w:t>рыбных</w:t>
      </w:r>
      <w:r>
        <w:t xml:space="preserve"> </w:t>
      </w:r>
      <w:r w:rsidRPr="00471693">
        <w:t>ферм,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рыболовством.*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Уголь</w:t>
      </w:r>
      <w:r>
        <w:t xml:space="preserve"> </w:t>
      </w:r>
      <w:r w:rsidRPr="00471693">
        <w:t>каменный</w:t>
      </w:r>
      <w:r>
        <w:t xml:space="preserve"> </w:t>
      </w:r>
      <w:r w:rsidRPr="00471693">
        <w:t>и</w:t>
      </w:r>
      <w:r>
        <w:t xml:space="preserve"> </w:t>
      </w:r>
      <w:r w:rsidRPr="00471693">
        <w:t>лигнит,</w:t>
      </w:r>
      <w:r>
        <w:t xml:space="preserve"> </w:t>
      </w:r>
      <w:r w:rsidRPr="00471693">
        <w:t>торф.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Нефть</w:t>
      </w:r>
      <w:r>
        <w:t xml:space="preserve"> </w:t>
      </w:r>
      <w:r w:rsidRPr="00471693">
        <w:t>сырая</w:t>
      </w:r>
      <w:r>
        <w:t xml:space="preserve"> </w:t>
      </w:r>
      <w:r w:rsidRPr="00471693">
        <w:t>и</w:t>
      </w:r>
      <w:r>
        <w:t xml:space="preserve"> </w:t>
      </w:r>
      <w:r w:rsidRPr="00471693">
        <w:t>газ</w:t>
      </w:r>
      <w:r>
        <w:t xml:space="preserve"> </w:t>
      </w:r>
      <w:r w:rsidRPr="00471693">
        <w:t>природный,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добыче,</w:t>
      </w:r>
      <w:r>
        <w:t xml:space="preserve"> </w:t>
      </w:r>
      <w:r w:rsidRPr="00471693">
        <w:t>кроме</w:t>
      </w:r>
      <w:r>
        <w:t xml:space="preserve"> </w:t>
      </w:r>
      <w:r w:rsidRPr="00471693">
        <w:t>изыскательных</w:t>
      </w:r>
      <w:r>
        <w:t xml:space="preserve"> </w:t>
      </w:r>
      <w:r w:rsidRPr="00471693">
        <w:t>работ.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Руды</w:t>
      </w:r>
      <w:r>
        <w:t xml:space="preserve"> </w:t>
      </w:r>
      <w:r w:rsidRPr="00471693">
        <w:t>металлические.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Камень,</w:t>
      </w:r>
      <w:r>
        <w:t xml:space="preserve"> </w:t>
      </w:r>
      <w:r w:rsidRPr="00471693">
        <w:t>глина,</w:t>
      </w:r>
      <w:r>
        <w:t xml:space="preserve"> </w:t>
      </w:r>
      <w:r w:rsidRPr="00471693">
        <w:t>песок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виды</w:t>
      </w:r>
      <w:r>
        <w:t xml:space="preserve"> </w:t>
      </w:r>
      <w:r w:rsidRPr="00471693">
        <w:t>минерального</w:t>
      </w:r>
      <w:r>
        <w:t xml:space="preserve"> </w:t>
      </w:r>
      <w:r w:rsidRPr="00471693">
        <w:t>сырья.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Пищевые</w:t>
      </w:r>
      <w:r>
        <w:t xml:space="preserve"> </w:t>
      </w:r>
      <w:r w:rsidRPr="00471693">
        <w:t>продукты</w:t>
      </w:r>
      <w:r>
        <w:t xml:space="preserve"> </w:t>
      </w:r>
      <w:r w:rsidRPr="00471693">
        <w:t>и</w:t>
      </w:r>
      <w:r>
        <w:t xml:space="preserve"> </w:t>
      </w:r>
      <w:r w:rsidRPr="00471693">
        <w:t>напитки.*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Текстиль</w:t>
      </w:r>
      <w:r>
        <w:t xml:space="preserve"> </w:t>
      </w:r>
      <w:r w:rsidRPr="00471693">
        <w:t>и</w:t>
      </w:r>
      <w:r>
        <w:t xml:space="preserve"> </w:t>
      </w:r>
      <w:r w:rsidRPr="00471693">
        <w:t>текстильные</w:t>
      </w:r>
      <w:r>
        <w:t xml:space="preserve"> </w:t>
      </w:r>
      <w:r w:rsidRPr="00471693">
        <w:t>изделия.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Одежда,</w:t>
      </w:r>
      <w:r>
        <w:t xml:space="preserve"> </w:t>
      </w:r>
      <w:r w:rsidRPr="00471693">
        <w:t>мех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изделия</w:t>
      </w:r>
      <w:r>
        <w:t xml:space="preserve"> </w:t>
      </w:r>
      <w:r w:rsidRPr="00471693">
        <w:t>из</w:t>
      </w:r>
      <w:r>
        <w:t xml:space="preserve"> </w:t>
      </w:r>
      <w:r w:rsidRPr="00471693">
        <w:t>меха,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детской</w:t>
      </w:r>
      <w:r>
        <w:t xml:space="preserve"> </w:t>
      </w:r>
      <w:r w:rsidRPr="00471693">
        <w:t>одежды.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Кожа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изделия</w:t>
      </w:r>
      <w:r>
        <w:t xml:space="preserve"> </w:t>
      </w:r>
      <w:r w:rsidRPr="00471693">
        <w:t>из</w:t>
      </w:r>
      <w:r>
        <w:t xml:space="preserve"> </w:t>
      </w:r>
      <w:r w:rsidRPr="00471693">
        <w:t>кожи,</w:t>
      </w:r>
      <w:r>
        <w:t xml:space="preserve"> </w:t>
      </w:r>
      <w:r w:rsidRPr="00471693">
        <w:t>шорно-седельные</w:t>
      </w:r>
      <w:r>
        <w:t xml:space="preserve"> </w:t>
      </w:r>
      <w:r w:rsidRPr="00471693">
        <w:t>изделия,</w:t>
      </w:r>
      <w:r>
        <w:t xml:space="preserve"> </w:t>
      </w:r>
      <w:r w:rsidRPr="00471693">
        <w:t>обувь.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Древесина,</w:t>
      </w:r>
      <w:r>
        <w:t xml:space="preserve"> </w:t>
      </w:r>
      <w:r w:rsidRPr="00471693">
        <w:t>изделия</w:t>
      </w:r>
      <w:r>
        <w:t xml:space="preserve"> </w:t>
      </w:r>
      <w:r w:rsidRPr="00471693">
        <w:t>из</w:t>
      </w:r>
      <w:r>
        <w:t xml:space="preserve"> </w:t>
      </w:r>
      <w:r w:rsidRPr="00471693">
        <w:t>древесины,</w:t>
      </w:r>
      <w:r>
        <w:t xml:space="preserve"> </w:t>
      </w:r>
      <w:r w:rsidRPr="00471693">
        <w:t>пробки,</w:t>
      </w:r>
      <w:r>
        <w:t xml:space="preserve"> </w:t>
      </w:r>
      <w:r w:rsidRPr="00471693">
        <w:t>соломки</w:t>
      </w:r>
      <w:r>
        <w:t xml:space="preserve"> </w:t>
      </w:r>
      <w:r w:rsidRPr="00471693">
        <w:t>и</w:t>
      </w:r>
      <w:r>
        <w:t xml:space="preserve"> </w:t>
      </w:r>
      <w:r w:rsidRPr="00471693">
        <w:t>плетенки,</w:t>
      </w:r>
      <w:r>
        <w:t xml:space="preserve"> </w:t>
      </w:r>
      <w:r w:rsidRPr="00471693">
        <w:t>кроме</w:t>
      </w:r>
      <w:r>
        <w:t xml:space="preserve"> </w:t>
      </w:r>
      <w:r w:rsidRPr="00471693">
        <w:t>мебели.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Целлюлоза,</w:t>
      </w:r>
      <w:r>
        <w:t xml:space="preserve"> </w:t>
      </w:r>
      <w:r w:rsidRPr="00471693">
        <w:t>бумага,</w:t>
      </w:r>
      <w:r>
        <w:t xml:space="preserve"> </w:t>
      </w:r>
      <w:r w:rsidRPr="00471693">
        <w:t>картон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изделия</w:t>
      </w:r>
      <w:r>
        <w:t xml:space="preserve"> </w:t>
      </w:r>
      <w:r w:rsidRPr="00471693">
        <w:t>из</w:t>
      </w:r>
      <w:r>
        <w:t xml:space="preserve"> </w:t>
      </w:r>
      <w:r w:rsidRPr="00471693">
        <w:t>них.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Полиграфическая</w:t>
      </w:r>
      <w:r>
        <w:t xml:space="preserve"> </w:t>
      </w:r>
      <w:r w:rsidRPr="00471693">
        <w:t>и</w:t>
      </w:r>
      <w:r>
        <w:t xml:space="preserve"> </w:t>
      </w:r>
      <w:r w:rsidRPr="00471693">
        <w:t>печатная</w:t>
      </w:r>
      <w:r>
        <w:t xml:space="preserve"> </w:t>
      </w:r>
      <w:r w:rsidRPr="00471693">
        <w:t>продукция,</w:t>
      </w:r>
      <w:r>
        <w:t xml:space="preserve"> </w:t>
      </w:r>
      <w:r w:rsidRPr="00471693">
        <w:t>кроме</w:t>
      </w:r>
      <w:r>
        <w:t xml:space="preserve"> </w:t>
      </w:r>
      <w:r w:rsidRPr="00471693">
        <w:t>рекламных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рисунков,</w:t>
      </w:r>
      <w:r>
        <w:t xml:space="preserve"> </w:t>
      </w:r>
      <w:r w:rsidRPr="00471693">
        <w:t>чертежей,</w:t>
      </w:r>
      <w:r>
        <w:t xml:space="preserve"> </w:t>
      </w:r>
      <w:r w:rsidRPr="00471693">
        <w:t>фотографий</w:t>
      </w:r>
      <w:r>
        <w:t xml:space="preserve"> </w:t>
      </w:r>
      <w:r w:rsidRPr="00471693">
        <w:t>напечатанных,</w:t>
      </w:r>
      <w:r>
        <w:t xml:space="preserve"> </w:t>
      </w:r>
      <w:r w:rsidRPr="00471693">
        <w:t>наборов</w:t>
      </w:r>
      <w:r>
        <w:t xml:space="preserve"> </w:t>
      </w:r>
      <w:r w:rsidRPr="00471693">
        <w:t>сувенирных</w:t>
      </w:r>
      <w:r>
        <w:t xml:space="preserve"> </w:t>
      </w:r>
      <w:r w:rsidRPr="00471693">
        <w:t>и</w:t>
      </w:r>
      <w:r>
        <w:t xml:space="preserve"> </w:t>
      </w:r>
      <w:r w:rsidRPr="00471693">
        <w:t>подарочных</w:t>
      </w:r>
      <w:r>
        <w:t xml:space="preserve"> </w:t>
      </w:r>
      <w:r w:rsidRPr="00471693">
        <w:t>(блокнотов</w:t>
      </w:r>
      <w:r>
        <w:t xml:space="preserve"> </w:t>
      </w:r>
      <w:r w:rsidRPr="00471693">
        <w:t>и</w:t>
      </w:r>
      <w:r>
        <w:t xml:space="preserve"> </w:t>
      </w:r>
      <w:r w:rsidRPr="00471693">
        <w:t>записных</w:t>
      </w:r>
      <w:r>
        <w:t xml:space="preserve"> </w:t>
      </w:r>
      <w:r w:rsidRPr="00471693">
        <w:t>книжек),</w:t>
      </w:r>
      <w:r>
        <w:t xml:space="preserve"> </w:t>
      </w:r>
      <w:r w:rsidRPr="00471693">
        <w:t>бюллетеней</w:t>
      </w:r>
      <w:r>
        <w:t xml:space="preserve"> </w:t>
      </w:r>
      <w:r w:rsidRPr="00471693">
        <w:t>для</w:t>
      </w:r>
      <w:r>
        <w:t xml:space="preserve"> </w:t>
      </w:r>
      <w:r w:rsidRPr="00471693">
        <w:t>голосования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выборах</w:t>
      </w:r>
      <w:r>
        <w:t xml:space="preserve"> </w:t>
      </w:r>
      <w:r w:rsidRPr="00471693">
        <w:t>и</w:t>
      </w:r>
      <w:r>
        <w:t xml:space="preserve"> </w:t>
      </w:r>
      <w:r w:rsidRPr="00471693">
        <w:t>референдумах.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коксовых</w:t>
      </w:r>
      <w:r>
        <w:t xml:space="preserve"> </w:t>
      </w:r>
      <w:r w:rsidRPr="00471693">
        <w:t>печей.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органического</w:t>
      </w:r>
      <w:r>
        <w:t xml:space="preserve"> </w:t>
      </w:r>
      <w:r w:rsidRPr="00471693">
        <w:t>и</w:t>
      </w:r>
      <w:r>
        <w:t xml:space="preserve"> </w:t>
      </w:r>
      <w:r w:rsidRPr="00471693">
        <w:t>неорганического</w:t>
      </w:r>
      <w:r>
        <w:t xml:space="preserve"> </w:t>
      </w:r>
      <w:r w:rsidRPr="00471693">
        <w:t>синтеза.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Резиновые</w:t>
      </w:r>
      <w:r>
        <w:t xml:space="preserve"> </w:t>
      </w:r>
      <w:r w:rsidRPr="00471693">
        <w:t>и</w:t>
      </w:r>
      <w:r>
        <w:t xml:space="preserve"> </w:t>
      </w:r>
      <w:r w:rsidRPr="00471693">
        <w:t>полимерные</w:t>
      </w:r>
      <w:r>
        <w:t xml:space="preserve"> </w:t>
      </w:r>
      <w:r w:rsidRPr="00471693">
        <w:t>изделия.</w:t>
      </w:r>
    </w:p>
    <w:p w:rsidR="00471693" w:rsidRPr="00471693" w:rsidRDefault="00471693" w:rsidP="00471693">
      <w:r w:rsidRPr="00471693">
        <w:t>18.</w:t>
      </w:r>
      <w:r>
        <w:t xml:space="preserve"> </w:t>
      </w:r>
      <w:r w:rsidRPr="00471693">
        <w:t>Неметаллические</w:t>
      </w:r>
      <w:r>
        <w:t xml:space="preserve"> </w:t>
      </w:r>
      <w:r w:rsidRPr="00471693">
        <w:t>минеральные</w:t>
      </w:r>
      <w:r>
        <w:t xml:space="preserve"> </w:t>
      </w:r>
      <w:r w:rsidRPr="00471693">
        <w:t>продукты</w:t>
      </w:r>
      <w:r>
        <w:t xml:space="preserve"> </w:t>
      </w:r>
      <w:r w:rsidRPr="00471693">
        <w:t>прочие,</w:t>
      </w:r>
      <w:r>
        <w:t xml:space="preserve"> </w:t>
      </w:r>
      <w:r w:rsidRPr="00471693">
        <w:t>кроме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стеклянных</w:t>
      </w:r>
      <w:r>
        <w:t xml:space="preserve"> </w:t>
      </w:r>
      <w:r w:rsidRPr="00471693">
        <w:t>хозяйственно-бытовых,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для</w:t>
      </w:r>
      <w:r>
        <w:t xml:space="preserve"> </w:t>
      </w:r>
      <w:r w:rsidRPr="00471693">
        <w:t>интерьеров,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керамических</w:t>
      </w:r>
      <w:r>
        <w:t xml:space="preserve"> </w:t>
      </w:r>
      <w:proofErr w:type="spellStart"/>
      <w:r w:rsidRPr="00471693">
        <w:t>нестроительных</w:t>
      </w:r>
      <w:proofErr w:type="spellEnd"/>
      <w:r>
        <w:t xml:space="preserve"> </w:t>
      </w:r>
      <w:proofErr w:type="spellStart"/>
      <w:r w:rsidRPr="00471693">
        <w:t>неогнеупорных</w:t>
      </w:r>
      <w:proofErr w:type="spellEnd"/>
      <w:r w:rsidRPr="00471693">
        <w:t>.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металлургической</w:t>
      </w:r>
      <w:r>
        <w:t xml:space="preserve"> </w:t>
      </w:r>
      <w:r w:rsidRPr="00471693">
        <w:t>промышленности.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Продукция</w:t>
      </w:r>
      <w:r>
        <w:t xml:space="preserve"> </w:t>
      </w:r>
      <w:r w:rsidRPr="00471693">
        <w:t>металлообработки,</w:t>
      </w:r>
      <w:r>
        <w:t xml:space="preserve"> </w:t>
      </w:r>
      <w:r w:rsidRPr="00471693">
        <w:t>кроме</w:t>
      </w:r>
      <w:r>
        <w:t xml:space="preserve"> </w:t>
      </w:r>
      <w:r w:rsidRPr="00471693">
        <w:t>машин,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ядерных</w:t>
      </w:r>
      <w:r>
        <w:t xml:space="preserve"> </w:t>
      </w:r>
      <w:r w:rsidRPr="00471693">
        <w:t>реакторов</w:t>
      </w:r>
      <w:r>
        <w:t xml:space="preserve"> </w:t>
      </w:r>
      <w:r w:rsidRPr="00471693">
        <w:t>и</w:t>
      </w:r>
      <w:r>
        <w:t xml:space="preserve"> </w:t>
      </w:r>
      <w:r w:rsidRPr="00471693">
        <w:t>частей</w:t>
      </w:r>
      <w:r>
        <w:t xml:space="preserve"> </w:t>
      </w:r>
      <w:r w:rsidRPr="00471693">
        <w:t>ядерных</w:t>
      </w:r>
      <w:r>
        <w:t xml:space="preserve"> </w:t>
      </w:r>
      <w:r w:rsidRPr="00471693">
        <w:t>реакторов,</w:t>
      </w:r>
      <w:r>
        <w:t xml:space="preserve"> </w:t>
      </w:r>
      <w:r w:rsidRPr="00471693">
        <w:t>ускорителей</w:t>
      </w:r>
      <w:r>
        <w:t xml:space="preserve"> </w:t>
      </w:r>
      <w:r w:rsidRPr="00471693">
        <w:t>заряженных</w:t>
      </w:r>
      <w:r>
        <w:t xml:space="preserve"> </w:t>
      </w:r>
      <w:r w:rsidRPr="00471693">
        <w:t>частиц.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Машины</w:t>
      </w:r>
      <w:r>
        <w:t xml:space="preserve"> </w:t>
      </w:r>
      <w:r w:rsidRPr="00471693">
        <w:t>и</w:t>
      </w:r>
      <w:r>
        <w:t xml:space="preserve"> </w:t>
      </w:r>
      <w:r w:rsidRPr="00471693">
        <w:t>оборудование,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группировки,</w:t>
      </w:r>
      <w:r>
        <w:t xml:space="preserve"> </w:t>
      </w:r>
      <w:r w:rsidRPr="00471693">
        <w:t>кроме</w:t>
      </w:r>
      <w:r>
        <w:t xml:space="preserve"> </w:t>
      </w:r>
      <w:r w:rsidRPr="00471693">
        <w:t>оружия,</w:t>
      </w:r>
      <w:r>
        <w:t xml:space="preserve"> </w:t>
      </w:r>
      <w:r w:rsidRPr="00471693">
        <w:t>боеприпасов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деталей,</w:t>
      </w:r>
      <w:r>
        <w:t xml:space="preserve"> </w:t>
      </w:r>
      <w:r w:rsidRPr="00471693">
        <w:t>взрывных</w:t>
      </w:r>
      <w:r>
        <w:t xml:space="preserve"> </w:t>
      </w:r>
      <w:r w:rsidRPr="00471693">
        <w:t>устройств</w:t>
      </w:r>
      <w:r>
        <w:t xml:space="preserve"> </w:t>
      </w:r>
      <w:r w:rsidRPr="00471693">
        <w:t>и</w:t>
      </w:r>
      <w:r>
        <w:t xml:space="preserve"> </w:t>
      </w:r>
      <w:r w:rsidRPr="00471693">
        <w:t>взрывчатых</w:t>
      </w:r>
      <w:r>
        <w:t xml:space="preserve"> </w:t>
      </w:r>
      <w:r w:rsidRPr="00471693">
        <w:t>веществ</w:t>
      </w:r>
      <w:r>
        <w:t xml:space="preserve"> </w:t>
      </w:r>
      <w:r w:rsidRPr="00471693">
        <w:t>народно-хозяйственного</w:t>
      </w:r>
      <w:r>
        <w:t xml:space="preserve"> </w:t>
      </w:r>
      <w:r w:rsidRPr="00471693">
        <w:t>назначения.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Офисная</w:t>
      </w:r>
      <w:r>
        <w:t xml:space="preserve"> </w:t>
      </w:r>
      <w:r w:rsidRPr="00471693">
        <w:t>и</w:t>
      </w:r>
      <w:r>
        <w:t xml:space="preserve"> </w:t>
      </w:r>
      <w:r w:rsidRPr="00471693">
        <w:t>вычислительная</w:t>
      </w:r>
      <w:r>
        <w:t xml:space="preserve"> </w:t>
      </w:r>
      <w:r w:rsidRPr="00471693">
        <w:t>техника.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Электродвигатели</w:t>
      </w:r>
      <w:r>
        <w:t xml:space="preserve"> </w:t>
      </w:r>
      <w:r w:rsidRPr="00471693">
        <w:t>и</w:t>
      </w:r>
      <w:r>
        <w:t xml:space="preserve"> </w:t>
      </w:r>
      <w:r w:rsidRPr="00471693">
        <w:t>аппаратура</w:t>
      </w:r>
      <w:r>
        <w:t xml:space="preserve"> </w:t>
      </w:r>
      <w:r w:rsidRPr="00471693">
        <w:t>электротехническая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электрооборудование),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группировки.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Оборудование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аппаратура</w:t>
      </w:r>
      <w:r>
        <w:t xml:space="preserve"> </w:t>
      </w:r>
      <w:r w:rsidRPr="00471693">
        <w:t>для</w:t>
      </w:r>
      <w:r>
        <w:t xml:space="preserve"> </w:t>
      </w:r>
      <w:r w:rsidRPr="00471693">
        <w:t>радио,</w:t>
      </w:r>
      <w:r>
        <w:t xml:space="preserve"> </w:t>
      </w:r>
      <w:r w:rsidRPr="00471693">
        <w:t>телевидения</w:t>
      </w:r>
      <w:r>
        <w:t xml:space="preserve"> </w:t>
      </w:r>
      <w:r w:rsidRPr="00471693">
        <w:t>и</w:t>
      </w:r>
      <w:r>
        <w:t xml:space="preserve"> </w:t>
      </w:r>
      <w:r w:rsidRPr="00471693">
        <w:t>связи.</w:t>
      </w:r>
    </w:p>
    <w:p w:rsidR="00471693" w:rsidRDefault="00471693" w:rsidP="00471693">
      <w:r w:rsidRPr="00471693">
        <w:t>25.</w:t>
      </w:r>
      <w:r>
        <w:t xml:space="preserve"> </w:t>
      </w:r>
      <w:r w:rsidRPr="00471693">
        <w:t>Оборудование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аппаратура</w:t>
      </w:r>
      <w:r>
        <w:t xml:space="preserve"> </w:t>
      </w:r>
      <w:r w:rsidRPr="00471693">
        <w:t>медицинская,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измерения,</w:t>
      </w:r>
      <w:r>
        <w:t xml:space="preserve"> </w:t>
      </w:r>
      <w:r w:rsidRPr="00471693">
        <w:t>фото-</w:t>
      </w:r>
      <w:r>
        <w:t xml:space="preserve"> </w:t>
      </w:r>
      <w:r w:rsidRPr="00471693">
        <w:t>и</w:t>
      </w:r>
      <w:r>
        <w:t xml:space="preserve"> </w:t>
      </w:r>
      <w:r w:rsidRPr="00471693">
        <w:t>киноаппаратура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техники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назначения,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</w:t>
      </w:r>
      <w:r>
        <w:t xml:space="preserve"> </w:t>
      </w:r>
      <w:r w:rsidRPr="00471693">
        <w:t>закупках).</w:t>
      </w:r>
    </w:p>
    <w:p w:rsidR="00471693" w:rsidRDefault="00471693" w:rsidP="00471693">
      <w:r w:rsidRPr="00471693">
        <w:lastRenderedPageBreak/>
        <w:t>26.</w:t>
      </w:r>
      <w:r>
        <w:t xml:space="preserve"> </w:t>
      </w:r>
      <w:r w:rsidRPr="00471693">
        <w:t>Автомобили,</w:t>
      </w:r>
      <w:r>
        <w:t xml:space="preserve"> </w:t>
      </w:r>
      <w:r w:rsidRPr="00471693">
        <w:t>прицепы</w:t>
      </w:r>
      <w:r>
        <w:t xml:space="preserve"> </w:t>
      </w:r>
      <w:r w:rsidRPr="00471693">
        <w:t>и</w:t>
      </w:r>
      <w:r>
        <w:t xml:space="preserve"> </w:t>
      </w:r>
      <w:r w:rsidRPr="00471693">
        <w:t>полуприцепы,</w:t>
      </w:r>
      <w:r>
        <w:t xml:space="preserve"> </w:t>
      </w:r>
      <w:r w:rsidRPr="00471693">
        <w:t>кузова</w:t>
      </w:r>
      <w:r>
        <w:t xml:space="preserve"> </w:t>
      </w:r>
      <w:r w:rsidRPr="00471693">
        <w:t>для</w:t>
      </w:r>
      <w:r>
        <w:t xml:space="preserve"> </w:t>
      </w:r>
      <w:r w:rsidRPr="00471693">
        <w:t>автомобилей,</w:t>
      </w:r>
      <w:r>
        <w:t xml:space="preserve"> </w:t>
      </w:r>
      <w:r w:rsidRPr="00471693">
        <w:t>детали</w:t>
      </w:r>
      <w:r>
        <w:t xml:space="preserve"> </w:t>
      </w:r>
      <w:r w:rsidRPr="00471693">
        <w:t>и</w:t>
      </w:r>
      <w:r>
        <w:t xml:space="preserve"> </w:t>
      </w:r>
      <w:r w:rsidRPr="00471693">
        <w:t>принадлежности</w:t>
      </w:r>
      <w:r>
        <w:t xml:space="preserve"> </w:t>
      </w:r>
      <w:r w:rsidRPr="00471693">
        <w:t>к</w:t>
      </w:r>
      <w:r>
        <w:t xml:space="preserve"> </w:t>
      </w:r>
      <w:r w:rsidRPr="00471693">
        <w:t>автомобилям,</w:t>
      </w:r>
      <w:r>
        <w:t xml:space="preserve"> </w:t>
      </w:r>
      <w:r w:rsidRPr="00471693">
        <w:t>гаражное</w:t>
      </w:r>
      <w:r>
        <w:t xml:space="preserve"> </w:t>
      </w:r>
      <w:r w:rsidRPr="00471693">
        <w:t>оборудование.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прочие,</w:t>
      </w:r>
      <w:r>
        <w:t xml:space="preserve"> </w:t>
      </w:r>
      <w:r w:rsidRPr="00471693">
        <w:t>кроме</w:t>
      </w:r>
      <w:r>
        <w:t xml:space="preserve"> </w:t>
      </w:r>
      <w:r w:rsidRPr="00471693">
        <w:t>судов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и</w:t>
      </w:r>
      <w:r>
        <w:t xml:space="preserve"> </w:t>
      </w:r>
      <w:r w:rsidRPr="00471693">
        <w:t>пассажирских,</w:t>
      </w:r>
      <w:r>
        <w:t xml:space="preserve"> </w:t>
      </w:r>
      <w:r w:rsidRPr="00471693">
        <w:t>военных</w:t>
      </w:r>
      <w:r>
        <w:t xml:space="preserve"> </w:t>
      </w:r>
      <w:r w:rsidRPr="00471693">
        <w:t>кораблей,</w:t>
      </w:r>
      <w:r>
        <w:t xml:space="preserve"> </w:t>
      </w:r>
      <w:r w:rsidRPr="00471693">
        <w:t>воздушных</w:t>
      </w:r>
      <w:r>
        <w:t xml:space="preserve"> </w:t>
      </w:r>
      <w:r w:rsidRPr="00471693">
        <w:t>и</w:t>
      </w:r>
      <w:r>
        <w:t xml:space="preserve"> </w:t>
      </w:r>
      <w:r w:rsidRPr="00471693">
        <w:t>космических</w:t>
      </w:r>
      <w:r>
        <w:t xml:space="preserve"> </w:t>
      </w:r>
      <w:r w:rsidRPr="00471693">
        <w:t>летательных</w:t>
      </w:r>
      <w:r>
        <w:t xml:space="preserve"> </w:t>
      </w:r>
      <w:r w:rsidRPr="00471693">
        <w:t>аппаратов,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деталей</w:t>
      </w:r>
      <w:r>
        <w:t xml:space="preserve"> </w:t>
      </w:r>
      <w:r w:rsidRPr="00471693">
        <w:t>летательных.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Готовые</w:t>
      </w:r>
      <w:r>
        <w:t xml:space="preserve"> </w:t>
      </w:r>
      <w:r w:rsidRPr="00471693">
        <w:t>изделия,</w:t>
      </w:r>
      <w:r>
        <w:t xml:space="preserve"> </w:t>
      </w:r>
      <w:r w:rsidRPr="00471693">
        <w:t>кроме</w:t>
      </w:r>
      <w:r>
        <w:t xml:space="preserve"> </w:t>
      </w:r>
      <w:r w:rsidRPr="00471693">
        <w:t>ювелирных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и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инструментов</w:t>
      </w:r>
      <w:r>
        <w:t xml:space="preserve"> </w:t>
      </w:r>
      <w:r w:rsidRPr="00471693">
        <w:t>музыкальных,</w:t>
      </w:r>
      <w:r>
        <w:t xml:space="preserve"> </w:t>
      </w:r>
      <w:r w:rsidRPr="00471693">
        <w:t>игр</w:t>
      </w:r>
      <w:r>
        <w:t xml:space="preserve"> </w:t>
      </w:r>
      <w:r w:rsidRPr="00471693">
        <w:t>и</w:t>
      </w:r>
      <w:r>
        <w:t xml:space="preserve"> </w:t>
      </w:r>
      <w:r w:rsidRPr="00471693">
        <w:t>игрушек,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обучения</w:t>
      </w:r>
      <w:r>
        <w:t xml:space="preserve"> </w:t>
      </w:r>
      <w:r w:rsidRPr="00471693">
        <w:t>трудовым</w:t>
      </w:r>
      <w:r>
        <w:t xml:space="preserve"> </w:t>
      </w:r>
      <w:r w:rsidRPr="00471693">
        <w:t>процессам,</w:t>
      </w:r>
      <w:r>
        <w:t xml:space="preserve"> </w:t>
      </w:r>
      <w:r w:rsidRPr="00471693">
        <w:t>учебных</w:t>
      </w:r>
      <w:r>
        <w:t xml:space="preserve"> </w:t>
      </w:r>
      <w:r w:rsidRPr="00471693">
        <w:t>пособий</w:t>
      </w:r>
      <w:r>
        <w:t xml:space="preserve"> </w:t>
      </w:r>
      <w:r w:rsidRPr="00471693">
        <w:t>и</w:t>
      </w:r>
      <w:r>
        <w:t xml:space="preserve"> </w:t>
      </w:r>
      <w:r w:rsidRPr="00471693">
        <w:t>оборудования</w:t>
      </w:r>
      <w:r>
        <w:t xml:space="preserve"> </w:t>
      </w:r>
      <w:r w:rsidRPr="00471693">
        <w:t>школьного,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художественных</w:t>
      </w:r>
      <w:r>
        <w:t xml:space="preserve"> </w:t>
      </w:r>
      <w:r w:rsidRPr="00471693">
        <w:t>промыслов,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искусства</w:t>
      </w:r>
      <w:r>
        <w:t xml:space="preserve"> </w:t>
      </w:r>
      <w:r w:rsidRPr="00471693">
        <w:t>и</w:t>
      </w:r>
      <w:r>
        <w:t xml:space="preserve"> </w:t>
      </w:r>
      <w:r w:rsidRPr="00471693">
        <w:t>предметов</w:t>
      </w:r>
      <w:r>
        <w:t xml:space="preserve"> </w:t>
      </w:r>
      <w:r w:rsidRPr="00471693">
        <w:t>коллекционирования,</w:t>
      </w:r>
      <w:r>
        <w:t xml:space="preserve"> </w:t>
      </w:r>
      <w:r w:rsidRPr="00471693">
        <w:t>кинопленки</w:t>
      </w:r>
      <w:r>
        <w:t xml:space="preserve"> </w:t>
      </w:r>
      <w:r w:rsidRPr="00471693">
        <w:t>экспонированной,</w:t>
      </w:r>
      <w:r>
        <w:t xml:space="preserve"> </w:t>
      </w:r>
      <w:r w:rsidRPr="00471693">
        <w:t>волоса</w:t>
      </w:r>
      <w:r>
        <w:t xml:space="preserve"> </w:t>
      </w:r>
      <w:r w:rsidRPr="00471693">
        <w:t>человека,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из</w:t>
      </w:r>
      <w:r>
        <w:t xml:space="preserve"> </w:t>
      </w:r>
      <w:r w:rsidRPr="00471693">
        <w:t>синтетических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и</w:t>
      </w:r>
      <w:r>
        <w:t xml:space="preserve"> </w:t>
      </w:r>
      <w:r w:rsidRPr="00471693">
        <w:t>изделий</w:t>
      </w:r>
      <w:r>
        <w:t xml:space="preserve"> </w:t>
      </w:r>
      <w:r w:rsidRPr="00471693">
        <w:t>из</w:t>
      </w:r>
      <w:r>
        <w:t xml:space="preserve"> </w:t>
      </w:r>
      <w:r w:rsidRPr="00471693">
        <w:t>него.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Отходы</w:t>
      </w:r>
      <w:r>
        <w:t xml:space="preserve"> </w:t>
      </w:r>
      <w:r w:rsidRPr="00471693">
        <w:t>и</w:t>
      </w:r>
      <w:r>
        <w:t xml:space="preserve"> </w:t>
      </w:r>
      <w:r w:rsidRPr="00471693">
        <w:t>лом</w:t>
      </w:r>
      <w:r>
        <w:t xml:space="preserve"> </w:t>
      </w:r>
      <w:r w:rsidRPr="00471693">
        <w:t>в</w:t>
      </w:r>
      <w:r>
        <w:t xml:space="preserve"> </w:t>
      </w:r>
      <w:r w:rsidRPr="00471693">
        <w:t>форме,</w:t>
      </w:r>
      <w:r>
        <w:t xml:space="preserve"> </w:t>
      </w:r>
      <w:r w:rsidRPr="00471693">
        <w:t>пригодной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нового</w:t>
      </w:r>
      <w:r>
        <w:t xml:space="preserve"> </w:t>
      </w:r>
      <w:r w:rsidRPr="00471693">
        <w:t>сырья.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торговле,</w:t>
      </w:r>
      <w:r>
        <w:t xml:space="preserve"> </w:t>
      </w:r>
      <w:r w:rsidRPr="00471693">
        <w:t>техническому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и</w:t>
      </w:r>
      <w:r>
        <w:t xml:space="preserve"> </w:t>
      </w:r>
      <w:r w:rsidRPr="00471693">
        <w:t>ремонту</w:t>
      </w:r>
      <w:r>
        <w:t xml:space="preserve"> </w:t>
      </w:r>
      <w:r w:rsidRPr="00471693">
        <w:t>автомобилей</w:t>
      </w:r>
      <w:r>
        <w:t xml:space="preserve"> </w:t>
      </w:r>
      <w:r w:rsidRPr="00471693">
        <w:t>и</w:t>
      </w:r>
      <w:r>
        <w:t xml:space="preserve"> </w:t>
      </w:r>
      <w:r w:rsidRPr="00471693">
        <w:t>мотоциклов.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оптовой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комиссионной</w:t>
      </w:r>
      <w:r>
        <w:t xml:space="preserve"> </w:t>
      </w:r>
      <w:r w:rsidRPr="00471693">
        <w:t>торговли,</w:t>
      </w:r>
      <w:r>
        <w:t xml:space="preserve"> </w:t>
      </w:r>
      <w:r w:rsidRPr="00471693">
        <w:t>кроме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автомобилями</w:t>
      </w:r>
      <w:r>
        <w:t xml:space="preserve"> </w:t>
      </w:r>
      <w:r w:rsidRPr="00471693">
        <w:t>и</w:t>
      </w:r>
      <w:r>
        <w:t xml:space="preserve"> </w:t>
      </w:r>
      <w:r w:rsidRPr="00471693">
        <w:t>мотоциклами.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Услуги</w:t>
      </w:r>
      <w:r>
        <w:t xml:space="preserve"> </w:t>
      </w:r>
      <w:r w:rsidRPr="00471693">
        <w:t>сухопутного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кроме</w:t>
      </w:r>
      <w:r>
        <w:t xml:space="preserve"> </w:t>
      </w:r>
      <w:r w:rsidRPr="00471693">
        <w:t>услуг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услуг</w:t>
      </w:r>
      <w:r>
        <w:t xml:space="preserve"> </w:t>
      </w:r>
      <w:r w:rsidRPr="00471693">
        <w:t>метрополитена,</w:t>
      </w:r>
      <w:r>
        <w:t xml:space="preserve"> </w:t>
      </w:r>
      <w:r w:rsidRPr="00471693">
        <w:t>услуг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по</w:t>
      </w:r>
      <w:r>
        <w:t xml:space="preserve"> </w:t>
      </w:r>
      <w:r w:rsidRPr="00471693">
        <w:t>трубопроводам.</w:t>
      </w:r>
    </w:p>
    <w:p w:rsidR="00471693" w:rsidRPr="00471693" w:rsidRDefault="00471693" w:rsidP="00471693">
      <w:r w:rsidRPr="00471693">
        <w:t>33.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водного</w:t>
      </w:r>
      <w:r>
        <w:t xml:space="preserve"> </w:t>
      </w:r>
      <w:r w:rsidRPr="00471693">
        <w:t>транспорта.</w:t>
      </w:r>
    </w:p>
    <w:p w:rsidR="00471693" w:rsidRPr="00471693" w:rsidRDefault="00471693" w:rsidP="00471693">
      <w:r w:rsidRPr="00471693">
        <w:t>34</w:t>
      </w:r>
      <w:r>
        <w:t xml:space="preserve"> </w:t>
      </w:r>
      <w:r w:rsidRPr="00471693">
        <w:t>Услуги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вспомогательные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дополнительные,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туризма</w:t>
      </w:r>
      <w:r>
        <w:t xml:space="preserve"> </w:t>
      </w:r>
      <w:r w:rsidRPr="00471693">
        <w:t>и</w:t>
      </w:r>
      <w:r>
        <w:t xml:space="preserve"> </w:t>
      </w:r>
      <w:r w:rsidRPr="00471693">
        <w:t>экскурсий,</w:t>
      </w:r>
      <w:r>
        <w:t xml:space="preserve"> </w:t>
      </w:r>
      <w:r w:rsidRPr="00471693">
        <w:t>кроме</w:t>
      </w:r>
      <w:r>
        <w:t xml:space="preserve"> </w:t>
      </w:r>
      <w:r w:rsidRPr="00471693">
        <w:t>услуг</w:t>
      </w:r>
      <w:r>
        <w:t xml:space="preserve"> </w:t>
      </w:r>
      <w:r w:rsidRPr="00471693">
        <w:t>бюро</w:t>
      </w:r>
      <w:r>
        <w:t xml:space="preserve"> </w:t>
      </w:r>
      <w:r w:rsidRPr="00471693">
        <w:t>путешествий</w:t>
      </w:r>
      <w:r>
        <w:t xml:space="preserve"> </w:t>
      </w:r>
      <w:r w:rsidRPr="00471693">
        <w:t>и</w:t>
      </w:r>
      <w:r>
        <w:t xml:space="preserve"> </w:t>
      </w:r>
      <w:r w:rsidRPr="00471693">
        <w:t>туристских</w:t>
      </w:r>
      <w:r>
        <w:t xml:space="preserve"> </w:t>
      </w:r>
      <w:r w:rsidRPr="00471693">
        <w:t>агентств,</w:t>
      </w:r>
      <w:r>
        <w:t xml:space="preserve"> </w:t>
      </w:r>
      <w:r w:rsidRPr="00471693">
        <w:t>прочих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помощи</w:t>
      </w:r>
      <w:r>
        <w:t xml:space="preserve"> </w:t>
      </w:r>
      <w:r w:rsidRPr="00471693">
        <w:t>туристам.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Связь,</w:t>
      </w:r>
      <w:r>
        <w:t xml:space="preserve"> </w:t>
      </w:r>
      <w:r w:rsidRPr="00471693">
        <w:t>кроме</w:t>
      </w:r>
      <w:r>
        <w:t xml:space="preserve"> </w:t>
      </w:r>
      <w:r w:rsidRPr="00471693">
        <w:t>услуг</w:t>
      </w:r>
      <w:r>
        <w:t xml:space="preserve"> </w:t>
      </w:r>
      <w:r w:rsidRPr="00471693">
        <w:t>курьерских,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почты,</w:t>
      </w:r>
      <w:r>
        <w:t xml:space="preserve"> </w:t>
      </w:r>
      <w:r w:rsidRPr="00471693">
        <w:t>услуг</w:t>
      </w:r>
      <w:r>
        <w:t xml:space="preserve"> </w:t>
      </w:r>
      <w:r w:rsidRPr="00471693">
        <w:t>электрической</w:t>
      </w:r>
      <w:r>
        <w:t xml:space="preserve"> </w:t>
      </w:r>
      <w:r w:rsidRPr="00471693">
        <w:t>связи.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финансовому</w:t>
      </w:r>
      <w:r>
        <w:t xml:space="preserve"> </w:t>
      </w:r>
      <w:r w:rsidRPr="00471693">
        <w:t>посредничеству,</w:t>
      </w:r>
      <w:r>
        <w:t xml:space="preserve"> </w:t>
      </w:r>
      <w:r w:rsidRPr="00471693">
        <w:t>кроме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обеспечения,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выпуска</w:t>
      </w:r>
      <w:r>
        <w:t xml:space="preserve"> </w:t>
      </w:r>
      <w:r w:rsidRPr="00471693">
        <w:t>облигационных</w:t>
      </w:r>
      <w:r>
        <w:t xml:space="preserve"> </w:t>
      </w:r>
      <w:r w:rsidRPr="00471693">
        <w:t>займов.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вспомогательными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финансовому</w:t>
      </w:r>
      <w:r>
        <w:t xml:space="preserve"> </w:t>
      </w:r>
      <w:r w:rsidRPr="00471693">
        <w:t>посредничеству,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оценочных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техническому</w:t>
      </w:r>
      <w:r>
        <w:t xml:space="preserve"> </w:t>
      </w:r>
      <w:r w:rsidRPr="00471693">
        <w:t>обслуживанию</w:t>
      </w:r>
      <w:r>
        <w:t xml:space="preserve"> </w:t>
      </w:r>
      <w:r w:rsidRPr="00471693">
        <w:t>и</w:t>
      </w:r>
      <w:r>
        <w:t xml:space="preserve"> </w:t>
      </w:r>
      <w:r w:rsidRPr="00471693">
        <w:t>ремонту</w:t>
      </w:r>
      <w:r>
        <w:t xml:space="preserve"> </w:t>
      </w:r>
      <w:r w:rsidRPr="00471693">
        <w:t>оргтехники</w:t>
      </w:r>
      <w:r>
        <w:t xml:space="preserve"> </w:t>
      </w:r>
      <w:r w:rsidRPr="00471693">
        <w:t>для</w:t>
      </w:r>
      <w:r>
        <w:t xml:space="preserve"> </w:t>
      </w:r>
      <w:r w:rsidRPr="00471693">
        <w:t>офисов,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вычислительных</w:t>
      </w:r>
      <w:r>
        <w:t xml:space="preserve"> </w:t>
      </w:r>
      <w:r w:rsidRPr="00471693">
        <w:t>машин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используемого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периферийного</w:t>
      </w:r>
      <w:r>
        <w:t xml:space="preserve"> </w:t>
      </w:r>
      <w:r w:rsidRPr="00471693">
        <w:t>оборудования.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уборке</w:t>
      </w:r>
      <w:r>
        <w:t xml:space="preserve"> </w:t>
      </w:r>
      <w:r w:rsidRPr="00471693">
        <w:t>зданий.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упаковыванию.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удалению</w:t>
      </w:r>
      <w:r>
        <w:t xml:space="preserve"> </w:t>
      </w:r>
      <w:r w:rsidRPr="00471693">
        <w:t>отходов,</w:t>
      </w:r>
      <w:r>
        <w:t xml:space="preserve"> </w:t>
      </w:r>
      <w:r w:rsidRPr="00471693">
        <w:t>санитарной</w:t>
      </w:r>
      <w:r>
        <w:t xml:space="preserve"> </w:t>
      </w:r>
      <w:r w:rsidRPr="00471693">
        <w:t>обработке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аналогичные</w:t>
      </w:r>
      <w:r>
        <w:t xml:space="preserve"> </w:t>
      </w:r>
      <w:r w:rsidRPr="00471693">
        <w:t>услуги.</w:t>
      </w:r>
    </w:p>
    <w:p w:rsidR="00C95944" w:rsidRDefault="00471693" w:rsidP="00471693">
      <w:r w:rsidRPr="00471693">
        <w:t>*Кроме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в</w:t>
      </w:r>
      <w:r>
        <w:t xml:space="preserve"> </w:t>
      </w:r>
      <w:r w:rsidRPr="00471693">
        <w:t>организациях,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воспитательный,</w:t>
      </w:r>
      <w:r>
        <w:t xml:space="preserve"> </w:t>
      </w:r>
      <w:r w:rsidRPr="00471693">
        <w:t>образовательный</w:t>
      </w:r>
      <w:r>
        <w:t xml:space="preserve"> </w:t>
      </w:r>
      <w:r w:rsidRPr="00471693">
        <w:t>процесс</w:t>
      </w:r>
      <w:r>
        <w:t xml:space="preserve"> </w:t>
      </w:r>
      <w:r w:rsidRPr="00471693">
        <w:t>для</w:t>
      </w:r>
      <w:r>
        <w:t xml:space="preserve"> </w:t>
      </w:r>
      <w:r w:rsidRPr="00471693">
        <w:t>детей,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организациях,</w:t>
      </w:r>
      <w:r>
        <w:t xml:space="preserve"> </w:t>
      </w:r>
      <w:r w:rsidRPr="00471693">
        <w:t>учреждениях</w:t>
      </w:r>
      <w:r>
        <w:t xml:space="preserve"> </w:t>
      </w:r>
      <w:r w:rsidRPr="00471693">
        <w:t>социального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организациях</w:t>
      </w:r>
      <w:r>
        <w:t xml:space="preserve"> </w:t>
      </w:r>
      <w:r w:rsidRPr="00471693">
        <w:t>отдыха</w:t>
      </w:r>
      <w:r>
        <w:t xml:space="preserve"> </w:t>
      </w:r>
      <w:r w:rsidRPr="00471693">
        <w:t>детей,</w:t>
      </w:r>
      <w:r>
        <w:t xml:space="preserve"> </w:t>
      </w:r>
      <w:r w:rsidRPr="00471693">
        <w:t>услуги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питания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учреждений</w:t>
      </w:r>
      <w:r>
        <w:t xml:space="preserve"> </w:t>
      </w:r>
      <w:r w:rsidRPr="00471693">
        <w:t>и</w:t>
      </w:r>
      <w:r>
        <w:t xml:space="preserve"> </w:t>
      </w:r>
      <w:r w:rsidRPr="00471693">
        <w:t>организаций.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26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Pr="00471693" w:rsidRDefault="00471693" w:rsidP="00471693">
      <w:r w:rsidRPr="00471693">
        <w:t>об</w:t>
      </w:r>
      <w:r>
        <w:t xml:space="preserve"> </w:t>
      </w:r>
      <w:r w:rsidRPr="00471693">
        <w:t>охране</w:t>
      </w:r>
      <w:r>
        <w:t xml:space="preserve"> </w:t>
      </w:r>
      <w:r w:rsidRPr="00471693">
        <w:t>и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Pr="00471693" w:rsidRDefault="00471693" w:rsidP="00471693">
      <w:r w:rsidRPr="00471693">
        <w:t>разделом</w:t>
      </w:r>
      <w:r>
        <w:t xml:space="preserve"> </w:t>
      </w:r>
      <w:r w:rsidRPr="00471693">
        <w:t>XXIII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регулирует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собственности.</w:t>
      </w:r>
    </w:p>
    <w:p w:rsidR="00471693" w:rsidRDefault="00471693" w:rsidP="00471693">
      <w:r w:rsidRPr="00471693">
        <w:t>2.</w:t>
      </w:r>
      <w:r>
        <w:t xml:space="preserve"> </w:t>
      </w:r>
      <w:r w:rsidRPr="00471693">
        <w:t>Под</w:t>
      </w:r>
      <w:r>
        <w:t xml:space="preserve"> </w:t>
      </w:r>
      <w:r w:rsidRPr="00471693">
        <w:t>объектами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науки,</w:t>
      </w:r>
      <w:r>
        <w:t xml:space="preserve"> </w:t>
      </w:r>
      <w:r w:rsidRPr="00471693">
        <w:t>литературы</w:t>
      </w:r>
      <w:r>
        <w:t xml:space="preserve"> </w:t>
      </w:r>
      <w:r w:rsidRPr="00471693">
        <w:t>и</w:t>
      </w:r>
      <w:r>
        <w:t xml:space="preserve"> </w:t>
      </w:r>
      <w:r w:rsidRPr="00471693">
        <w:t>искусства,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для</w:t>
      </w:r>
      <w:r>
        <w:t xml:space="preserve"> </w:t>
      </w:r>
      <w:r w:rsidRPr="00471693">
        <w:t>электронных</w:t>
      </w:r>
      <w:r>
        <w:t xml:space="preserve"> </w:t>
      </w:r>
      <w:r w:rsidRPr="00471693">
        <w:t>вычислительных</w:t>
      </w:r>
      <w:r>
        <w:t xml:space="preserve"> </w:t>
      </w:r>
      <w:r w:rsidRPr="00471693">
        <w:t>машин</w:t>
      </w:r>
      <w:r>
        <w:t xml:space="preserve"> </w:t>
      </w:r>
      <w:r w:rsidRPr="00471693">
        <w:t>(компьютерные</w:t>
      </w:r>
      <w:r>
        <w:t xml:space="preserve"> </w:t>
      </w:r>
      <w:r w:rsidRPr="00471693">
        <w:t>программы)</w:t>
      </w:r>
      <w:bookmarkStart w:id="26" w:name="p36"/>
      <w:bookmarkStart w:id="27" w:name="p37"/>
      <w:bookmarkStart w:id="28" w:name="p38"/>
      <w:bookmarkEnd w:id="26"/>
      <w:bookmarkEnd w:id="27"/>
      <w:bookmarkEnd w:id="28"/>
      <w:r w:rsidRPr="00471693">
        <w:t>,</w:t>
      </w:r>
      <w:r>
        <w:t xml:space="preserve"> </w:t>
      </w:r>
      <w:r w:rsidRPr="00471693">
        <w:t>фонограммы,</w:t>
      </w:r>
      <w:r>
        <w:t xml:space="preserve"> </w:t>
      </w:r>
      <w:r w:rsidRPr="00471693">
        <w:t>исполнения</w:t>
      </w:r>
      <w:bookmarkStart w:id="29" w:name="p39"/>
      <w:bookmarkEnd w:id="29"/>
      <w:r w:rsidRPr="00471693">
        <w:t>,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знаки</w:t>
      </w:r>
      <w:r>
        <w:t xml:space="preserve"> </w:t>
      </w:r>
      <w:r w:rsidRPr="00471693">
        <w:t>и</w:t>
      </w:r>
      <w:r>
        <w:t xml:space="preserve"> </w:t>
      </w:r>
      <w:r w:rsidRPr="00471693">
        <w:t>знаки</w:t>
      </w:r>
      <w:r>
        <w:t xml:space="preserve"> </w:t>
      </w:r>
      <w:r w:rsidRPr="00471693">
        <w:t>обслуживания,</w:t>
      </w:r>
      <w:r>
        <w:t xml:space="preserve"> </w:t>
      </w:r>
      <w:r w:rsidRPr="00471693">
        <w:t>географические</w:t>
      </w:r>
      <w:r>
        <w:t xml:space="preserve"> </w:t>
      </w:r>
      <w:r w:rsidRPr="00471693">
        <w:t>указания,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мест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товаров</w:t>
      </w:r>
      <w:bookmarkStart w:id="30" w:name="p40"/>
      <w:bookmarkStart w:id="31" w:name="p41"/>
      <w:bookmarkEnd w:id="30"/>
      <w:bookmarkEnd w:id="31"/>
      <w:r w:rsidRPr="00471693">
        <w:t>,</w:t>
      </w:r>
      <w:r>
        <w:t xml:space="preserve"> </w:t>
      </w:r>
      <w:r w:rsidRPr="00471693">
        <w:t>изобретения</w:t>
      </w:r>
      <w:bookmarkStart w:id="32" w:name="p42"/>
      <w:bookmarkEnd w:id="32"/>
      <w:r w:rsidRPr="00471693">
        <w:t>,</w:t>
      </w:r>
      <w:r>
        <w:t xml:space="preserve"> </w:t>
      </w:r>
      <w:r w:rsidRPr="00471693">
        <w:t>полезные</w:t>
      </w:r>
      <w:r>
        <w:t xml:space="preserve"> </w:t>
      </w:r>
      <w:r w:rsidRPr="00471693">
        <w:t>модели</w:t>
      </w:r>
      <w:bookmarkStart w:id="33" w:name="p43"/>
      <w:bookmarkEnd w:id="33"/>
      <w:r w:rsidRPr="00471693">
        <w:t>,</w:t>
      </w:r>
      <w:r>
        <w:t xml:space="preserve"> </w:t>
      </w:r>
      <w:r w:rsidRPr="00471693">
        <w:t>промышленные</w:t>
      </w:r>
      <w:r>
        <w:t xml:space="preserve"> </w:t>
      </w:r>
      <w:r w:rsidRPr="00471693">
        <w:t>образцы</w:t>
      </w:r>
      <w:bookmarkStart w:id="34" w:name="p44"/>
      <w:bookmarkEnd w:id="34"/>
      <w:r w:rsidRPr="00471693">
        <w:t>,</w:t>
      </w:r>
      <w:r>
        <w:t xml:space="preserve"> </w:t>
      </w:r>
      <w:r w:rsidRPr="00471693">
        <w:t>селекционные</w:t>
      </w:r>
      <w:r>
        <w:t xml:space="preserve"> </w:t>
      </w:r>
      <w:r w:rsidRPr="00471693">
        <w:t>достижения</w:t>
      </w:r>
      <w:bookmarkStart w:id="35" w:name="p45"/>
      <w:bookmarkEnd w:id="35"/>
      <w:r w:rsidRPr="00471693">
        <w:t>,</w:t>
      </w:r>
      <w:r>
        <w:t xml:space="preserve"> </w:t>
      </w:r>
      <w:r w:rsidRPr="00471693">
        <w:t>топологии</w:t>
      </w:r>
      <w:r>
        <w:t xml:space="preserve"> </w:t>
      </w:r>
      <w:r w:rsidRPr="00471693">
        <w:t>интегральных</w:t>
      </w:r>
      <w:r>
        <w:t xml:space="preserve"> </w:t>
      </w:r>
      <w:r w:rsidRPr="00471693">
        <w:t>микросхем</w:t>
      </w:r>
      <w:bookmarkStart w:id="36" w:name="p46"/>
      <w:bookmarkEnd w:id="36"/>
      <w:r w:rsidRPr="00471693">
        <w:t>,</w:t>
      </w:r>
      <w:r>
        <w:t xml:space="preserve"> </w:t>
      </w:r>
      <w:r w:rsidRPr="00471693">
        <w:t>секреты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(ноу-хау),</w:t>
      </w:r>
      <w:bookmarkStart w:id="37" w:name="p47"/>
      <w:bookmarkStart w:id="38" w:name="p48"/>
      <w:bookmarkStart w:id="39" w:name="p49"/>
      <w:bookmarkStart w:id="40" w:name="p50"/>
      <w:bookmarkEnd w:id="37"/>
      <w:bookmarkEnd w:id="38"/>
      <w:bookmarkEnd w:id="39"/>
      <w:bookmarkEnd w:id="40"/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Авторское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и</w:t>
      </w:r>
      <w:r>
        <w:t xml:space="preserve"> </w:t>
      </w:r>
      <w:r w:rsidRPr="00471693">
        <w:t>смежные</w:t>
      </w:r>
      <w:r>
        <w:t xml:space="preserve"> </w:t>
      </w:r>
      <w:r w:rsidRPr="00471693">
        <w:t>права</w:t>
      </w:r>
    </w:p>
    <w:p w:rsidR="00471693" w:rsidRDefault="00471693" w:rsidP="00471693">
      <w:r w:rsidRPr="00471693">
        <w:lastRenderedPageBreak/>
        <w:t>3.</w:t>
      </w:r>
      <w:r>
        <w:t xml:space="preserve"> </w:t>
      </w:r>
      <w:r w:rsidRPr="00471693">
        <w:t>Авторское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науки,</w:t>
      </w:r>
      <w:r>
        <w:t xml:space="preserve"> </w:t>
      </w:r>
      <w:r w:rsidRPr="00471693">
        <w:t>литературы</w:t>
      </w:r>
      <w:r>
        <w:t xml:space="preserve"> </w:t>
      </w:r>
      <w:r w:rsidRPr="00471693">
        <w:t>и</w:t>
      </w:r>
      <w:r>
        <w:t xml:space="preserve"> </w:t>
      </w:r>
      <w:r w:rsidRPr="00471693">
        <w:t>искусства.</w:t>
      </w:r>
      <w:r>
        <w:t xml:space="preserve"> </w:t>
      </w:r>
      <w:r w:rsidRPr="00471693">
        <w:t>Автору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принадлежат,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частности,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произведение;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право</w:t>
      </w:r>
      <w:r>
        <w:t xml:space="preserve"> </w:t>
      </w:r>
      <w:r w:rsidRPr="00471693">
        <w:t>авторства;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имя;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неприкосновенность</w:t>
      </w:r>
      <w:r>
        <w:t xml:space="preserve"> </w:t>
      </w:r>
      <w:r w:rsidRPr="00471693">
        <w:t>произведения;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обнародование</w:t>
      </w:r>
      <w:r>
        <w:t xml:space="preserve"> </w:t>
      </w:r>
      <w:r w:rsidRPr="00471693">
        <w:t>произведения;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сроков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произведение</w:t>
      </w:r>
      <w:r>
        <w:t xml:space="preserve"> </w:t>
      </w:r>
      <w:r w:rsidRPr="00471693">
        <w:t>автора,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произведение,</w:t>
      </w:r>
      <w:r>
        <w:t xml:space="preserve"> </w:t>
      </w:r>
      <w:r w:rsidRPr="00471693">
        <w:t>созданное</w:t>
      </w:r>
      <w:r>
        <w:t xml:space="preserve"> </w:t>
      </w:r>
      <w:r w:rsidRPr="00471693">
        <w:t>в</w:t>
      </w:r>
      <w:r>
        <w:t xml:space="preserve"> </w:t>
      </w:r>
      <w:r w:rsidRPr="00471693">
        <w:t>соавторстве,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произведение,</w:t>
      </w:r>
      <w:r>
        <w:t xml:space="preserve"> </w:t>
      </w:r>
      <w:r w:rsidRPr="00471693">
        <w:t>обнародованное</w:t>
      </w:r>
      <w:r>
        <w:t xml:space="preserve"> </w:t>
      </w:r>
      <w:r w:rsidRPr="00471693">
        <w:t>после</w:t>
      </w:r>
      <w:r>
        <w:t xml:space="preserve"> </w:t>
      </w:r>
      <w:r w:rsidRPr="00471693">
        <w:t>смерти</w:t>
      </w:r>
      <w:r>
        <w:t xml:space="preserve"> </w:t>
      </w:r>
      <w:r w:rsidRPr="00471693">
        <w:t>автора,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будут</w:t>
      </w:r>
      <w:r>
        <w:t xml:space="preserve"> </w:t>
      </w:r>
      <w:r w:rsidRPr="00471693">
        <w:t>не</w:t>
      </w:r>
      <w:r>
        <w:t xml:space="preserve"> </w:t>
      </w:r>
      <w:r w:rsidRPr="00471693">
        <w:t>ниже</w:t>
      </w:r>
      <w:r>
        <w:t xml:space="preserve"> </w:t>
      </w:r>
      <w:r w:rsidRPr="00471693">
        <w:t>сроков,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Бернской</w:t>
      </w:r>
      <w:r>
        <w:t xml:space="preserve"> </w:t>
      </w:r>
      <w:r w:rsidRPr="00471693">
        <w:t>конвенцией</w:t>
      </w:r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литературных</w:t>
      </w:r>
      <w:r>
        <w:t xml:space="preserve"> </w:t>
      </w:r>
      <w:r w:rsidRPr="00471693">
        <w:t>и</w:t>
      </w:r>
      <w:r>
        <w:t xml:space="preserve"> </w:t>
      </w:r>
      <w:r w:rsidRPr="00471693">
        <w:t>художественных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1886</w:t>
      </w:r>
      <w:r>
        <w:t xml:space="preserve"> </w:t>
      </w:r>
      <w:r w:rsidRPr="00471693">
        <w:t>года</w:t>
      </w:r>
      <w:r>
        <w:t xml:space="preserve"> </w:t>
      </w:r>
      <w:r w:rsidRPr="00471693">
        <w:t>(в</w:t>
      </w:r>
      <w:r>
        <w:t xml:space="preserve"> </w:t>
      </w:r>
      <w:r w:rsidRPr="00471693">
        <w:t>редакции</w:t>
      </w:r>
      <w:r>
        <w:t xml:space="preserve"> </w:t>
      </w:r>
      <w:r w:rsidRPr="00471693">
        <w:t>1971</w:t>
      </w:r>
      <w:r>
        <w:t xml:space="preserve"> </w:t>
      </w:r>
      <w:r w:rsidRPr="00471693">
        <w:t>года),</w:t>
      </w:r>
      <w:r>
        <w:t xml:space="preserve"> </w:t>
      </w:r>
      <w:r w:rsidRPr="00471693">
        <w:t>Соглашением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торговым</w:t>
      </w:r>
      <w:r>
        <w:t xml:space="preserve"> </w:t>
      </w:r>
      <w:r w:rsidRPr="00471693">
        <w:t>аспектам</w:t>
      </w:r>
      <w:r>
        <w:t xml:space="preserve"> </w:t>
      </w:r>
      <w:r w:rsidRPr="00471693">
        <w:t>прав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15</w:t>
      </w:r>
      <w:r>
        <w:t xml:space="preserve"> </w:t>
      </w:r>
      <w:r w:rsidRPr="00471693">
        <w:t>апреля</w:t>
      </w:r>
      <w:r>
        <w:t xml:space="preserve"> </w:t>
      </w:r>
      <w:r w:rsidRPr="00471693">
        <w:t>1994</w:t>
      </w:r>
      <w:r>
        <w:t xml:space="preserve"> </w:t>
      </w:r>
      <w:r w:rsidRPr="00471693">
        <w:t>года.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закреплены</w:t>
      </w:r>
      <w:r>
        <w:t xml:space="preserve"> </w:t>
      </w:r>
      <w:r w:rsidRPr="00471693">
        <w:t>большие</w:t>
      </w:r>
      <w:r>
        <w:t xml:space="preserve"> </w:t>
      </w:r>
      <w:r w:rsidRPr="00471693">
        <w:t>сроки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прав.</w:t>
      </w:r>
    </w:p>
    <w:p w:rsidR="00471693" w:rsidRPr="00471693" w:rsidRDefault="00471693" w:rsidP="00471693">
      <w:r w:rsidRPr="00471693">
        <w:t>Программы</w:t>
      </w:r>
      <w:r>
        <w:t xml:space="preserve"> </w:t>
      </w:r>
      <w:r w:rsidRPr="00471693">
        <w:t>для</w:t>
      </w:r>
      <w:r>
        <w:t xml:space="preserve"> </w:t>
      </w:r>
      <w:r w:rsidRPr="00471693">
        <w:t>электронно-вычислительных</w:t>
      </w:r>
      <w:r>
        <w:t xml:space="preserve"> </w:t>
      </w:r>
      <w:r w:rsidRPr="00471693">
        <w:t>машин</w:t>
      </w:r>
      <w:r>
        <w:t xml:space="preserve"> </w:t>
      </w:r>
      <w:r w:rsidRPr="00471693">
        <w:t>(компьютерные</w:t>
      </w:r>
      <w:r>
        <w:t xml:space="preserve"> </w:t>
      </w:r>
      <w:r w:rsidRPr="00471693">
        <w:t>программы),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исходный</w:t>
      </w:r>
      <w:r>
        <w:t xml:space="preserve"> </w:t>
      </w:r>
      <w:r w:rsidRPr="00471693">
        <w:t>текст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объектный</w:t>
      </w:r>
      <w:r>
        <w:t xml:space="preserve"> </w:t>
      </w:r>
      <w:r w:rsidRPr="00471693">
        <w:t>код,</w:t>
      </w:r>
      <w:r>
        <w:t xml:space="preserve"> </w:t>
      </w:r>
      <w:r w:rsidRPr="00471693">
        <w:t>охраняются</w:t>
      </w:r>
      <w:r>
        <w:t xml:space="preserve"> </w:t>
      </w:r>
      <w:r w:rsidRPr="00471693">
        <w:t>как</w:t>
      </w:r>
      <w:r>
        <w:t xml:space="preserve"> </w:t>
      </w:r>
      <w:r w:rsidRPr="00471693">
        <w:t>литературные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Бернской</w:t>
      </w:r>
      <w:r>
        <w:t xml:space="preserve"> </w:t>
      </w:r>
      <w:hyperlink r:id="rId88" w:history="1">
        <w:r w:rsidRPr="00471693">
          <w:t>конвенцией</w:t>
        </w:r>
      </w:hyperlink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литературных</w:t>
      </w:r>
      <w:r>
        <w:t xml:space="preserve"> </w:t>
      </w:r>
      <w:r w:rsidRPr="00471693">
        <w:t>и</w:t>
      </w:r>
      <w:r>
        <w:t xml:space="preserve"> </w:t>
      </w:r>
      <w:r w:rsidRPr="00471693">
        <w:t>художественных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1886</w:t>
      </w:r>
      <w:r>
        <w:t xml:space="preserve"> </w:t>
      </w:r>
      <w:r w:rsidRPr="00471693">
        <w:t>года</w:t>
      </w:r>
      <w:r>
        <w:t xml:space="preserve"> </w:t>
      </w:r>
      <w:r w:rsidRPr="00471693">
        <w:t>(в</w:t>
      </w:r>
      <w:r>
        <w:t xml:space="preserve"> </w:t>
      </w:r>
      <w:r w:rsidRPr="00471693">
        <w:t>редакции</w:t>
      </w:r>
      <w:r>
        <w:t xml:space="preserve"> </w:t>
      </w:r>
      <w:r w:rsidRPr="00471693">
        <w:t>1971</w:t>
      </w:r>
      <w:r>
        <w:t xml:space="preserve"> </w:t>
      </w:r>
      <w:r w:rsidRPr="00471693">
        <w:t>года).</w:t>
      </w:r>
    </w:p>
    <w:p w:rsidR="00471693" w:rsidRPr="00471693" w:rsidRDefault="00471693" w:rsidP="00471693">
      <w:r w:rsidRPr="00471693">
        <w:t>Составные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(энциклопедии,</w:t>
      </w:r>
      <w:r>
        <w:t xml:space="preserve"> </w:t>
      </w:r>
      <w:r w:rsidRPr="00471693">
        <w:t>сборники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произведения),</w:t>
      </w:r>
      <w:r>
        <w:t xml:space="preserve"> </w:t>
      </w:r>
      <w:r w:rsidRPr="00471693">
        <w:t>представляющие</w:t>
      </w:r>
      <w:r>
        <w:t xml:space="preserve"> </w:t>
      </w:r>
      <w:r w:rsidRPr="00471693">
        <w:t>собой</w:t>
      </w:r>
      <w:r>
        <w:t xml:space="preserve"> </w:t>
      </w:r>
      <w:r w:rsidRPr="00471693">
        <w:t>по</w:t>
      </w:r>
      <w:r>
        <w:t xml:space="preserve"> </w:t>
      </w:r>
      <w:r w:rsidRPr="00471693">
        <w:t>подбору</w:t>
      </w:r>
      <w:r>
        <w:t xml:space="preserve"> </w:t>
      </w:r>
      <w:r w:rsidRPr="00471693">
        <w:t>или</w:t>
      </w:r>
      <w:r>
        <w:t xml:space="preserve"> </w:t>
      </w:r>
      <w:r w:rsidRPr="00471693">
        <w:t>расположению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результат</w:t>
      </w:r>
      <w:r>
        <w:t xml:space="preserve"> </w:t>
      </w:r>
      <w:r w:rsidRPr="00471693">
        <w:t>творчества,</w:t>
      </w:r>
      <w:r>
        <w:t xml:space="preserve"> </w:t>
      </w:r>
      <w:r w:rsidRPr="00471693">
        <w:t>охраняются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правам</w:t>
      </w:r>
      <w:r>
        <w:t xml:space="preserve"> </w:t>
      </w:r>
      <w:r w:rsidRPr="00471693">
        <w:t>авторов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произведений,</w:t>
      </w:r>
      <w:r>
        <w:t xml:space="preserve"> </w:t>
      </w:r>
      <w:r w:rsidRPr="00471693">
        <w:t>составляющего</w:t>
      </w:r>
      <w:r>
        <w:t xml:space="preserve"> </w:t>
      </w:r>
      <w:r w:rsidRPr="00471693">
        <w:t>часть</w:t>
      </w:r>
      <w:r>
        <w:t xml:space="preserve"> </w:t>
      </w:r>
      <w:r w:rsidRPr="00471693">
        <w:t>составного</w:t>
      </w:r>
      <w:r>
        <w:t xml:space="preserve"> </w:t>
      </w:r>
      <w:r w:rsidRPr="00471693">
        <w:t>произведения.</w:t>
      </w:r>
      <w:r>
        <w:t xml:space="preserve"> </w:t>
      </w:r>
      <w:r w:rsidRPr="00471693">
        <w:t>Автору</w:t>
      </w:r>
      <w:r>
        <w:t xml:space="preserve"> </w:t>
      </w:r>
      <w:r w:rsidRPr="00471693">
        <w:t>составного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принадлежит</w:t>
      </w:r>
      <w:r>
        <w:t xml:space="preserve"> </w:t>
      </w:r>
      <w:r w:rsidRPr="00471693">
        <w:t>авторское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составительство</w:t>
      </w:r>
      <w:proofErr w:type="spellEnd"/>
      <w:r>
        <w:t xml:space="preserve"> </w:t>
      </w:r>
      <w:r w:rsidRPr="00471693">
        <w:t>(подбор</w:t>
      </w:r>
      <w:r>
        <w:t xml:space="preserve"> </w:t>
      </w:r>
      <w:r w:rsidRPr="00471693">
        <w:t>и</w:t>
      </w:r>
      <w:r>
        <w:t xml:space="preserve"> </w:t>
      </w:r>
      <w:r w:rsidRPr="00471693">
        <w:t>расположение</w:t>
      </w:r>
      <w:r>
        <w:t xml:space="preserve"> </w:t>
      </w:r>
      <w:r w:rsidRPr="00471693">
        <w:t>материала).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составные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охраняются</w:t>
      </w:r>
      <w:r>
        <w:t xml:space="preserve"> </w:t>
      </w:r>
      <w:r w:rsidRPr="00471693">
        <w:t>авторским</w:t>
      </w:r>
      <w:r>
        <w:t xml:space="preserve"> </w:t>
      </w:r>
      <w:r w:rsidRPr="00471693">
        <w:t>правом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ли</w:t>
      </w:r>
      <w:r>
        <w:t xml:space="preserve"> </w:t>
      </w:r>
      <w:r w:rsidRPr="00471693">
        <w:t>объектами</w:t>
      </w:r>
      <w:r>
        <w:t xml:space="preserve"> </w:t>
      </w:r>
      <w:r w:rsidRPr="00471693">
        <w:t>авторского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произведения,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они</w:t>
      </w:r>
      <w:r>
        <w:t xml:space="preserve"> </w:t>
      </w:r>
      <w:r w:rsidRPr="00471693">
        <w:t>основаны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они</w:t>
      </w:r>
      <w:r>
        <w:t xml:space="preserve"> </w:t>
      </w:r>
      <w:r w:rsidRPr="00471693">
        <w:t>включают.</w:t>
      </w:r>
    </w:p>
    <w:p w:rsidR="00471693" w:rsidRPr="00471693" w:rsidRDefault="00471693" w:rsidP="00471693">
      <w:r w:rsidRPr="00471693">
        <w:t>Производные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(переводы,</w:t>
      </w:r>
      <w:r>
        <w:t xml:space="preserve"> </w:t>
      </w:r>
      <w:r w:rsidRPr="00471693">
        <w:t>адаптации,</w:t>
      </w:r>
      <w:r>
        <w:t xml:space="preserve"> </w:t>
      </w:r>
      <w:r w:rsidRPr="00471693">
        <w:t>музыкальные</w:t>
      </w:r>
      <w:r>
        <w:t xml:space="preserve"> </w:t>
      </w:r>
      <w:r w:rsidRPr="00471693">
        <w:t>аранжировки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переделки</w:t>
      </w:r>
      <w:r>
        <w:t xml:space="preserve"> </w:t>
      </w:r>
      <w:r w:rsidRPr="00471693">
        <w:t>литературного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художественного</w:t>
      </w:r>
      <w:r>
        <w:t xml:space="preserve"> </w:t>
      </w:r>
      <w:r w:rsidRPr="00471693">
        <w:t>произведения)</w:t>
      </w:r>
      <w:r>
        <w:t xml:space="preserve"> </w:t>
      </w:r>
      <w:r w:rsidRPr="00471693">
        <w:t>охраняются</w:t>
      </w:r>
      <w:r>
        <w:t xml:space="preserve"> </w:t>
      </w:r>
      <w:r w:rsidRPr="00471693">
        <w:t>наравне</w:t>
      </w:r>
      <w:r>
        <w:t xml:space="preserve"> </w:t>
      </w:r>
      <w:r w:rsidRPr="00471693">
        <w:t>с</w:t>
      </w:r>
      <w:r>
        <w:t xml:space="preserve"> </w:t>
      </w:r>
      <w:r w:rsidRPr="00471693">
        <w:t>оригинальными</w:t>
      </w:r>
      <w:r>
        <w:t xml:space="preserve"> </w:t>
      </w:r>
      <w:r w:rsidRPr="00471693">
        <w:t>произведениями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правам</w:t>
      </w:r>
      <w:r>
        <w:t xml:space="preserve"> </w:t>
      </w:r>
      <w:r w:rsidRPr="00471693">
        <w:t>автора</w:t>
      </w:r>
      <w:r>
        <w:t xml:space="preserve"> </w:t>
      </w:r>
      <w:r w:rsidRPr="00471693">
        <w:t>оригинального</w:t>
      </w:r>
      <w:r>
        <w:t xml:space="preserve"> </w:t>
      </w:r>
      <w:r w:rsidRPr="00471693">
        <w:t>произведения.</w:t>
      </w:r>
      <w:r>
        <w:t xml:space="preserve"> </w:t>
      </w:r>
      <w:r w:rsidRPr="00471693">
        <w:t>Автору</w:t>
      </w:r>
      <w:r>
        <w:t xml:space="preserve"> </w:t>
      </w:r>
      <w:r w:rsidRPr="00471693">
        <w:t>производного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принадлежит</w:t>
      </w:r>
      <w:r>
        <w:t xml:space="preserve"> </w:t>
      </w:r>
      <w:r w:rsidRPr="00471693">
        <w:t>авторское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осуществленный</w:t>
      </w:r>
      <w:r>
        <w:t xml:space="preserve"> </w:t>
      </w:r>
      <w:r w:rsidRPr="00471693">
        <w:t>перевод</w:t>
      </w:r>
      <w:r>
        <w:t xml:space="preserve"> </w:t>
      </w:r>
      <w:r w:rsidRPr="00471693">
        <w:t>и</w:t>
      </w:r>
      <w:r>
        <w:t xml:space="preserve"> </w:t>
      </w:r>
      <w:r w:rsidRPr="00471693">
        <w:t>иную</w:t>
      </w:r>
      <w:r>
        <w:t xml:space="preserve"> </w:t>
      </w:r>
      <w:r w:rsidRPr="00471693">
        <w:t>обработку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(оригинального)</w:t>
      </w:r>
      <w:r>
        <w:t xml:space="preserve"> </w:t>
      </w:r>
      <w:r w:rsidRPr="00471693">
        <w:t>произведения.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правообладателям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кинематографических</w:t>
      </w:r>
      <w:r>
        <w:t xml:space="preserve"> </w:t>
      </w:r>
      <w:r w:rsidRPr="00471693">
        <w:t>произведений</w:t>
      </w:r>
      <w:r>
        <w:t xml:space="preserve"> </w:t>
      </w:r>
      <w:r w:rsidRPr="00471693">
        <w:t>право</w:t>
      </w:r>
      <w:r>
        <w:t xml:space="preserve"> </w:t>
      </w:r>
      <w:r w:rsidRPr="00471693">
        <w:t>разрешать</w:t>
      </w:r>
      <w:r>
        <w:t xml:space="preserve"> </w:t>
      </w:r>
      <w:r w:rsidRPr="00471693">
        <w:t>или</w:t>
      </w:r>
      <w:r>
        <w:t xml:space="preserve"> </w:t>
      </w:r>
      <w:r w:rsidRPr="00471693">
        <w:t>запрещать</w:t>
      </w:r>
      <w:r>
        <w:t xml:space="preserve"> </w:t>
      </w:r>
      <w:r w:rsidRPr="00471693">
        <w:t>публичный</w:t>
      </w:r>
      <w:r>
        <w:t xml:space="preserve"> </w:t>
      </w:r>
      <w:r w:rsidRPr="00471693">
        <w:t>коммерческий</w:t>
      </w:r>
      <w:r>
        <w:t xml:space="preserve"> </w:t>
      </w:r>
      <w:r w:rsidRPr="00471693">
        <w:t>прокат</w:t>
      </w:r>
      <w:r>
        <w:t xml:space="preserve"> </w:t>
      </w:r>
      <w:r w:rsidRPr="00471693">
        <w:t>оригиналов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копий</w:t>
      </w:r>
      <w:r>
        <w:t xml:space="preserve"> </w:t>
      </w:r>
      <w:r w:rsidRPr="00471693">
        <w:t>их</w:t>
      </w:r>
      <w:r>
        <w:t xml:space="preserve"> </w:t>
      </w:r>
      <w:r w:rsidRPr="00471693">
        <w:t>произведений,</w:t>
      </w:r>
      <w:r>
        <w:t xml:space="preserve"> </w:t>
      </w:r>
      <w:r w:rsidRPr="00471693">
        <w:t>охраняемых</w:t>
      </w:r>
      <w:r>
        <w:t xml:space="preserve"> </w:t>
      </w:r>
      <w:r w:rsidRPr="00471693">
        <w:t>авторским</w:t>
      </w:r>
      <w:r>
        <w:t xml:space="preserve"> </w:t>
      </w:r>
      <w:r w:rsidRPr="00471693">
        <w:t>правом,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Имущественные</w:t>
      </w:r>
      <w:r>
        <w:t xml:space="preserve"> </w:t>
      </w:r>
      <w:r w:rsidRPr="00471693">
        <w:t>и</w:t>
      </w:r>
      <w:r>
        <w:t xml:space="preserve"> </w:t>
      </w:r>
      <w:r w:rsidRPr="00471693">
        <w:t>личные</w:t>
      </w:r>
      <w:r>
        <w:t xml:space="preserve"> </w:t>
      </w:r>
      <w:r w:rsidRPr="00471693">
        <w:t>неимущественные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результаты</w:t>
      </w:r>
      <w:r>
        <w:t xml:space="preserve"> </w:t>
      </w:r>
      <w:r w:rsidRPr="00471693">
        <w:t>исполнительской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(исполнения),</w:t>
      </w:r>
      <w:r>
        <w:t xml:space="preserve"> </w:t>
      </w:r>
      <w:r w:rsidRPr="00471693">
        <w:t>на</w:t>
      </w:r>
      <w:r>
        <w:t xml:space="preserve"> </w:t>
      </w:r>
      <w:r w:rsidRPr="00471693">
        <w:t>фонограммы</w:t>
      </w:r>
      <w:r>
        <w:t xml:space="preserve"> </w:t>
      </w:r>
      <w:r w:rsidRPr="00471693">
        <w:t>и</w:t>
      </w:r>
      <w:r>
        <w:t xml:space="preserve"> </w:t>
      </w:r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hyperlink r:id="rId89" w:history="1">
        <w:r w:rsidRPr="00471693">
          <w:t>законодательством</w:t>
        </w:r>
      </w:hyperlink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смежными</w:t>
      </w:r>
      <w:r>
        <w:t xml:space="preserve"> </w:t>
      </w:r>
      <w:r w:rsidRPr="00471693">
        <w:t>с</w:t>
      </w:r>
      <w:r>
        <w:t xml:space="preserve"> </w:t>
      </w:r>
      <w:r w:rsidRPr="00471693">
        <w:t>авторским</w:t>
      </w:r>
      <w:r>
        <w:t xml:space="preserve"> </w:t>
      </w:r>
      <w:r w:rsidRPr="00471693">
        <w:t>правом</w:t>
      </w:r>
      <w:r>
        <w:t xml:space="preserve"> </w:t>
      </w:r>
      <w:r w:rsidRPr="00471693">
        <w:t>(смежными</w:t>
      </w:r>
      <w:r>
        <w:t xml:space="preserve"> </w:t>
      </w:r>
      <w:r w:rsidRPr="00471693">
        <w:t>правами).</w:t>
      </w:r>
    </w:p>
    <w:p w:rsidR="00471693" w:rsidRPr="00471693" w:rsidRDefault="00471693" w:rsidP="00471693">
      <w:r w:rsidRPr="00471693">
        <w:t>Исполнителем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творческим</w:t>
      </w:r>
      <w:r>
        <w:t xml:space="preserve"> </w:t>
      </w:r>
      <w:r w:rsidRPr="00471693">
        <w:t>трудом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создано</w:t>
      </w:r>
      <w:r>
        <w:t xml:space="preserve"> </w:t>
      </w:r>
      <w:r w:rsidRPr="00471693">
        <w:t>исполнение,</w:t>
      </w:r>
      <w:r>
        <w:t xml:space="preserve"> </w:t>
      </w:r>
      <w:r w:rsidRPr="00471693">
        <w:t>–</w:t>
      </w:r>
      <w:r>
        <w:t xml:space="preserve"> </w:t>
      </w:r>
      <w:r w:rsidRPr="00471693">
        <w:t>артист-исполнитель</w:t>
      </w:r>
      <w:r>
        <w:t xml:space="preserve"> </w:t>
      </w:r>
      <w:r w:rsidRPr="00471693">
        <w:t>(актер,</w:t>
      </w:r>
      <w:r>
        <w:t xml:space="preserve"> </w:t>
      </w:r>
      <w:r w:rsidRPr="00471693">
        <w:t>певец,</w:t>
      </w:r>
      <w:r>
        <w:t xml:space="preserve"> </w:t>
      </w:r>
      <w:r w:rsidRPr="00471693">
        <w:t>музыкант,</w:t>
      </w:r>
      <w:r>
        <w:t xml:space="preserve"> </w:t>
      </w:r>
      <w:r w:rsidRPr="00471693">
        <w:t>танцор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играет</w:t>
      </w:r>
      <w:r>
        <w:t xml:space="preserve"> </w:t>
      </w:r>
      <w:r w:rsidRPr="00471693">
        <w:t>роль,</w:t>
      </w:r>
      <w:r>
        <w:t xml:space="preserve"> </w:t>
      </w:r>
      <w:r w:rsidRPr="00471693">
        <w:t>читает,</w:t>
      </w:r>
      <w:r>
        <w:t xml:space="preserve"> </w:t>
      </w:r>
      <w:r w:rsidRPr="00471693">
        <w:t>декламирует,</w:t>
      </w:r>
      <w:r>
        <w:t xml:space="preserve"> </w:t>
      </w:r>
      <w:r w:rsidRPr="00471693">
        <w:t>поет,</w:t>
      </w:r>
      <w:r>
        <w:t xml:space="preserve"> </w:t>
      </w:r>
      <w:r w:rsidRPr="00471693">
        <w:t>играет</w:t>
      </w:r>
      <w:r>
        <w:t xml:space="preserve"> </w:t>
      </w:r>
      <w:r w:rsidRPr="00471693">
        <w:t>на</w:t>
      </w:r>
      <w:r>
        <w:t xml:space="preserve"> </w:t>
      </w:r>
      <w:r w:rsidRPr="00471693">
        <w:t>музыкальном</w:t>
      </w:r>
      <w:r>
        <w:t xml:space="preserve"> </w:t>
      </w:r>
      <w:r w:rsidRPr="00471693">
        <w:t>инструменте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участвует</w:t>
      </w:r>
      <w:r>
        <w:t xml:space="preserve"> </w:t>
      </w:r>
      <w:r w:rsidRPr="00471693">
        <w:t>в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произведения</w:t>
      </w:r>
      <w:r>
        <w:t xml:space="preserve"> </w:t>
      </w:r>
      <w:r w:rsidRPr="00471693">
        <w:t>литературы,</w:t>
      </w:r>
      <w:r>
        <w:t xml:space="preserve"> </w:t>
      </w:r>
      <w:r w:rsidRPr="00471693">
        <w:t>искусства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народного</w:t>
      </w:r>
      <w:r>
        <w:t xml:space="preserve"> </w:t>
      </w:r>
      <w:r w:rsidRPr="00471693">
        <w:t>творчества,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эстрадного,</w:t>
      </w:r>
      <w:r>
        <w:t xml:space="preserve"> </w:t>
      </w:r>
      <w:r w:rsidRPr="00471693">
        <w:t>циркового</w:t>
      </w:r>
      <w:r>
        <w:t xml:space="preserve"> </w:t>
      </w:r>
      <w:r w:rsidRPr="00471693">
        <w:t>или</w:t>
      </w:r>
      <w:r>
        <w:t xml:space="preserve"> </w:t>
      </w:r>
      <w:r w:rsidRPr="00471693">
        <w:t>кукольного</w:t>
      </w:r>
      <w:r>
        <w:t xml:space="preserve"> </w:t>
      </w:r>
      <w:r w:rsidRPr="00471693">
        <w:t>номера),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режиссер-постановщик</w:t>
      </w:r>
      <w:r>
        <w:t xml:space="preserve"> </w:t>
      </w:r>
      <w:r w:rsidRPr="00471693">
        <w:t>спектакля</w:t>
      </w:r>
      <w:r>
        <w:t xml:space="preserve"> </w:t>
      </w:r>
      <w:r w:rsidRPr="00471693">
        <w:t>(лицо,</w:t>
      </w:r>
      <w:r>
        <w:t xml:space="preserve"> </w:t>
      </w:r>
      <w:r w:rsidRPr="00471693">
        <w:t>осуществившее</w:t>
      </w:r>
      <w:r>
        <w:t xml:space="preserve"> </w:t>
      </w:r>
      <w:r w:rsidRPr="00471693">
        <w:t>постановку</w:t>
      </w:r>
      <w:r>
        <w:t xml:space="preserve"> </w:t>
      </w:r>
      <w:r w:rsidRPr="00471693">
        <w:t>театрального,</w:t>
      </w:r>
      <w:r>
        <w:t xml:space="preserve"> </w:t>
      </w:r>
      <w:r w:rsidRPr="00471693">
        <w:t>циркового,</w:t>
      </w:r>
      <w:r>
        <w:t xml:space="preserve"> </w:t>
      </w:r>
      <w:r w:rsidRPr="00471693">
        <w:t>кукольного,</w:t>
      </w:r>
      <w:r>
        <w:t xml:space="preserve"> </w:t>
      </w:r>
      <w:r w:rsidRPr="00471693">
        <w:t>эстрадного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иного</w:t>
      </w:r>
      <w:r>
        <w:t xml:space="preserve"> </w:t>
      </w:r>
      <w:r w:rsidRPr="00471693">
        <w:t>театрально-зрелищного</w:t>
      </w:r>
      <w:r>
        <w:t xml:space="preserve"> </w:t>
      </w:r>
      <w:r w:rsidRPr="00471693">
        <w:t>представления)</w:t>
      </w:r>
      <w:r>
        <w:t xml:space="preserve"> </w:t>
      </w:r>
      <w:r w:rsidRPr="00471693">
        <w:t>и</w:t>
      </w:r>
      <w:r>
        <w:t xml:space="preserve"> </w:t>
      </w:r>
      <w:r w:rsidRPr="00471693">
        <w:t>дирижер.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на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исполнителям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исполнение;</w:t>
      </w:r>
    </w:p>
    <w:p w:rsidR="00471693" w:rsidRDefault="00471693" w:rsidP="00471693"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имя</w:t>
      </w:r>
      <w:r>
        <w:t xml:space="preserve"> </w:t>
      </w:r>
      <w:r w:rsidRPr="00471693">
        <w:t>–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своего</w:t>
      </w:r>
      <w:r>
        <w:t xml:space="preserve"> </w:t>
      </w:r>
      <w:r w:rsidRPr="00471693">
        <w:t>имени</w:t>
      </w:r>
      <w:r>
        <w:t xml:space="preserve"> </w:t>
      </w:r>
      <w:r w:rsidRPr="00471693">
        <w:t>или</w:t>
      </w:r>
      <w:r>
        <w:t xml:space="preserve"> </w:t>
      </w:r>
      <w:r w:rsidRPr="00471693">
        <w:t>псевдонима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экземплярах</w:t>
      </w:r>
      <w:r>
        <w:t xml:space="preserve"> </w:t>
      </w:r>
      <w:r w:rsidRPr="00471693">
        <w:t>фонограммы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иных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исполнения,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указание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коллектива</w:t>
      </w:r>
      <w:r>
        <w:t xml:space="preserve"> </w:t>
      </w:r>
      <w:r w:rsidRPr="00471693">
        <w:t>исполнителей,</w:t>
      </w:r>
      <w:r>
        <w:t xml:space="preserve"> </w:t>
      </w:r>
      <w:r w:rsidRPr="00471693">
        <w:t>кроме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исключает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указания</w:t>
      </w:r>
      <w:r>
        <w:t xml:space="preserve"> </w:t>
      </w:r>
      <w:r w:rsidRPr="00471693">
        <w:t>имени</w:t>
      </w:r>
      <w:r>
        <w:t xml:space="preserve"> </w:t>
      </w:r>
      <w:r w:rsidRPr="00471693">
        <w:t>исполнителя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коллектива</w:t>
      </w:r>
      <w:r>
        <w:t xml:space="preserve"> </w:t>
      </w:r>
      <w:r w:rsidRPr="00471693">
        <w:t>исполнителей;</w:t>
      </w:r>
    </w:p>
    <w:p w:rsidR="00471693" w:rsidRPr="00471693" w:rsidRDefault="00471693" w:rsidP="00471693"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lastRenderedPageBreak/>
        <w:t>7.</w:t>
      </w:r>
      <w:r>
        <w:t xml:space="preserve"> </w:t>
      </w:r>
      <w:r w:rsidRPr="00471693">
        <w:t>Исполнители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свои</w:t>
      </w:r>
      <w:r>
        <w:t xml:space="preserve"> </w:t>
      </w:r>
      <w:r w:rsidRPr="00471693">
        <w:t>права</w:t>
      </w:r>
      <w:r>
        <w:t xml:space="preserve"> </w:t>
      </w:r>
      <w:r w:rsidRPr="00471693">
        <w:t>с</w:t>
      </w:r>
      <w:r>
        <w:t xml:space="preserve"> </w:t>
      </w:r>
      <w:r w:rsidRPr="00471693">
        <w:t>соблюдением</w:t>
      </w:r>
      <w:r>
        <w:t xml:space="preserve"> </w:t>
      </w:r>
      <w:r w:rsidRPr="00471693">
        <w:t>прав</w:t>
      </w:r>
      <w:r>
        <w:t xml:space="preserve"> </w:t>
      </w:r>
      <w:r w:rsidRPr="00471693">
        <w:t>авторов</w:t>
      </w:r>
      <w:r>
        <w:t xml:space="preserve"> </w:t>
      </w:r>
      <w:r w:rsidRPr="00471693">
        <w:t>исполняемых</w:t>
      </w:r>
      <w:r>
        <w:t xml:space="preserve"> </w:t>
      </w:r>
      <w:r w:rsidRPr="00471693">
        <w:t>произведений.</w:t>
      </w:r>
      <w:r>
        <w:t xml:space="preserve"> </w:t>
      </w:r>
      <w:r w:rsidRPr="00471693">
        <w:t>Права</w:t>
      </w:r>
      <w:r>
        <w:t xml:space="preserve"> </w:t>
      </w:r>
      <w:r w:rsidRPr="00471693">
        <w:t>исполнителя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авторских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исполняемое</w:t>
      </w:r>
      <w:r>
        <w:t xml:space="preserve"> </w:t>
      </w:r>
      <w:r w:rsidRPr="00471693">
        <w:t>произведение.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Изготовителем</w:t>
      </w:r>
      <w:r>
        <w:t xml:space="preserve"> </w:t>
      </w:r>
      <w:r w:rsidRPr="00471693">
        <w:t>(производителем)</w:t>
      </w:r>
      <w:r>
        <w:t xml:space="preserve"> </w:t>
      </w:r>
      <w:r w:rsidRPr="00471693">
        <w:t>фонограммы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лицо,</w:t>
      </w:r>
      <w:r>
        <w:t xml:space="preserve"> </w:t>
      </w:r>
      <w:r w:rsidRPr="00471693">
        <w:t>взявшее</w:t>
      </w:r>
      <w:r>
        <w:t xml:space="preserve"> </w:t>
      </w:r>
      <w:r w:rsidRPr="00471693">
        <w:t>на</w:t>
      </w:r>
      <w:r>
        <w:t xml:space="preserve"> </w:t>
      </w:r>
      <w:r w:rsidRPr="00471693">
        <w:t>себя</w:t>
      </w:r>
      <w:r>
        <w:t xml:space="preserve"> </w:t>
      </w:r>
      <w:r w:rsidRPr="00471693">
        <w:t>инициативу</w:t>
      </w:r>
      <w:r>
        <w:t xml:space="preserve"> </w:t>
      </w:r>
      <w:r w:rsidRPr="00471693">
        <w:t>и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за</w:t>
      </w:r>
      <w:r>
        <w:t xml:space="preserve"> </w:t>
      </w:r>
      <w:r w:rsidRPr="00471693">
        <w:t>первую</w:t>
      </w:r>
      <w:r>
        <w:t xml:space="preserve"> </w:t>
      </w:r>
      <w:r w:rsidRPr="00471693">
        <w:t>запись</w:t>
      </w:r>
      <w:r>
        <w:t xml:space="preserve"> </w:t>
      </w:r>
      <w:r w:rsidRPr="00471693">
        <w:t>звуков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звуков</w:t>
      </w:r>
      <w:r>
        <w:t xml:space="preserve"> </w:t>
      </w:r>
      <w:r w:rsidRPr="00471693">
        <w:t>либо</w:t>
      </w:r>
      <w:r>
        <w:t xml:space="preserve"> </w:t>
      </w:r>
      <w:r w:rsidRPr="00471693">
        <w:t>отображений</w:t>
      </w:r>
      <w:r>
        <w:t xml:space="preserve"> </w:t>
      </w:r>
      <w:r w:rsidRPr="00471693">
        <w:t>этих</w:t>
      </w:r>
      <w:r>
        <w:t xml:space="preserve"> </w:t>
      </w:r>
      <w:r w:rsidRPr="00471693">
        <w:t>звуков.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иного</w:t>
      </w:r>
      <w:r>
        <w:t xml:space="preserve"> </w:t>
      </w:r>
      <w:r w:rsidRPr="00471693">
        <w:t>изготовителем</w:t>
      </w:r>
      <w:r>
        <w:t xml:space="preserve"> </w:t>
      </w:r>
      <w:r w:rsidRPr="00471693">
        <w:t>(производителем)</w:t>
      </w:r>
      <w:r>
        <w:t xml:space="preserve"> </w:t>
      </w:r>
      <w:r w:rsidRPr="00471693">
        <w:t>фонограммы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лицо,</w:t>
      </w:r>
      <w:r>
        <w:t xml:space="preserve"> </w:t>
      </w:r>
      <w:r w:rsidRPr="00471693">
        <w:t>имя</w:t>
      </w:r>
      <w:r>
        <w:t xml:space="preserve"> </w:t>
      </w:r>
      <w:r w:rsidRPr="00471693">
        <w:t>или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указано</w:t>
      </w:r>
      <w:r>
        <w:t xml:space="preserve"> </w:t>
      </w:r>
      <w:r w:rsidRPr="00471693">
        <w:t>обычным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на</w:t>
      </w:r>
      <w:r>
        <w:t xml:space="preserve"> </w:t>
      </w:r>
      <w:r w:rsidRPr="00471693">
        <w:t>экземпляре</w:t>
      </w:r>
      <w:r>
        <w:t xml:space="preserve"> </w:t>
      </w:r>
      <w:r w:rsidRPr="00471693">
        <w:t>фонограммы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упаковке.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изготовителям</w:t>
      </w:r>
      <w:r>
        <w:t xml:space="preserve"> </w:t>
      </w:r>
      <w:r w:rsidRPr="00471693">
        <w:t>(производителям)</w:t>
      </w:r>
      <w:r>
        <w:t xml:space="preserve"> </w:t>
      </w:r>
      <w:r w:rsidRPr="00471693">
        <w:t>фонограмм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фонограмму;</w:t>
      </w:r>
    </w:p>
    <w:p w:rsidR="00471693" w:rsidRPr="00471693" w:rsidRDefault="00471693" w:rsidP="00471693">
      <w:r w:rsidRPr="00471693">
        <w:t>иные</w:t>
      </w:r>
      <w:r>
        <w:t xml:space="preserve"> </w:t>
      </w:r>
      <w:r w:rsidRPr="00471693">
        <w:t>права,</w:t>
      </w:r>
      <w:r>
        <w:t xml:space="preserve"> </w:t>
      </w:r>
      <w:r w:rsidRPr="00471693">
        <w:t>установленные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обеспечивают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сроков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исполнение,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фонограмму,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будут</w:t>
      </w:r>
      <w:r>
        <w:t xml:space="preserve"> </w:t>
      </w:r>
      <w:r w:rsidRPr="00471693">
        <w:t>не</w:t>
      </w:r>
      <w:r>
        <w:t xml:space="preserve"> </w:t>
      </w:r>
      <w:r w:rsidRPr="00471693">
        <w:t>ниже</w:t>
      </w:r>
      <w:r>
        <w:t xml:space="preserve"> </w:t>
      </w:r>
      <w:r w:rsidRPr="00471693">
        <w:t>сроков,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Соглашением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по</w:t>
      </w:r>
      <w:r>
        <w:t xml:space="preserve"> </w:t>
      </w:r>
      <w:r w:rsidRPr="00471693">
        <w:t>торговым</w:t>
      </w:r>
      <w:r>
        <w:t xml:space="preserve"> </w:t>
      </w:r>
      <w:r w:rsidRPr="00471693">
        <w:t>аспектам</w:t>
      </w:r>
      <w:r>
        <w:t xml:space="preserve"> </w:t>
      </w:r>
      <w:r w:rsidRPr="00471693">
        <w:t>прав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от</w:t>
      </w:r>
      <w:r>
        <w:t xml:space="preserve"> </w:t>
      </w:r>
      <w:r w:rsidRPr="00471693">
        <w:t>15</w:t>
      </w:r>
      <w:r>
        <w:t xml:space="preserve"> </w:t>
      </w:r>
      <w:r w:rsidRPr="00471693">
        <w:t>апреля</w:t>
      </w:r>
      <w:r>
        <w:t xml:space="preserve"> </w:t>
      </w:r>
      <w:r w:rsidRPr="00471693">
        <w:t>1994</w:t>
      </w:r>
      <w:r>
        <w:t xml:space="preserve"> </w:t>
      </w:r>
      <w:r w:rsidRPr="00471693">
        <w:t>года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конвенцией</w:t>
      </w:r>
      <w:r>
        <w:t xml:space="preserve"> </w:t>
      </w:r>
      <w:r w:rsidRPr="00471693">
        <w:t>об</w:t>
      </w:r>
      <w:r>
        <w:t xml:space="preserve"> </w:t>
      </w:r>
      <w:r w:rsidRPr="00471693">
        <w:t>охране</w:t>
      </w:r>
      <w:r>
        <w:t xml:space="preserve"> </w:t>
      </w:r>
      <w:r w:rsidRPr="00471693">
        <w:t>прав</w:t>
      </w:r>
      <w:r>
        <w:t xml:space="preserve"> </w:t>
      </w:r>
      <w:r w:rsidRPr="00471693">
        <w:t>исполнителей,</w:t>
      </w:r>
      <w:r>
        <w:t xml:space="preserve"> </w:t>
      </w:r>
      <w:r w:rsidRPr="00471693">
        <w:t>изготовителей</w:t>
      </w:r>
      <w:r>
        <w:t xml:space="preserve"> </w:t>
      </w:r>
      <w:r w:rsidRPr="00471693">
        <w:t>фонограмм</w:t>
      </w:r>
      <w:r>
        <w:t xml:space="preserve"> </w:t>
      </w:r>
      <w:r w:rsidRPr="00471693">
        <w:t>и</w:t>
      </w:r>
      <w:r>
        <w:t xml:space="preserve"> </w:t>
      </w:r>
      <w:r w:rsidRPr="00471693">
        <w:t>вещательных</w:t>
      </w:r>
      <w:r>
        <w:t xml:space="preserve"> </w:t>
      </w:r>
      <w:r w:rsidRPr="00471693">
        <w:t>организаций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26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1961</w:t>
      </w:r>
      <w:r>
        <w:t xml:space="preserve"> </w:t>
      </w:r>
      <w:r w:rsidRPr="00471693">
        <w:t>года.</w:t>
      </w:r>
      <w:r>
        <w:t xml:space="preserve"> </w:t>
      </w:r>
      <w:r w:rsidRPr="00471693">
        <w:t>В</w:t>
      </w:r>
      <w:r>
        <w:t xml:space="preserve"> </w:t>
      </w:r>
      <w:r w:rsidRPr="00471693">
        <w:t>законодательстве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закреплены</w:t>
      </w:r>
      <w:r>
        <w:t xml:space="preserve"> </w:t>
      </w:r>
      <w:r w:rsidRPr="00471693">
        <w:t>большие</w:t>
      </w:r>
      <w:r>
        <w:t xml:space="preserve"> </w:t>
      </w:r>
      <w:r w:rsidRPr="00471693">
        <w:t>сроки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прав.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по</w:t>
      </w:r>
      <w:r>
        <w:t xml:space="preserve"> </w:t>
      </w:r>
      <w:r w:rsidRPr="00471693">
        <w:t>коллективному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организация,</w:t>
      </w:r>
      <w:r>
        <w:t xml:space="preserve"> </w:t>
      </w:r>
      <w:r w:rsidRPr="00471693">
        <w:t>действующая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от</w:t>
      </w:r>
      <w:r>
        <w:t xml:space="preserve"> </w:t>
      </w:r>
      <w:r w:rsidRPr="00471693">
        <w:t>авторов,</w:t>
      </w:r>
      <w:r>
        <w:t xml:space="preserve"> </w:t>
      </w:r>
      <w:r w:rsidRPr="00471693">
        <w:t>исполнителей,</w:t>
      </w:r>
      <w:r>
        <w:t xml:space="preserve"> </w:t>
      </w:r>
      <w:r w:rsidRPr="00471693">
        <w:t>изготовителей</w:t>
      </w:r>
      <w:r>
        <w:t xml:space="preserve"> </w:t>
      </w:r>
      <w:r w:rsidRPr="00471693">
        <w:t>(производителей)</w:t>
      </w:r>
      <w:r>
        <w:t xml:space="preserve"> </w:t>
      </w:r>
      <w:r w:rsidRPr="00471693">
        <w:t>фонограмм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обладателей</w:t>
      </w:r>
      <w:r>
        <w:t xml:space="preserve"> </w:t>
      </w:r>
      <w:r w:rsidRPr="00471693">
        <w:t>авторского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прав,</w:t>
      </w:r>
      <w:r>
        <w:t xml:space="preserve"> </w:t>
      </w:r>
      <w:r w:rsidRPr="00471693">
        <w:t>если</w:t>
      </w:r>
      <w:r>
        <w:t xml:space="preserve"> </w:t>
      </w:r>
      <w:r w:rsidRPr="00471693">
        <w:t>иное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предусмотрено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от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по</w:t>
      </w:r>
      <w:r>
        <w:t xml:space="preserve"> </w:t>
      </w:r>
      <w:r w:rsidRPr="00471693">
        <w:t>коллективному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правами,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на</w:t>
      </w:r>
      <w:r>
        <w:t xml:space="preserve"> </w:t>
      </w:r>
      <w:r w:rsidRPr="00471693">
        <w:t>коллективной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авторами</w:t>
      </w:r>
      <w:r>
        <w:t xml:space="preserve"> </w:t>
      </w:r>
      <w:r w:rsidRPr="00471693">
        <w:t>и</w:t>
      </w:r>
      <w:r>
        <w:t xml:space="preserve"> </w:t>
      </w:r>
      <w:r w:rsidRPr="00471693">
        <w:t>иными</w:t>
      </w:r>
      <w:r>
        <w:t xml:space="preserve"> </w:t>
      </w:r>
      <w:r w:rsidRPr="00471693">
        <w:t>правообладателями</w:t>
      </w:r>
      <w:r>
        <w:t xml:space="preserve"> </w:t>
      </w:r>
      <w:r w:rsidRPr="00471693">
        <w:t>вознаграждения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авторского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прав.</w:t>
      </w:r>
    </w:p>
    <w:p w:rsidR="00471693" w:rsidRDefault="00471693" w:rsidP="00471693">
      <w:r w:rsidRPr="00471693">
        <w:t>Отношения,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организаций</w:t>
      </w:r>
      <w:r>
        <w:t xml:space="preserve"> </w:t>
      </w:r>
      <w:r w:rsidRPr="00471693">
        <w:t>по</w:t>
      </w:r>
      <w:r>
        <w:t xml:space="preserve"> </w:t>
      </w:r>
      <w:r w:rsidRPr="00471693">
        <w:t>коллективному</w:t>
      </w:r>
      <w:r>
        <w:t xml:space="preserve"> </w:t>
      </w:r>
      <w:r w:rsidRPr="00471693">
        <w:t>управлению</w:t>
      </w:r>
      <w:r>
        <w:t xml:space="preserve"> </w:t>
      </w:r>
      <w:r w:rsidRPr="00471693">
        <w:t>правами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правомерного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авторского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и</w:t>
      </w:r>
      <w:r>
        <w:t xml:space="preserve"> </w:t>
      </w:r>
      <w:r w:rsidRPr="00471693">
        <w:t>смежных</w:t>
      </w:r>
      <w:r>
        <w:t xml:space="preserve"> </w:t>
      </w:r>
      <w:r w:rsidRPr="00471693">
        <w:t>прав,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знаки</w:t>
      </w:r>
      <w:r>
        <w:t xml:space="preserve"> </w:t>
      </w:r>
      <w:r w:rsidRPr="00471693">
        <w:t>и</w:t>
      </w:r>
      <w:r>
        <w:t xml:space="preserve"> </w:t>
      </w:r>
      <w:r w:rsidRPr="00471693">
        <w:t>знаки</w:t>
      </w:r>
      <w:r>
        <w:t xml:space="preserve"> </w:t>
      </w:r>
      <w:r w:rsidRPr="00471693">
        <w:t>обслуживания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Товарным</w:t>
      </w:r>
      <w:r>
        <w:t xml:space="preserve"> </w:t>
      </w:r>
      <w:r w:rsidRPr="00471693">
        <w:t>знаком</w:t>
      </w:r>
      <w:r>
        <w:t xml:space="preserve"> </w:t>
      </w:r>
      <w:r w:rsidRPr="00471693">
        <w:t>и</w:t>
      </w:r>
      <w:r>
        <w:t xml:space="preserve"> </w:t>
      </w:r>
      <w:r w:rsidRPr="00471693">
        <w:t>знаком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охраняемое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участниками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государства-члены,</w:t>
      </w:r>
      <w:r>
        <w:t xml:space="preserve"> </w:t>
      </w:r>
      <w:r w:rsidRPr="00471693">
        <w:t>и</w:t>
      </w:r>
      <w:r>
        <w:t xml:space="preserve"> </w:t>
      </w:r>
      <w:r w:rsidRPr="00471693">
        <w:t>служащее</w:t>
      </w:r>
      <w:r>
        <w:t xml:space="preserve"> </w:t>
      </w:r>
      <w:r w:rsidRPr="00471693">
        <w:t>для</w:t>
      </w:r>
      <w:r>
        <w:t xml:space="preserve"> </w:t>
      </w:r>
      <w:r w:rsidRPr="00471693">
        <w:t>индивидуализации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</w:t>
      </w:r>
      <w:r>
        <w:t xml:space="preserve"> </w:t>
      </w:r>
      <w:r w:rsidRPr="00471693">
        <w:t>одних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гражданского</w:t>
      </w:r>
      <w:r>
        <w:t xml:space="preserve"> </w:t>
      </w:r>
      <w:r w:rsidRPr="00471693">
        <w:t>оборота</w:t>
      </w:r>
      <w:r>
        <w:t xml:space="preserve"> </w:t>
      </w:r>
      <w:r w:rsidRPr="00471693">
        <w:t>от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</w:t>
      </w:r>
      <w:r>
        <w:t xml:space="preserve"> </w:t>
      </w:r>
      <w:r w:rsidRPr="00471693">
        <w:t>других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гражданского</w:t>
      </w:r>
      <w:r>
        <w:t xml:space="preserve"> </w:t>
      </w:r>
      <w:r w:rsidRPr="00471693">
        <w:t>оборота.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законодательными</w:t>
      </w:r>
      <w:r>
        <w:t xml:space="preserve"> </w:t>
      </w:r>
      <w:r w:rsidRPr="00471693">
        <w:t>актами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зарегистрированы</w:t>
      </w:r>
      <w:r>
        <w:t xml:space="preserve"> </w:t>
      </w:r>
      <w:r w:rsidRPr="00471693">
        <w:t>словесные,</w:t>
      </w:r>
      <w:r>
        <w:t xml:space="preserve"> </w:t>
      </w:r>
      <w:r w:rsidRPr="00471693">
        <w:t>изобразительные,</w:t>
      </w:r>
      <w:r>
        <w:t xml:space="preserve"> </w:t>
      </w:r>
      <w:r w:rsidRPr="00471693">
        <w:t>объемные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обозначения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комбинации.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зарегистрирован</w:t>
      </w:r>
      <w:r>
        <w:t xml:space="preserve"> </w:t>
      </w:r>
      <w:r w:rsidRPr="00471693">
        <w:t>в</w:t>
      </w:r>
      <w:r>
        <w:t xml:space="preserve"> </w:t>
      </w:r>
      <w:r w:rsidRPr="00471693">
        <w:t>любом</w:t>
      </w:r>
      <w:r>
        <w:t xml:space="preserve"> </w:t>
      </w:r>
      <w:r w:rsidRPr="00471693">
        <w:t>цвете</w:t>
      </w:r>
      <w:r>
        <w:t xml:space="preserve"> </w:t>
      </w:r>
      <w:r w:rsidRPr="00471693">
        <w:t>или</w:t>
      </w:r>
      <w:r>
        <w:t xml:space="preserve"> </w:t>
      </w:r>
      <w:r w:rsidRPr="00471693">
        <w:t>цветовом</w:t>
      </w:r>
      <w:r>
        <w:t xml:space="preserve"> </w:t>
      </w:r>
      <w:r w:rsidRPr="00471693">
        <w:t>сочетании.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Правообладатель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имеет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распоряжаться</w:t>
      </w:r>
      <w:r>
        <w:t xml:space="preserve"> </w:t>
      </w:r>
      <w:r w:rsidRPr="00471693">
        <w:t>этим</w:t>
      </w:r>
      <w:r>
        <w:t xml:space="preserve"> </w:t>
      </w:r>
      <w:r w:rsidRPr="00471693">
        <w:t>исключительным</w:t>
      </w:r>
      <w:r>
        <w:t xml:space="preserve"> </w:t>
      </w:r>
      <w:r w:rsidRPr="00471693">
        <w:t>правом,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запрещать</w:t>
      </w:r>
      <w:r>
        <w:t xml:space="preserve"> </w:t>
      </w:r>
      <w:r w:rsidRPr="00471693">
        <w:t>другим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или</w:t>
      </w:r>
      <w:r>
        <w:t xml:space="preserve"> </w:t>
      </w:r>
      <w:r w:rsidRPr="00471693">
        <w:t>обозначения,</w:t>
      </w:r>
      <w:r>
        <w:t xml:space="preserve"> </w:t>
      </w:r>
      <w:r w:rsidRPr="00471693">
        <w:t>сходного</w:t>
      </w:r>
      <w:r>
        <w:t xml:space="preserve"> </w:t>
      </w:r>
      <w:r w:rsidRPr="00471693">
        <w:t>с</w:t>
      </w:r>
      <w:r>
        <w:t xml:space="preserve"> </w:t>
      </w:r>
      <w:r w:rsidRPr="00471693">
        <w:t>ним</w:t>
      </w:r>
      <w:r>
        <w:t xml:space="preserve"> </w:t>
      </w:r>
      <w:r w:rsidRPr="00471693">
        <w:t>до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смешения,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однородных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первоначальной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10</w:t>
      </w:r>
      <w:r>
        <w:t xml:space="preserve"> </w:t>
      </w:r>
      <w:r w:rsidRPr="00471693">
        <w:t>лет.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неограниченное</w:t>
      </w:r>
      <w:r>
        <w:t xml:space="preserve"> </w:t>
      </w:r>
      <w:r w:rsidRPr="00471693">
        <w:t>число</w:t>
      </w:r>
      <w:r>
        <w:t xml:space="preserve"> </w:t>
      </w:r>
      <w:r w:rsidRPr="00471693">
        <w:t>раз</w:t>
      </w:r>
      <w:r>
        <w:t xml:space="preserve"> </w:t>
      </w:r>
      <w:r w:rsidRPr="00471693">
        <w:t>по</w:t>
      </w:r>
      <w:r>
        <w:t xml:space="preserve"> </w:t>
      </w:r>
      <w:r w:rsidRPr="00471693">
        <w:t>обращению</w:t>
      </w:r>
      <w:r>
        <w:t xml:space="preserve"> </w:t>
      </w:r>
      <w:r w:rsidRPr="00471693">
        <w:t>правообладателя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каждый</w:t>
      </w:r>
      <w:r>
        <w:t xml:space="preserve"> </w:t>
      </w:r>
      <w:r w:rsidRPr="00471693">
        <w:t>раз</w:t>
      </w:r>
      <w:r>
        <w:t xml:space="preserve"> </w:t>
      </w:r>
      <w:r w:rsidRPr="00471693">
        <w:t>на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10</w:t>
      </w:r>
      <w:r>
        <w:t xml:space="preserve"> </w:t>
      </w:r>
      <w:r w:rsidRPr="00471693">
        <w:t>лет.</w:t>
      </w:r>
    </w:p>
    <w:p w:rsidR="00471693" w:rsidRPr="00471693" w:rsidRDefault="00471693" w:rsidP="00471693"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прекращена</w:t>
      </w:r>
      <w:r>
        <w:t xml:space="preserve"> </w:t>
      </w:r>
      <w:r w:rsidRPr="00471693">
        <w:t>досрочно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услуг,</w:t>
      </w:r>
      <w:r>
        <w:t xml:space="preserve"> </w:t>
      </w:r>
      <w:r w:rsidRPr="00471693">
        <w:t>для</w:t>
      </w:r>
      <w:r>
        <w:t xml:space="preserve"> </w:t>
      </w:r>
      <w:r w:rsidRPr="00471693">
        <w:t>индивидуализации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зарегистрирован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неиспользования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непрерывно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любых</w:t>
      </w:r>
      <w:r>
        <w:t xml:space="preserve"> </w:t>
      </w:r>
      <w:r w:rsidRPr="00471693">
        <w:t>3</w:t>
      </w:r>
      <w:r>
        <w:t xml:space="preserve"> </w:t>
      </w:r>
      <w:r w:rsidRPr="00471693">
        <w:t>лет</w:t>
      </w:r>
      <w:r>
        <w:t xml:space="preserve"> </w:t>
      </w:r>
      <w:r w:rsidRPr="00471693">
        <w:t>после</w:t>
      </w:r>
      <w:r>
        <w:t xml:space="preserve"> </w:t>
      </w:r>
      <w:r w:rsidRPr="00471693">
        <w:t>его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неиспользования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по</w:t>
      </w:r>
      <w:r>
        <w:t xml:space="preserve"> </w:t>
      </w:r>
      <w:r w:rsidRPr="00471693">
        <w:t>независящим</w:t>
      </w:r>
      <w:r>
        <w:t xml:space="preserve"> </w:t>
      </w:r>
      <w:r w:rsidRPr="00471693">
        <w:t>от</w:t>
      </w:r>
      <w:r>
        <w:t xml:space="preserve"> </w:t>
      </w:r>
      <w:r w:rsidRPr="00471693">
        <w:t>правообладателя</w:t>
      </w:r>
      <w:r>
        <w:t xml:space="preserve"> </w:t>
      </w:r>
      <w:r w:rsidRPr="00471693">
        <w:t>обстоятельствам.</w:t>
      </w:r>
    </w:p>
    <w:p w:rsidR="00471693" w:rsidRDefault="00471693" w:rsidP="00471693">
      <w:r w:rsidRPr="00471693">
        <w:lastRenderedPageBreak/>
        <w:t>Предоставление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охраны</w:t>
      </w:r>
      <w:r>
        <w:t xml:space="preserve"> </w:t>
      </w:r>
      <w:r w:rsidRPr="00471693">
        <w:t>товарному</w:t>
      </w:r>
      <w:r>
        <w:t xml:space="preserve"> </w:t>
      </w:r>
      <w:r w:rsidRPr="00471693">
        <w:t>знаку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оспорено</w:t>
      </w:r>
      <w:r>
        <w:t xml:space="preserve"> </w:t>
      </w:r>
      <w:r w:rsidRPr="00471693">
        <w:t>и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недействительным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данный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зарегистрирован.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знаки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знаки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регистрацию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знака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Союза).</w:t>
      </w:r>
      <w:r>
        <w:t xml:space="preserve"> </w:t>
      </w:r>
      <w:r w:rsidRPr="00471693">
        <w:t>Товарному</w:t>
      </w:r>
      <w:r>
        <w:t xml:space="preserve"> </w:t>
      </w:r>
      <w:r w:rsidRPr="00471693">
        <w:t>знаку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всех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зарегистрировано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представленное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</w:t>
      </w:r>
      <w:r>
        <w:t xml:space="preserve"> </w:t>
      </w:r>
      <w:r w:rsidRPr="00471693">
        <w:t>графическом</w:t>
      </w:r>
      <w:r>
        <w:t xml:space="preserve"> </w:t>
      </w:r>
      <w:r w:rsidRPr="00471693">
        <w:t>виде.</w:t>
      </w:r>
    </w:p>
    <w:p w:rsidR="00471693" w:rsidRPr="00471693" w:rsidRDefault="00471693" w:rsidP="00471693">
      <w:r w:rsidRPr="00471693">
        <w:t>Правообладатель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имеет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распоряжаться</w:t>
      </w:r>
      <w:r>
        <w:t xml:space="preserve"> </w:t>
      </w:r>
      <w:r w:rsidRPr="00471693">
        <w:t>этим</w:t>
      </w:r>
      <w:r>
        <w:t xml:space="preserve"> </w:t>
      </w:r>
      <w:r w:rsidRPr="00471693">
        <w:t>исключительным</w:t>
      </w:r>
      <w:r>
        <w:t xml:space="preserve"> </w:t>
      </w:r>
      <w:r w:rsidRPr="00471693">
        <w:t>правом,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запрещать</w:t>
      </w:r>
      <w:r>
        <w:t xml:space="preserve"> </w:t>
      </w:r>
      <w:r w:rsidRPr="00471693">
        <w:t>другим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обозначения,</w:t>
      </w:r>
      <w:r>
        <w:t xml:space="preserve"> </w:t>
      </w:r>
      <w:r w:rsidRPr="00471693">
        <w:t>сходного</w:t>
      </w:r>
      <w:r>
        <w:t xml:space="preserve"> </w:t>
      </w:r>
      <w:r w:rsidRPr="00471693">
        <w:t>с</w:t>
      </w:r>
      <w:r>
        <w:t xml:space="preserve"> </w:t>
      </w:r>
      <w:r w:rsidRPr="00471693">
        <w:t>ним</w:t>
      </w:r>
      <w:r>
        <w:t xml:space="preserve"> </w:t>
      </w:r>
      <w:r w:rsidRPr="00471693">
        <w:t>до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смешения,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однородных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Отношения,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регистрацией,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охраной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Принцип</w:t>
      </w:r>
      <w:r>
        <w:t xml:space="preserve"> </w:t>
      </w:r>
      <w:r w:rsidRPr="00471693">
        <w:t>исчерпания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знак,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16.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принцип</w:t>
      </w:r>
      <w:r>
        <w:t xml:space="preserve"> </w:t>
      </w:r>
      <w:r w:rsidRPr="00471693">
        <w:t>исчерпания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знак,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Союза,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нарушением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знак,</w:t>
      </w:r>
      <w:r>
        <w:t xml:space="preserve"> </w:t>
      </w:r>
      <w:r w:rsidRPr="00471693">
        <w:t>товарный</w:t>
      </w:r>
      <w:r>
        <w:t xml:space="preserve"> </w:t>
      </w:r>
      <w:r w:rsidRPr="00471693">
        <w:t>знак</w:t>
      </w:r>
      <w:r>
        <w:t xml:space="preserve"> </w:t>
      </w:r>
      <w:r w:rsidRPr="00471693">
        <w:t>Союза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знака,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были</w:t>
      </w:r>
      <w:r>
        <w:t xml:space="preserve"> </w:t>
      </w:r>
      <w:r w:rsidRPr="00471693">
        <w:t>правомерно</w:t>
      </w:r>
      <w:r>
        <w:t xml:space="preserve"> </w:t>
      </w:r>
      <w:r w:rsidRPr="00471693">
        <w:t>введены</w:t>
      </w:r>
      <w:r>
        <w:t xml:space="preserve"> </w:t>
      </w:r>
      <w:r w:rsidRPr="00471693">
        <w:t>в</w:t>
      </w:r>
      <w:r>
        <w:t xml:space="preserve"> </w:t>
      </w:r>
      <w:r w:rsidRPr="00471693">
        <w:t>гражданский</w:t>
      </w:r>
      <w:r>
        <w:t xml:space="preserve"> </w:t>
      </w:r>
      <w:r w:rsidRPr="00471693">
        <w:t>оборот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правообладателем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товарного</w:t>
      </w:r>
      <w:r>
        <w:t xml:space="preserve"> </w:t>
      </w:r>
      <w:r w:rsidRPr="00471693">
        <w:t>знака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с</w:t>
      </w:r>
      <w:r>
        <w:t xml:space="preserve"> </w:t>
      </w:r>
      <w:r w:rsidRPr="00471693">
        <w:t>его</w:t>
      </w:r>
      <w:r>
        <w:t xml:space="preserve"> </w:t>
      </w:r>
      <w:r w:rsidRPr="00471693">
        <w:t>согласия.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Географические</w:t>
      </w:r>
      <w:r>
        <w:t xml:space="preserve"> </w:t>
      </w:r>
      <w:r w:rsidRPr="00471693">
        <w:t>указания</w:t>
      </w:r>
    </w:p>
    <w:p w:rsidR="00471693" w:rsidRPr="00471693" w:rsidRDefault="00471693" w:rsidP="00471693">
      <w:r w:rsidRPr="00471693">
        <w:t>17.</w:t>
      </w:r>
      <w:r>
        <w:t xml:space="preserve"> </w:t>
      </w:r>
      <w:r w:rsidRPr="00471693">
        <w:t>Под</w:t>
      </w:r>
      <w:r>
        <w:t xml:space="preserve"> </w:t>
      </w:r>
      <w:r w:rsidRPr="00471693">
        <w:t>географическим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идентифицирует</w:t>
      </w:r>
      <w:r>
        <w:t xml:space="preserve"> </w:t>
      </w:r>
      <w:r w:rsidRPr="00471693">
        <w:t>товар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происходящий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региона</w:t>
      </w:r>
      <w:r>
        <w:t xml:space="preserve"> </w:t>
      </w:r>
      <w:r w:rsidRPr="00471693">
        <w:t>или</w:t>
      </w:r>
      <w:r>
        <w:t xml:space="preserve"> </w:t>
      </w:r>
      <w:r w:rsidRPr="00471693">
        <w:t>местности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этой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качество,</w:t>
      </w:r>
      <w:r>
        <w:t xml:space="preserve"> </w:t>
      </w:r>
      <w:r w:rsidRPr="00471693">
        <w:t>репутация</w:t>
      </w:r>
      <w:r>
        <w:t xml:space="preserve"> </w:t>
      </w:r>
      <w:r w:rsidRPr="00471693">
        <w:t>или</w:t>
      </w:r>
      <w:r>
        <w:t xml:space="preserve"> </w:t>
      </w:r>
      <w:r w:rsidRPr="00471693">
        <w:t>иные</w:t>
      </w:r>
      <w:r>
        <w:t xml:space="preserve"> </w:t>
      </w:r>
      <w:r w:rsidRPr="00471693">
        <w:t>характеристики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обусловлены</w:t>
      </w:r>
      <w:r>
        <w:t xml:space="preserve"> </w:t>
      </w:r>
      <w:r w:rsidRPr="00471693">
        <w:t>его</w:t>
      </w:r>
      <w:r>
        <w:t xml:space="preserve"> </w:t>
      </w:r>
      <w:r w:rsidRPr="00471693">
        <w:t>географическим</w:t>
      </w:r>
      <w:r>
        <w:t xml:space="preserve"> </w:t>
      </w:r>
      <w:r w:rsidRPr="00471693">
        <w:t>происхождением.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Географическому</w:t>
      </w:r>
      <w:r>
        <w:t xml:space="preserve"> </w:t>
      </w:r>
      <w:r w:rsidRPr="00471693">
        <w:t>указанию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предоставляться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такая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договорами,</w:t>
      </w:r>
      <w:r>
        <w:t xml:space="preserve"> </w:t>
      </w:r>
      <w:r w:rsidRPr="00471693">
        <w:t>участником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оно</w:t>
      </w:r>
      <w:r>
        <w:t xml:space="preserve"> </w:t>
      </w:r>
      <w:r w:rsidRPr="00471693">
        <w:t>является.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</w:p>
    <w:p w:rsidR="00471693" w:rsidRDefault="00471693" w:rsidP="00471693">
      <w:r w:rsidRPr="00471693">
        <w:t>19.</w:t>
      </w:r>
      <w:r>
        <w:t xml:space="preserve"> </w:t>
      </w:r>
      <w:r w:rsidRPr="00471693">
        <w:t>Наименованием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которому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представляющее</w:t>
      </w:r>
      <w:r>
        <w:t xml:space="preserve"> </w:t>
      </w:r>
      <w:r w:rsidRPr="00471693">
        <w:t>собой</w:t>
      </w:r>
      <w:r>
        <w:t xml:space="preserve"> </w:t>
      </w:r>
      <w:r w:rsidRPr="00471693">
        <w:t>либо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современное</w:t>
      </w:r>
      <w:r>
        <w:t xml:space="preserve"> </w:t>
      </w:r>
      <w:r w:rsidRPr="00471693">
        <w:t>или</w:t>
      </w:r>
      <w:r>
        <w:t xml:space="preserve"> </w:t>
      </w:r>
      <w:r w:rsidRPr="00471693">
        <w:t>историческое,</w:t>
      </w:r>
      <w:r>
        <w:t xml:space="preserve"> </w:t>
      </w:r>
      <w:r w:rsidRPr="00471693">
        <w:t>официальное</w:t>
      </w:r>
      <w:r>
        <w:t xml:space="preserve"> </w:t>
      </w:r>
      <w:r w:rsidRPr="00471693">
        <w:t>или</w:t>
      </w:r>
      <w:r>
        <w:t xml:space="preserve"> </w:t>
      </w:r>
      <w:r w:rsidRPr="00471693">
        <w:t>неофициальное,</w:t>
      </w:r>
      <w:r>
        <w:t xml:space="preserve"> </w:t>
      </w:r>
      <w:r w:rsidRPr="00471693">
        <w:t>полное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сокращенное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страны,</w:t>
      </w:r>
      <w:r>
        <w:t xml:space="preserve"> </w:t>
      </w:r>
      <w:r w:rsidRPr="00471693">
        <w:t>городского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поселения,</w:t>
      </w:r>
      <w:r>
        <w:t xml:space="preserve"> </w:t>
      </w:r>
      <w:r w:rsidRPr="00471693">
        <w:t>местности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географического</w:t>
      </w:r>
      <w:r>
        <w:t xml:space="preserve"> </w:t>
      </w:r>
      <w:r w:rsidRPr="00471693">
        <w:t>объекта,</w:t>
      </w:r>
    </w:p>
    <w:p w:rsid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производное</w:t>
      </w:r>
      <w:r>
        <w:t xml:space="preserve"> </w:t>
      </w:r>
      <w:r w:rsidRPr="00471693">
        <w:t>от</w:t>
      </w:r>
      <w:r>
        <w:t xml:space="preserve"> </w:t>
      </w:r>
      <w:r w:rsidRPr="00471693">
        <w:t>такого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ставшее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его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особые</w:t>
      </w:r>
      <w:r>
        <w:t xml:space="preserve"> </w:t>
      </w:r>
      <w:r w:rsidRPr="00471693">
        <w:t>свойства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или</w:t>
      </w:r>
      <w:r>
        <w:t xml:space="preserve"> </w:t>
      </w:r>
      <w:r w:rsidRPr="00471693">
        <w:t>главным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характерными</w:t>
      </w:r>
      <w:r>
        <w:t xml:space="preserve"> </w:t>
      </w:r>
      <w:r w:rsidRPr="00471693">
        <w:t>для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географического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природными</w:t>
      </w:r>
      <w:r>
        <w:t xml:space="preserve"> </w:t>
      </w:r>
      <w:r w:rsidRPr="00471693">
        <w:t>условиями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людскими</w:t>
      </w:r>
      <w:r>
        <w:t xml:space="preserve"> </w:t>
      </w:r>
      <w:r w:rsidRPr="00471693">
        <w:t>факторами.</w:t>
      </w:r>
    </w:p>
    <w:p w:rsidR="00471693" w:rsidRPr="00471693" w:rsidRDefault="00471693" w:rsidP="00471693">
      <w:r w:rsidRPr="00471693">
        <w:t>Указанные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обозначению,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позволяет</w:t>
      </w:r>
      <w:r>
        <w:t xml:space="preserve"> </w:t>
      </w:r>
      <w:r w:rsidRPr="00471693">
        <w:t>идентифицировать</w:t>
      </w:r>
      <w:r>
        <w:t xml:space="preserve"> </w:t>
      </w:r>
      <w:r w:rsidRPr="00471693">
        <w:t>товар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происходящий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географического</w:t>
      </w:r>
      <w:r>
        <w:t xml:space="preserve"> </w:t>
      </w:r>
      <w:r w:rsidRPr="00471693">
        <w:t>объекта</w:t>
      </w:r>
      <w:r>
        <w:t xml:space="preserve"> </w:t>
      </w:r>
      <w:r w:rsidRPr="00471693">
        <w:t>и,</w:t>
      </w:r>
      <w:r>
        <w:t xml:space="preserve"> </w:t>
      </w:r>
      <w:r w:rsidRPr="00471693">
        <w:t>хотя</w:t>
      </w:r>
      <w:r>
        <w:t xml:space="preserve"> </w:t>
      </w:r>
      <w:r w:rsidRPr="00471693">
        <w:t>не</w:t>
      </w:r>
      <w:r>
        <w:t xml:space="preserve"> </w:t>
      </w:r>
      <w:r w:rsidRPr="00471693">
        <w:t>содержит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этого</w:t>
      </w:r>
      <w:r>
        <w:t xml:space="preserve"> </w:t>
      </w:r>
      <w:r w:rsidRPr="00471693">
        <w:t>объекта,</w:t>
      </w:r>
      <w:r>
        <w:t xml:space="preserve"> </w:t>
      </w:r>
      <w:r w:rsidRPr="00471693">
        <w:t>стало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обозначения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особые</w:t>
      </w:r>
      <w:r>
        <w:t xml:space="preserve"> </w:t>
      </w:r>
      <w:r w:rsidRPr="00471693">
        <w:t>свойства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отвечают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hyperlink w:anchor="Par124" w:history="1">
        <w:r w:rsidRPr="00471693">
          <w:t>абзаце</w:t>
        </w:r>
        <w:r>
          <w:t xml:space="preserve"> </w:t>
        </w:r>
        <w:r w:rsidRPr="00471693">
          <w:t>первом</w:t>
        </w:r>
      </w:hyperlink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Не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наименованием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обозначение,</w:t>
      </w:r>
      <w:r>
        <w:t xml:space="preserve"> </w:t>
      </w:r>
      <w:r w:rsidRPr="00471693">
        <w:t>хотя</w:t>
      </w:r>
      <w:r>
        <w:t xml:space="preserve"> </w:t>
      </w:r>
      <w:r w:rsidRPr="00471693">
        <w:t>и</w:t>
      </w:r>
      <w:r>
        <w:t xml:space="preserve"> </w:t>
      </w:r>
      <w:r w:rsidRPr="00471693">
        <w:t>представляющее</w:t>
      </w:r>
      <w:r>
        <w:t xml:space="preserve"> </w:t>
      </w:r>
      <w:r w:rsidRPr="00471693">
        <w:t>собой</w:t>
      </w:r>
      <w:r>
        <w:t xml:space="preserve"> </w:t>
      </w:r>
      <w:r w:rsidRPr="00471693">
        <w:t>или</w:t>
      </w:r>
      <w:r>
        <w:t xml:space="preserve"> </w:t>
      </w:r>
      <w:r w:rsidRPr="00471693">
        <w:t>содержащее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географического</w:t>
      </w:r>
      <w:r>
        <w:t xml:space="preserve"> </w:t>
      </w:r>
      <w:r w:rsidRPr="00471693">
        <w:t>объекта,</w:t>
      </w:r>
      <w:r>
        <w:t xml:space="preserve"> </w:t>
      </w:r>
      <w:r w:rsidRPr="00471693">
        <w:t>но</w:t>
      </w:r>
      <w:r>
        <w:t xml:space="preserve"> </w:t>
      </w:r>
      <w:r w:rsidRPr="00471693">
        <w:t>вошедшее</w:t>
      </w:r>
      <w:r>
        <w:t xml:space="preserve"> </w:t>
      </w:r>
      <w:r w:rsidRPr="00471693">
        <w:t>во</w:t>
      </w:r>
      <w:r>
        <w:t xml:space="preserve"> </w:t>
      </w:r>
      <w:r w:rsidRPr="00471693">
        <w:t>всеобщее</w:t>
      </w:r>
      <w:r>
        <w:t xml:space="preserve"> </w:t>
      </w:r>
      <w:r w:rsidRPr="00471693">
        <w:t>употребление</w:t>
      </w:r>
      <w:r>
        <w:t xml:space="preserve"> </w:t>
      </w:r>
      <w:r w:rsidRPr="00471693">
        <w:t>как</w:t>
      </w:r>
      <w:r>
        <w:t xml:space="preserve"> </w:t>
      </w:r>
      <w:r w:rsidRPr="00471693">
        <w:t>обозначение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вида,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связанное</w:t>
      </w:r>
      <w:r>
        <w:t xml:space="preserve"> </w:t>
      </w:r>
      <w:r w:rsidRPr="00471693">
        <w:t>с</w:t>
      </w:r>
      <w:r>
        <w:t xml:space="preserve"> </w:t>
      </w:r>
      <w:r w:rsidRPr="00471693">
        <w:t>местом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производства.</w:t>
      </w:r>
    </w:p>
    <w:p w:rsidR="00471693" w:rsidRPr="00471693" w:rsidRDefault="00471693" w:rsidP="00471693">
      <w:pPr>
        <w:rPr>
          <w:highlight w:val="yellow"/>
        </w:rPr>
      </w:pPr>
      <w:r w:rsidRPr="00471693">
        <w:lastRenderedPageBreak/>
        <w:t>Предоставление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охраны</w:t>
      </w:r>
      <w:r>
        <w:t xml:space="preserve"> </w:t>
      </w:r>
      <w:r w:rsidRPr="00471693">
        <w:t>наименованию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оспорено</w:t>
      </w:r>
      <w:r>
        <w:t xml:space="preserve"> </w:t>
      </w:r>
      <w:r w:rsidRPr="00471693">
        <w:t>и</w:t>
      </w:r>
      <w:r>
        <w:t xml:space="preserve"> </w:t>
      </w:r>
      <w:r w:rsidRPr="00471693">
        <w:t>признано</w:t>
      </w:r>
      <w:r>
        <w:t xml:space="preserve"> </w:t>
      </w:r>
      <w:r w:rsidRPr="00471693">
        <w:t>недействительным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основаниям,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предусматривают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сторонам</w:t>
      </w:r>
      <w:r>
        <w:t xml:space="preserve"> </w:t>
      </w:r>
      <w:r w:rsidRPr="00471693">
        <w:t>предотвращать: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любых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при</w:t>
      </w:r>
      <w:r>
        <w:t xml:space="preserve"> </w:t>
      </w:r>
      <w:r w:rsidRPr="00471693">
        <w:t>обозначении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презентации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указывают</w:t>
      </w:r>
      <w:r>
        <w:t xml:space="preserve"> </w:t>
      </w:r>
      <w:r w:rsidRPr="00471693">
        <w:t>или</w:t>
      </w:r>
      <w:r>
        <w:t xml:space="preserve"> </w:t>
      </w:r>
      <w:r w:rsidRPr="00471693">
        <w:t>вызывают</w:t>
      </w:r>
      <w:r>
        <w:t xml:space="preserve"> </w:t>
      </w:r>
      <w:r w:rsidRPr="00471693">
        <w:t>ассоциацию,</w:t>
      </w:r>
      <w:r>
        <w:t xml:space="preserve"> </w:t>
      </w:r>
      <w:r w:rsidRPr="00471693">
        <w:t>что</w:t>
      </w:r>
      <w:r>
        <w:t xml:space="preserve"> </w:t>
      </w:r>
      <w:r w:rsidRPr="00471693">
        <w:t>данный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происходит</w:t>
      </w:r>
      <w:r>
        <w:t xml:space="preserve"> </w:t>
      </w:r>
      <w:r w:rsidRPr="00471693">
        <w:t>из</w:t>
      </w:r>
      <w:r>
        <w:t xml:space="preserve"> </w:t>
      </w:r>
      <w:r w:rsidRPr="00471693">
        <w:t>географического</w:t>
      </w:r>
      <w:r>
        <w:t xml:space="preserve"> </w:t>
      </w:r>
      <w:r w:rsidRPr="00471693">
        <w:t>района,</w:t>
      </w:r>
      <w:r>
        <w:t xml:space="preserve"> </w:t>
      </w:r>
      <w:r w:rsidRPr="00471693">
        <w:t>отличного</w:t>
      </w:r>
      <w:r>
        <w:t xml:space="preserve"> </w:t>
      </w:r>
      <w:r w:rsidRPr="00471693">
        <w:t>от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происхождения,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</w:t>
      </w:r>
      <w:r>
        <w:t xml:space="preserve"> </w:t>
      </w:r>
      <w:r w:rsidRPr="00471693">
        <w:t>это</w:t>
      </w:r>
      <w:r>
        <w:t xml:space="preserve"> </w:t>
      </w:r>
      <w:r w:rsidRPr="00471693">
        <w:t>способно</w:t>
      </w:r>
      <w:r>
        <w:t xml:space="preserve"> </w:t>
      </w:r>
      <w:r w:rsidRPr="00471693">
        <w:t>вводить</w:t>
      </w:r>
      <w:r>
        <w:t xml:space="preserve"> </w:t>
      </w:r>
      <w:r w:rsidRPr="00471693">
        <w:t>потребителя</w:t>
      </w:r>
      <w:r>
        <w:t xml:space="preserve"> </w:t>
      </w:r>
      <w:r w:rsidRPr="00471693">
        <w:t>в</w:t>
      </w:r>
      <w:r>
        <w:t xml:space="preserve"> </w:t>
      </w:r>
      <w:r w:rsidRPr="00471693">
        <w:t>заблуждение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особых</w:t>
      </w:r>
      <w:r>
        <w:t xml:space="preserve"> </w:t>
      </w:r>
      <w:r w:rsidRPr="00471693">
        <w:t>свойств</w:t>
      </w:r>
      <w:r>
        <w:t xml:space="preserve"> </w:t>
      </w:r>
      <w:r w:rsidRPr="00471693">
        <w:t>товара;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любое</w:t>
      </w:r>
      <w:r>
        <w:t xml:space="preserve"> </w:t>
      </w:r>
      <w:r w:rsidRPr="00471693">
        <w:t>использование,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собой</w:t>
      </w:r>
      <w:r>
        <w:t xml:space="preserve"> </w:t>
      </w:r>
      <w:r w:rsidRPr="00471693">
        <w:t>акт</w:t>
      </w:r>
      <w:r>
        <w:t xml:space="preserve"> </w:t>
      </w:r>
      <w:r w:rsidRPr="00471693">
        <w:t>недобросовестной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по</w:t>
      </w:r>
      <w:r>
        <w:t xml:space="preserve"> </w:t>
      </w:r>
      <w:r w:rsidRPr="00471693">
        <w:t>смыслу</w:t>
      </w:r>
      <w:r>
        <w:t xml:space="preserve"> </w:t>
      </w:r>
      <w:r w:rsidRPr="00471693">
        <w:t>статьи</w:t>
      </w:r>
      <w:r>
        <w:t xml:space="preserve"> </w:t>
      </w:r>
      <w:r w:rsidRPr="00471693">
        <w:t>10-bis</w:t>
      </w:r>
      <w:r>
        <w:t xml:space="preserve"> </w:t>
      </w:r>
      <w:r w:rsidRPr="00471693">
        <w:t>Парижской</w:t>
      </w:r>
      <w:r>
        <w:t xml:space="preserve"> </w:t>
      </w:r>
      <w:r w:rsidRPr="00471693">
        <w:t>конвенции</w:t>
      </w:r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собственности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марта</w:t>
      </w:r>
      <w:r>
        <w:t xml:space="preserve"> </w:t>
      </w:r>
      <w:r w:rsidRPr="00471693">
        <w:t>1883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VIII.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</w:p>
    <w:p w:rsidR="00471693" w:rsidRDefault="00471693" w:rsidP="00471693"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осуществляют</w:t>
      </w:r>
      <w:r>
        <w:t xml:space="preserve"> </w:t>
      </w:r>
      <w:r w:rsidRPr="00471693">
        <w:t>регистрацию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Союза).</w:t>
      </w:r>
      <w:r>
        <w:t xml:space="preserve"> </w:t>
      </w:r>
      <w:r w:rsidRPr="00471693">
        <w:t>Наименованию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всех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23.</w:t>
      </w:r>
      <w:r>
        <w:t xml:space="preserve"> </w:t>
      </w:r>
      <w:r w:rsidRPr="00471693">
        <w:t>Отношения,</w:t>
      </w:r>
      <w:r>
        <w:t xml:space="preserve"> </w:t>
      </w:r>
      <w:r w:rsidRPr="00471693">
        <w:t>возникающие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регистрацией,</w:t>
      </w:r>
      <w:r>
        <w:t xml:space="preserve"> </w:t>
      </w:r>
      <w:r w:rsidRPr="00471693">
        <w:t>правовой</w:t>
      </w:r>
      <w:r>
        <w:t xml:space="preserve"> </w:t>
      </w:r>
      <w:r w:rsidRPr="00471693">
        <w:t>охраной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наименования</w:t>
      </w:r>
      <w:r>
        <w:t xml:space="preserve"> </w:t>
      </w:r>
      <w:r w:rsidRPr="00471693">
        <w:t>места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IX.</w:t>
      </w:r>
      <w:r>
        <w:t xml:space="preserve"> </w:t>
      </w:r>
      <w:r w:rsidRPr="00471693">
        <w:t>Патентные</w:t>
      </w:r>
      <w:r>
        <w:t xml:space="preserve"> </w:t>
      </w:r>
      <w:r w:rsidRPr="00471693">
        <w:t>права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</w:t>
      </w:r>
      <w:r>
        <w:t xml:space="preserve"> </w:t>
      </w:r>
      <w:r w:rsidRPr="00471693">
        <w:t>и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</w:t>
      </w:r>
      <w:r>
        <w:t xml:space="preserve"> </w:t>
      </w:r>
      <w:r w:rsidRPr="00471693">
        <w:t>охраняется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</w:t>
      </w:r>
      <w:r>
        <w:t xml:space="preserve"> </w:t>
      </w:r>
      <w:r w:rsidRPr="00471693">
        <w:t>подтверждается</w:t>
      </w:r>
      <w:r>
        <w:t xml:space="preserve"> </w:t>
      </w:r>
      <w:r w:rsidRPr="00471693">
        <w:t>патентом,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удостоверяет</w:t>
      </w:r>
      <w:r>
        <w:t xml:space="preserve"> </w:t>
      </w:r>
      <w:r w:rsidRPr="00471693">
        <w:t>приоритет,</w:t>
      </w:r>
      <w:r>
        <w:t xml:space="preserve"> </w:t>
      </w:r>
      <w:r w:rsidRPr="00471693">
        <w:t>авторство</w:t>
      </w:r>
      <w:r>
        <w:t xml:space="preserve"> </w:t>
      </w:r>
      <w:r w:rsidRPr="00471693">
        <w:t>и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</w:t>
      </w:r>
      <w:r>
        <w:t xml:space="preserve"> </w:t>
      </w:r>
      <w:r w:rsidRPr="00471693">
        <w:t>и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Автору</w:t>
      </w:r>
      <w:r>
        <w:t xml:space="preserve"> </w:t>
      </w:r>
      <w:r w:rsidRPr="00471693">
        <w:t>изобретения,</w:t>
      </w:r>
      <w:r>
        <w:t xml:space="preserve"> </w:t>
      </w:r>
      <w:r w:rsidRPr="00471693">
        <w:t>полезной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образца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модель,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право</w:t>
      </w:r>
      <w:r>
        <w:t xml:space="preserve"> </w:t>
      </w:r>
      <w:r w:rsidRPr="00471693">
        <w:t>авторства.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государств-членов,</w:t>
      </w:r>
      <w:r>
        <w:t xml:space="preserve"> </w:t>
      </w:r>
      <w:r w:rsidRPr="00471693">
        <w:t>автору</w:t>
      </w:r>
      <w:r>
        <w:t xml:space="preserve"> </w:t>
      </w:r>
      <w:r w:rsidRPr="00471693">
        <w:t>изобретения,</w:t>
      </w:r>
      <w:r>
        <w:t xml:space="preserve"> </w:t>
      </w:r>
      <w:r w:rsidRPr="00471693">
        <w:t>полезной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образца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права,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патента,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вознаграждение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служебного</w:t>
      </w:r>
      <w:r>
        <w:t xml:space="preserve"> </w:t>
      </w:r>
      <w:r w:rsidRPr="00471693">
        <w:t>изобретения,</w:t>
      </w:r>
      <w:r>
        <w:t xml:space="preserve"> </w:t>
      </w:r>
      <w:r w:rsidRPr="00471693">
        <w:t>полезной</w:t>
      </w:r>
      <w:r>
        <w:t xml:space="preserve"> </w:t>
      </w:r>
      <w:r w:rsidRPr="00471693">
        <w:t>модели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образца.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модель,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</w:t>
      </w:r>
      <w:r>
        <w:t xml:space="preserve"> </w:t>
      </w:r>
      <w:r w:rsidRPr="00471693">
        <w:t>составляет: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20</w:t>
      </w:r>
      <w:r>
        <w:t xml:space="preserve"> </w:t>
      </w:r>
      <w:r w:rsidRPr="00471693">
        <w:t>лет</w:t>
      </w:r>
      <w:r>
        <w:t xml:space="preserve"> </w:t>
      </w:r>
      <w:r w:rsidRPr="00471693">
        <w:t>–</w:t>
      </w:r>
      <w:r>
        <w:t xml:space="preserve"> </w:t>
      </w:r>
      <w:r w:rsidRPr="00471693">
        <w:t>для</w:t>
      </w:r>
      <w:r>
        <w:t xml:space="preserve"> </w:t>
      </w:r>
      <w:r w:rsidRPr="00471693">
        <w:t>изобретений;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–</w:t>
      </w:r>
      <w:r>
        <w:t xml:space="preserve"> </w:t>
      </w:r>
      <w:r w:rsidRPr="00471693">
        <w:t>для</w:t>
      </w:r>
      <w:r>
        <w:t xml:space="preserve"> </w:t>
      </w:r>
      <w:r w:rsidRPr="00471693">
        <w:t>полезных</w:t>
      </w:r>
      <w:r>
        <w:t xml:space="preserve"> </w:t>
      </w:r>
      <w:r w:rsidRPr="00471693">
        <w:t>моделей;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5</w:t>
      </w:r>
      <w:r>
        <w:t xml:space="preserve"> </w:t>
      </w:r>
      <w:r w:rsidRPr="00471693">
        <w:t>лет</w:t>
      </w:r>
      <w:r>
        <w:t xml:space="preserve"> </w:t>
      </w:r>
      <w:r w:rsidRPr="00471693">
        <w:t>–</w:t>
      </w:r>
      <w:r>
        <w:t xml:space="preserve"> </w:t>
      </w:r>
      <w:r w:rsidRPr="00471693">
        <w:t>для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образцов.</w:t>
      </w:r>
    </w:p>
    <w:p w:rsidR="00471693" w:rsidRDefault="00471693" w:rsidP="00471693">
      <w:r w:rsidRPr="00471693">
        <w:t>28.</w:t>
      </w:r>
      <w:r>
        <w:t xml:space="preserve"> </w:t>
      </w:r>
      <w:r w:rsidRPr="00471693">
        <w:t>Патент</w:t>
      </w:r>
      <w:r>
        <w:t xml:space="preserve"> </w:t>
      </w:r>
      <w:r w:rsidRPr="00471693">
        <w:t>на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патентообладателю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изобретение,</w:t>
      </w:r>
      <w:r>
        <w:t xml:space="preserve"> </w:t>
      </w:r>
      <w:r w:rsidRPr="00471693">
        <w:t>полезную</w:t>
      </w:r>
      <w:r>
        <w:t xml:space="preserve"> </w:t>
      </w:r>
      <w:r w:rsidRPr="00471693">
        <w:t>модель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образец</w:t>
      </w:r>
      <w:r>
        <w:t xml:space="preserve"> </w:t>
      </w:r>
      <w:r w:rsidRPr="00471693">
        <w:t>любым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противоречащим</w:t>
      </w:r>
      <w:r>
        <w:t xml:space="preserve"> </w:t>
      </w:r>
      <w:r w:rsidRPr="00471693">
        <w:t>законодательству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право</w:t>
      </w:r>
      <w:r>
        <w:t xml:space="preserve"> </w:t>
      </w:r>
      <w:r w:rsidRPr="00471693">
        <w:t>запрещать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другим</w:t>
      </w:r>
      <w:r>
        <w:t xml:space="preserve"> </w:t>
      </w:r>
      <w:r w:rsidRPr="00471693">
        <w:t>лицам.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предусматривать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прав,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патентом,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исключения</w:t>
      </w:r>
      <w:r>
        <w:t xml:space="preserve"> </w:t>
      </w:r>
      <w:r w:rsidRPr="00471693">
        <w:t>не</w:t>
      </w:r>
      <w:r>
        <w:t xml:space="preserve"> </w:t>
      </w:r>
      <w:r w:rsidRPr="00471693">
        <w:t>наносят</w:t>
      </w:r>
      <w:r>
        <w:t xml:space="preserve"> </w:t>
      </w:r>
      <w:r w:rsidRPr="00471693">
        <w:t>неоправданный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обычному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изобретений,</w:t>
      </w:r>
      <w:r>
        <w:t xml:space="preserve"> </w:t>
      </w:r>
      <w:r w:rsidRPr="00471693">
        <w:t>полезных</w:t>
      </w:r>
      <w:r>
        <w:t xml:space="preserve"> </w:t>
      </w:r>
      <w:r w:rsidRPr="00471693">
        <w:t>моделей</w:t>
      </w:r>
      <w:r>
        <w:t xml:space="preserve"> </w:t>
      </w:r>
      <w:r w:rsidRPr="00471693">
        <w:t>или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образцов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ущемляют</w:t>
      </w:r>
      <w:r>
        <w:t xml:space="preserve"> </w:t>
      </w:r>
      <w:r w:rsidRPr="00471693">
        <w:t>необоснованным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патентообладателя,</w:t>
      </w:r>
      <w:r>
        <w:t xml:space="preserve"> </w:t>
      </w:r>
      <w:r w:rsidRPr="00471693">
        <w:t>учитывая</w:t>
      </w:r>
      <w:r>
        <w:t xml:space="preserve"> </w:t>
      </w:r>
      <w:r w:rsidRPr="00471693">
        <w:t>законные</w:t>
      </w:r>
      <w:r>
        <w:t xml:space="preserve"> </w:t>
      </w:r>
      <w:r w:rsidRPr="00471693">
        <w:t>интересы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лиц.</w:t>
      </w:r>
    </w:p>
    <w:p w:rsidR="00471693" w:rsidRDefault="00471693" w:rsidP="00471693">
      <w:r w:rsidRPr="00471693">
        <w:t>X.</w:t>
      </w:r>
      <w:r>
        <w:t xml:space="preserve"> </w:t>
      </w:r>
      <w:r w:rsidRPr="00471693">
        <w:t>Селекционные</w:t>
      </w:r>
      <w:r>
        <w:t xml:space="preserve"> </w:t>
      </w:r>
      <w:r w:rsidRPr="00471693">
        <w:t>достижения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Охрана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сорта</w:t>
      </w:r>
      <w:r>
        <w:t xml:space="preserve"> </w:t>
      </w:r>
      <w:r w:rsidRPr="00471693">
        <w:t>растений</w:t>
      </w:r>
      <w:r>
        <w:t xml:space="preserve"> </w:t>
      </w:r>
      <w:r w:rsidRPr="00471693">
        <w:t>и</w:t>
      </w:r>
      <w:r>
        <w:t xml:space="preserve"> </w:t>
      </w:r>
      <w:r w:rsidRPr="00471693">
        <w:t>породы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(селекционные</w:t>
      </w:r>
      <w:r>
        <w:t xml:space="preserve"> </w:t>
      </w:r>
      <w:r w:rsidRPr="00471693">
        <w:t>достижения)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Автору</w:t>
      </w:r>
      <w:r>
        <w:t xml:space="preserve"> </w:t>
      </w:r>
      <w:r w:rsidRPr="00471693">
        <w:t>селекционного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селекционное</w:t>
      </w:r>
      <w:r>
        <w:t xml:space="preserve"> </w:t>
      </w:r>
      <w:r w:rsidRPr="00471693">
        <w:t>достижение;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право</w:t>
      </w:r>
      <w:r>
        <w:t xml:space="preserve"> </w:t>
      </w:r>
      <w:r w:rsidRPr="00471693">
        <w:t>авторства.</w:t>
      </w:r>
    </w:p>
    <w:p w:rsidR="00471693" w:rsidRPr="00471693" w:rsidRDefault="00471693" w:rsidP="00471693">
      <w:r w:rsidRPr="00471693">
        <w:lastRenderedPageBreak/>
        <w:t>32.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автору</w:t>
      </w:r>
      <w:r>
        <w:t xml:space="preserve"> </w:t>
      </w:r>
      <w:r w:rsidRPr="00471693">
        <w:t>селекционного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права,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патента,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наименование</w:t>
      </w:r>
      <w:r>
        <w:t xml:space="preserve"> </w:t>
      </w:r>
      <w:r w:rsidRPr="00471693">
        <w:t>селекционного</w:t>
      </w:r>
      <w:r>
        <w:t xml:space="preserve"> </w:t>
      </w:r>
      <w:r w:rsidRPr="00471693">
        <w:t>достижения,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вознаграждение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служебного</w:t>
      </w:r>
      <w:r>
        <w:t xml:space="preserve"> </w:t>
      </w:r>
      <w:r w:rsidRPr="00471693">
        <w:t>селекционного</w:t>
      </w:r>
      <w:r>
        <w:t xml:space="preserve"> </w:t>
      </w:r>
      <w:r w:rsidRPr="00471693">
        <w:t>достижения.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селекционное</w:t>
      </w:r>
      <w:r>
        <w:t xml:space="preserve"> </w:t>
      </w:r>
      <w:r w:rsidRPr="00471693">
        <w:t>достижение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25</w:t>
      </w:r>
      <w:r>
        <w:t xml:space="preserve"> </w:t>
      </w:r>
      <w:r w:rsidRPr="00471693">
        <w:t>лет</w:t>
      </w:r>
      <w:r>
        <w:t xml:space="preserve"> </w:t>
      </w:r>
      <w:r w:rsidRPr="00471693">
        <w:t>для</w:t>
      </w:r>
      <w:r>
        <w:t xml:space="preserve"> </w:t>
      </w:r>
      <w:r w:rsidRPr="00471693">
        <w:t>сортов</w:t>
      </w:r>
      <w:r>
        <w:t xml:space="preserve"> </w:t>
      </w:r>
      <w:r w:rsidRPr="00471693">
        <w:t>растений,</w:t>
      </w:r>
      <w:r>
        <w:t xml:space="preserve"> </w:t>
      </w:r>
      <w:r w:rsidRPr="00471693">
        <w:t>пород</w:t>
      </w:r>
      <w:r>
        <w:t xml:space="preserve"> </w:t>
      </w:r>
      <w:r w:rsidRPr="00471693">
        <w:t>животных.</w:t>
      </w:r>
    </w:p>
    <w:p w:rsidR="00471693" w:rsidRDefault="00471693" w:rsidP="00471693">
      <w:r w:rsidRPr="00471693">
        <w:t>XI.</w:t>
      </w:r>
      <w:r>
        <w:t xml:space="preserve"> </w:t>
      </w:r>
      <w:r w:rsidRPr="00471693">
        <w:t>Топологии</w:t>
      </w:r>
      <w:r>
        <w:t xml:space="preserve"> </w:t>
      </w:r>
      <w:r w:rsidRPr="00471693">
        <w:t>интегральных</w:t>
      </w:r>
      <w:r>
        <w:t xml:space="preserve"> </w:t>
      </w:r>
      <w:r w:rsidRPr="00471693">
        <w:t>микросхем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Топологией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зафиксированное</w:t>
      </w:r>
      <w:r>
        <w:t xml:space="preserve"> </w:t>
      </w:r>
      <w:r w:rsidRPr="00471693">
        <w:t>на</w:t>
      </w:r>
      <w:r>
        <w:t xml:space="preserve"> </w:t>
      </w:r>
      <w:r w:rsidRPr="00471693">
        <w:t>материальном</w:t>
      </w:r>
      <w:r>
        <w:t xml:space="preserve"> </w:t>
      </w:r>
      <w:r w:rsidRPr="00471693">
        <w:t>носителе</w:t>
      </w:r>
    </w:p>
    <w:p w:rsidR="00471693" w:rsidRPr="00471693" w:rsidRDefault="00471693" w:rsidP="00471693">
      <w:r w:rsidRPr="00471693">
        <w:t>пространственно-геометрическое</w:t>
      </w:r>
      <w:r>
        <w:t xml:space="preserve"> </w:t>
      </w:r>
      <w:r w:rsidRPr="00471693">
        <w:t>расположение</w:t>
      </w:r>
      <w:r>
        <w:t xml:space="preserve"> </w:t>
      </w:r>
      <w:r w:rsidRPr="00471693">
        <w:t>совокупности</w:t>
      </w:r>
      <w:r>
        <w:t xml:space="preserve"> </w:t>
      </w:r>
      <w:r w:rsidRPr="00471693">
        <w:t>элементов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и</w:t>
      </w:r>
      <w:r>
        <w:t xml:space="preserve"> </w:t>
      </w:r>
      <w:r w:rsidRPr="00471693">
        <w:t>связей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ними.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Права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топологию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охраняются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Автору</w:t>
      </w:r>
      <w:r>
        <w:t xml:space="preserve"> </w:t>
      </w:r>
      <w:r w:rsidRPr="00471693">
        <w:t>топологии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права: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исключительное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топологию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право</w:t>
      </w:r>
      <w:r>
        <w:t xml:space="preserve"> </w:t>
      </w:r>
      <w:r w:rsidRPr="00471693">
        <w:t>авторства.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</w:p>
    <w:p w:rsidR="00471693" w:rsidRPr="00471693" w:rsidRDefault="00471693" w:rsidP="00471693">
      <w:r w:rsidRPr="00471693">
        <w:t>государств-членов,</w:t>
      </w:r>
      <w:r>
        <w:t xml:space="preserve"> </w:t>
      </w:r>
      <w:r w:rsidRPr="00471693">
        <w:t>автору</w:t>
      </w:r>
      <w:r>
        <w:t xml:space="preserve"> </w:t>
      </w:r>
      <w:r w:rsidRPr="00471693">
        <w:t>топологии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принадлежат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права,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вознаграждение</w:t>
      </w:r>
      <w:r>
        <w:t xml:space="preserve"> </w:t>
      </w:r>
      <w:r w:rsidRPr="00471693">
        <w:t>за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служебной</w:t>
      </w:r>
      <w:r>
        <w:t xml:space="preserve"> </w:t>
      </w:r>
      <w:r w:rsidRPr="00471693">
        <w:t>топологии.</w:t>
      </w:r>
    </w:p>
    <w:p w:rsidR="00471693" w:rsidRDefault="00471693" w:rsidP="00471693">
      <w:r w:rsidRPr="00471693">
        <w:t>38.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исключительного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топологию</w:t>
      </w:r>
      <w:r>
        <w:t xml:space="preserve"> </w:t>
      </w:r>
      <w:r w:rsidRPr="00471693">
        <w:t>интегральной</w:t>
      </w:r>
      <w:r>
        <w:t xml:space="preserve"> </w:t>
      </w:r>
      <w:r w:rsidRPr="00471693">
        <w:t>микросхемы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10</w:t>
      </w:r>
      <w:r>
        <w:t xml:space="preserve"> </w:t>
      </w:r>
      <w:r w:rsidRPr="00471693">
        <w:t>лет.</w:t>
      </w:r>
    </w:p>
    <w:p w:rsidR="00471693" w:rsidRDefault="00471693" w:rsidP="00471693">
      <w:r w:rsidRPr="00471693">
        <w:t>XII.</w:t>
      </w:r>
      <w:r>
        <w:t xml:space="preserve"> </w:t>
      </w:r>
      <w:r w:rsidRPr="00471693">
        <w:t>Секреты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(ноу-хау)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Секретом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(ноу-хау)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любого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(производственные,</w:t>
      </w:r>
      <w:r>
        <w:t xml:space="preserve"> </w:t>
      </w:r>
      <w:r w:rsidRPr="00471693">
        <w:t>технические,</w:t>
      </w:r>
      <w:r>
        <w:t xml:space="preserve"> </w:t>
      </w:r>
      <w:r w:rsidRPr="00471693">
        <w:t>экономические,</w:t>
      </w:r>
      <w:r>
        <w:t xml:space="preserve"> </w:t>
      </w:r>
      <w:r w:rsidRPr="00471693">
        <w:t>организационные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результатах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научно-технической</w:t>
      </w:r>
      <w:r>
        <w:t xml:space="preserve"> </w:t>
      </w:r>
      <w:r w:rsidRPr="00471693">
        <w:t>сфере,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способах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имеют</w:t>
      </w:r>
      <w:r>
        <w:t xml:space="preserve"> </w:t>
      </w:r>
      <w:r w:rsidRPr="00471693">
        <w:t>действительную</w:t>
      </w:r>
      <w:r>
        <w:t xml:space="preserve"> </w:t>
      </w:r>
      <w:r w:rsidRPr="00471693">
        <w:t>или</w:t>
      </w:r>
      <w:r>
        <w:t xml:space="preserve"> </w:t>
      </w:r>
      <w:r w:rsidRPr="00471693">
        <w:t>потенциальную</w:t>
      </w:r>
      <w:r>
        <w:t xml:space="preserve"> </w:t>
      </w:r>
      <w:r w:rsidRPr="00471693">
        <w:t>коммерческую</w:t>
      </w:r>
      <w:r>
        <w:t xml:space="preserve"> </w:t>
      </w:r>
      <w:r w:rsidRPr="00471693">
        <w:t>ценность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неизвестности</w:t>
      </w:r>
      <w:r>
        <w:t xml:space="preserve"> </w:t>
      </w:r>
      <w:r w:rsidRPr="00471693">
        <w:t>их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лицам,</w:t>
      </w:r>
      <w:r>
        <w:t xml:space="preserve"> </w:t>
      </w:r>
      <w:r w:rsidRPr="00471693">
        <w:t>к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у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лиц</w:t>
      </w:r>
      <w:r>
        <w:t xml:space="preserve"> </w:t>
      </w:r>
      <w:r w:rsidRPr="00471693">
        <w:t>нет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на</w:t>
      </w:r>
      <w:r>
        <w:t xml:space="preserve"> </w:t>
      </w:r>
      <w:r w:rsidRPr="00471693">
        <w:t>законном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обладателем</w:t>
      </w:r>
      <w:r>
        <w:t xml:space="preserve"> </w:t>
      </w:r>
      <w:r w:rsidRPr="00471693">
        <w:t>таких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введен</w:t>
      </w:r>
      <w:r>
        <w:t xml:space="preserve"> </w:t>
      </w:r>
      <w:r w:rsidRPr="00471693">
        <w:t>режим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тайны.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Правовая</w:t>
      </w:r>
      <w:r>
        <w:t xml:space="preserve"> </w:t>
      </w:r>
      <w:r w:rsidRPr="00471693">
        <w:t>охрана</w:t>
      </w:r>
      <w:r>
        <w:t xml:space="preserve"> </w:t>
      </w:r>
      <w:r w:rsidRPr="00471693">
        <w:t>секрету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(ноу-хау)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XIII.</w:t>
      </w:r>
      <w:r>
        <w:t xml:space="preserve"> </w:t>
      </w:r>
      <w:r w:rsidRPr="00471693">
        <w:t>Правоприменительные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</w:p>
    <w:p w:rsidR="00C95944" w:rsidRDefault="00471693" w:rsidP="00471693">
      <w:r w:rsidRPr="00471693">
        <w:t>41.</w:t>
      </w:r>
      <w:r>
        <w:t xml:space="preserve"> </w:t>
      </w:r>
      <w:r w:rsidRPr="00471693">
        <w:t>Координация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защите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27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промышленном</w:t>
      </w:r>
      <w:r>
        <w:t xml:space="preserve"> </w:t>
      </w:r>
      <w:r w:rsidRPr="00471693">
        <w:t>сотрудничестве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«приоритетные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деятельности»</w:t>
      </w:r>
      <w:r>
        <w:t xml:space="preserve"> </w:t>
      </w:r>
      <w:r w:rsidRPr="00471693">
        <w:t>–</w:t>
      </w:r>
      <w:r>
        <w:t xml:space="preserve"> </w:t>
      </w:r>
      <w:r w:rsidRPr="00471693">
        <w:t>виды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всеми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приоритетов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сотрудничества;</w:t>
      </w:r>
    </w:p>
    <w:p w:rsidR="00471693" w:rsidRPr="00471693" w:rsidRDefault="00471693" w:rsidP="00471693">
      <w:r w:rsidRPr="00471693">
        <w:t>«промышленная</w:t>
      </w:r>
      <w:r>
        <w:t xml:space="preserve"> </w:t>
      </w:r>
      <w:r w:rsidRPr="00471693">
        <w:t>кооперация»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устойчивое</w:t>
      </w:r>
      <w:r>
        <w:t xml:space="preserve"> </w:t>
      </w:r>
      <w:r w:rsidRPr="00471693">
        <w:t>взаимовыгодное</w:t>
      </w:r>
      <w:r>
        <w:t xml:space="preserve"> </w:t>
      </w:r>
      <w:r w:rsidRPr="00471693">
        <w:t>сотрудничество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промышленности;</w:t>
      </w:r>
    </w:p>
    <w:p w:rsidR="00471693" w:rsidRPr="00471693" w:rsidRDefault="00471693" w:rsidP="00471693">
      <w:r w:rsidRPr="00471693">
        <w:t>«промышленная</w:t>
      </w:r>
      <w:r>
        <w:t xml:space="preserve"> </w:t>
      </w:r>
      <w:r w:rsidRPr="00471693">
        <w:t>политика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направлениям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осуществляемая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как</w:t>
      </w:r>
      <w:r>
        <w:t xml:space="preserve"> </w:t>
      </w:r>
      <w:r w:rsidRPr="00471693">
        <w:t>самостоятельно,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при</w:t>
      </w:r>
      <w:r>
        <w:t xml:space="preserve"> </w:t>
      </w:r>
      <w:r w:rsidRPr="00471693">
        <w:t>консультативной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и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«промышленность»</w:t>
      </w:r>
      <w:r>
        <w:t xml:space="preserve"> </w:t>
      </w:r>
      <w:r w:rsidRPr="00471693">
        <w:t>–</w:t>
      </w:r>
      <w:r>
        <w:t xml:space="preserve"> </w:t>
      </w:r>
      <w:r w:rsidRPr="00471693">
        <w:t>совокупность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видов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добывающей</w:t>
      </w:r>
      <w:r>
        <w:t xml:space="preserve"> </w:t>
      </w:r>
      <w:r w:rsidRPr="00471693">
        <w:t>и</w:t>
      </w:r>
      <w:r>
        <w:t xml:space="preserve"> </w:t>
      </w:r>
      <w:r w:rsidRPr="00471693">
        <w:t>обрабатывающей</w:t>
      </w:r>
      <w:r>
        <w:t xml:space="preserve"> </w:t>
      </w:r>
      <w:r w:rsidRPr="00471693">
        <w:t>промышленности,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пищевой</w:t>
      </w:r>
      <w:r>
        <w:t xml:space="preserve"> </w:t>
      </w:r>
      <w:r w:rsidRPr="00471693">
        <w:t>переработки,</w:t>
      </w:r>
    </w:p>
    <w:p w:rsidR="00471693" w:rsidRPr="00471693" w:rsidRDefault="00471693" w:rsidP="00471693">
      <w:r w:rsidRPr="00471693">
        <w:lastRenderedPageBreak/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классификаторами</w:t>
      </w:r>
      <w:r>
        <w:t xml:space="preserve"> </w:t>
      </w:r>
      <w:r w:rsidRPr="00471693">
        <w:t>видов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деятельности.</w:t>
      </w:r>
      <w:r>
        <w:t xml:space="preserve"> </w:t>
      </w:r>
      <w:r w:rsidRPr="00471693">
        <w:t>Другие</w:t>
      </w:r>
      <w:r>
        <w:t xml:space="preserve"> </w:t>
      </w:r>
      <w:r w:rsidRPr="00471693">
        <w:t>виды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разделами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союзе;</w:t>
      </w:r>
    </w:p>
    <w:p w:rsidR="00471693" w:rsidRPr="00471693" w:rsidRDefault="00471693" w:rsidP="00471693">
      <w:r w:rsidRPr="00471693">
        <w:t>«промышленный</w:t>
      </w:r>
      <w:r>
        <w:t xml:space="preserve"> </w:t>
      </w:r>
      <w:r w:rsidRPr="00471693">
        <w:t>кластер»</w:t>
      </w:r>
      <w:r>
        <w:t xml:space="preserve"> </w:t>
      </w:r>
      <w:r w:rsidRPr="00471693">
        <w:t>–</w:t>
      </w:r>
      <w:r>
        <w:t xml:space="preserve"> </w:t>
      </w:r>
      <w:r w:rsidRPr="00471693">
        <w:t>группа</w:t>
      </w:r>
      <w:r>
        <w:t xml:space="preserve"> </w:t>
      </w:r>
      <w:r w:rsidRPr="00471693">
        <w:t>взаимосвязанных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и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ними</w:t>
      </w:r>
      <w:r>
        <w:t xml:space="preserve"> </w:t>
      </w:r>
      <w:r w:rsidRPr="00471693">
        <w:t>организаций,</w:t>
      </w:r>
      <w:r>
        <w:t xml:space="preserve"> </w:t>
      </w:r>
      <w:r w:rsidRPr="00471693">
        <w:t>взаимодополняющих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и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этого</w:t>
      </w:r>
      <w:r>
        <w:t xml:space="preserve"> </w:t>
      </w:r>
      <w:r w:rsidRPr="00471693">
        <w:t>усиливающих</w:t>
      </w:r>
      <w:r>
        <w:t xml:space="preserve"> </w:t>
      </w:r>
      <w:r w:rsidRPr="00471693">
        <w:t>свои</w:t>
      </w:r>
      <w:r>
        <w:t xml:space="preserve"> </w:t>
      </w:r>
      <w:r w:rsidRPr="00471693">
        <w:t>конкурентные</w:t>
      </w:r>
      <w:r>
        <w:t xml:space="preserve"> </w:t>
      </w:r>
      <w:r w:rsidRPr="00471693">
        <w:t>преимущества;</w:t>
      </w:r>
    </w:p>
    <w:p w:rsidR="00471693" w:rsidRPr="00471693" w:rsidRDefault="00471693" w:rsidP="00471693">
      <w:r w:rsidRPr="00471693">
        <w:t>«технологическая</w:t>
      </w:r>
      <w:r>
        <w:t xml:space="preserve"> </w:t>
      </w:r>
      <w:r w:rsidRPr="00471693">
        <w:t>платформа»</w:t>
      </w:r>
      <w:r>
        <w:t xml:space="preserve"> </w:t>
      </w:r>
      <w:r w:rsidRPr="00471693">
        <w:t>–</w:t>
      </w:r>
      <w:r>
        <w:t xml:space="preserve"> </w:t>
      </w:r>
      <w:r w:rsidRPr="00471693">
        <w:t>объект</w:t>
      </w:r>
      <w:r>
        <w:t xml:space="preserve"> </w:t>
      </w:r>
      <w:r w:rsidRPr="00471693">
        <w:t>инновационной</w:t>
      </w:r>
      <w:r>
        <w:t xml:space="preserve"> </w:t>
      </w:r>
      <w:r w:rsidRPr="00471693">
        <w:t>инфраструктуры,</w:t>
      </w:r>
      <w:r>
        <w:t xml:space="preserve"> </w:t>
      </w:r>
      <w:r w:rsidRPr="00471693">
        <w:t>позволяющий</w:t>
      </w:r>
      <w:r>
        <w:t xml:space="preserve"> </w:t>
      </w:r>
      <w:r w:rsidRPr="00471693">
        <w:t>обеспечить</w:t>
      </w:r>
      <w:r>
        <w:t xml:space="preserve"> </w:t>
      </w:r>
      <w:r w:rsidRPr="00471693">
        <w:t>эффективную</w:t>
      </w:r>
      <w:r>
        <w:t xml:space="preserve"> </w:t>
      </w:r>
      <w:r w:rsidRPr="00471693">
        <w:t>коммуникацию</w:t>
      </w:r>
      <w:r>
        <w:t xml:space="preserve"> </w:t>
      </w:r>
      <w:r w:rsidRPr="00471693">
        <w:t>и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перспективных</w:t>
      </w:r>
      <w:r>
        <w:t xml:space="preserve"> </w:t>
      </w:r>
      <w:r w:rsidRPr="00471693">
        <w:t>коммерческих</w:t>
      </w:r>
      <w:r>
        <w:t xml:space="preserve"> </w:t>
      </w:r>
      <w:r w:rsidRPr="00471693">
        <w:t>технологий,</w:t>
      </w:r>
      <w:r>
        <w:t xml:space="preserve"> </w:t>
      </w:r>
      <w:r w:rsidRPr="00471693">
        <w:t>высокотехнологичной,</w:t>
      </w:r>
      <w:r>
        <w:t xml:space="preserve"> </w:t>
      </w:r>
      <w:r w:rsidRPr="00471693">
        <w:t>инновационной</w:t>
      </w:r>
      <w:r>
        <w:t xml:space="preserve"> </w:t>
      </w:r>
      <w:r w:rsidRPr="00471693">
        <w:t>и</w:t>
      </w:r>
      <w:r>
        <w:t xml:space="preserve"> </w:t>
      </w:r>
      <w:r w:rsidRPr="00471693">
        <w:t>конкурентоспособной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всех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сторон</w:t>
      </w:r>
      <w:r>
        <w:t xml:space="preserve"> </w:t>
      </w:r>
      <w:r w:rsidRPr="00471693">
        <w:t>(бизнеса,</w:t>
      </w:r>
      <w:r>
        <w:t xml:space="preserve"> </w:t>
      </w:r>
      <w:r w:rsidRPr="00471693">
        <w:t>науки,</w:t>
      </w:r>
      <w:r>
        <w:t xml:space="preserve"> </w:t>
      </w:r>
      <w:r w:rsidRPr="00471693">
        <w:t>государства,</w:t>
      </w:r>
      <w:r>
        <w:t xml:space="preserve"> </w:t>
      </w:r>
      <w:r w:rsidRPr="00471693">
        <w:t>общественных</w:t>
      </w:r>
      <w:r>
        <w:t xml:space="preserve"> </w:t>
      </w:r>
      <w:r w:rsidRPr="00471693">
        <w:t>организаций).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консультативной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и</w:t>
      </w:r>
      <w:r>
        <w:t xml:space="preserve"> </w:t>
      </w:r>
      <w:r w:rsidRPr="00471693">
        <w:t>координации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направлениям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заключаются</w:t>
      </w:r>
      <w:r>
        <w:t xml:space="preserve"> </w:t>
      </w:r>
      <w:r w:rsidRPr="00471693">
        <w:t>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содействии:</w:t>
      </w:r>
    </w:p>
    <w:p w:rsidR="00471693" w:rsidRPr="00471693" w:rsidRDefault="00471693" w:rsidP="00471693">
      <w:r w:rsidRPr="00471693">
        <w:t>обмену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проведению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площадок</w:t>
      </w:r>
      <w:r>
        <w:t xml:space="preserve"> </w:t>
      </w:r>
      <w:r w:rsidRPr="00471693">
        <w:t>для</w:t>
      </w:r>
      <w:r>
        <w:t xml:space="preserve"> </w:t>
      </w:r>
      <w:r w:rsidRPr="00471693">
        <w:t>обсуждения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выработки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перспективных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инновационной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разработке</w:t>
      </w:r>
      <w:r>
        <w:t xml:space="preserve"> </w:t>
      </w:r>
      <w:r w:rsidRPr="00471693">
        <w:t>предложений,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углубление</w:t>
      </w:r>
      <w:r>
        <w:t xml:space="preserve"> </w:t>
      </w:r>
      <w:r w:rsidRPr="00471693">
        <w:t>взаимодействия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обмену</w:t>
      </w:r>
      <w:r>
        <w:t xml:space="preserve"> </w:t>
      </w:r>
      <w:r w:rsidRPr="00471693">
        <w:t>опытом</w:t>
      </w:r>
      <w:r>
        <w:t xml:space="preserve"> </w:t>
      </w:r>
      <w:r w:rsidRPr="00471693">
        <w:t>по</w:t>
      </w:r>
      <w:r>
        <w:t xml:space="preserve"> </w:t>
      </w:r>
      <w:r w:rsidRPr="00471693">
        <w:t>вопросам,</w:t>
      </w:r>
      <w:r>
        <w:t xml:space="preserve"> </w:t>
      </w:r>
      <w:r w:rsidRPr="00471693">
        <w:t>связанным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реформ</w:t>
      </w:r>
      <w:r>
        <w:t xml:space="preserve"> </w:t>
      </w:r>
      <w:r w:rsidRPr="00471693">
        <w:t>и</w:t>
      </w:r>
      <w:r>
        <w:t xml:space="preserve"> </w:t>
      </w:r>
      <w:r w:rsidRPr="00471693">
        <w:t>структурных</w:t>
      </w:r>
      <w:r>
        <w:t xml:space="preserve"> </w:t>
      </w:r>
      <w:r w:rsidRPr="00471693">
        <w:t>преобразований</w:t>
      </w:r>
      <w:r>
        <w:t xml:space="preserve"> </w:t>
      </w:r>
      <w:r w:rsidRPr="00471693">
        <w:t>в</w:t>
      </w:r>
      <w:r>
        <w:t xml:space="preserve"> </w:t>
      </w:r>
      <w:r w:rsidRPr="00471693">
        <w:t>промышленности,</w:t>
      </w:r>
      <w:r>
        <w:t xml:space="preserve"> </w:t>
      </w:r>
      <w:r w:rsidRPr="00471693">
        <w:t>стимулированием</w:t>
      </w:r>
      <w:r>
        <w:t xml:space="preserve"> </w:t>
      </w:r>
      <w:r w:rsidRPr="00471693">
        <w:t>инновационной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развитием</w:t>
      </w:r>
      <w:r>
        <w:t xml:space="preserve"> </w:t>
      </w:r>
      <w:r w:rsidRPr="00471693">
        <w:t>промышленности;</w:t>
      </w:r>
    </w:p>
    <w:p w:rsidR="00471693" w:rsidRPr="00471693" w:rsidRDefault="00471693" w:rsidP="00471693">
      <w:r w:rsidRPr="00471693">
        <w:t>разработке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и</w:t>
      </w:r>
      <w:r>
        <w:t xml:space="preserve"> </w:t>
      </w:r>
      <w:r w:rsidRPr="00471693">
        <w:t>проектов;</w:t>
      </w:r>
    </w:p>
    <w:p w:rsidR="00471693" w:rsidRPr="00471693" w:rsidRDefault="00471693" w:rsidP="00471693">
      <w:r w:rsidRPr="00471693">
        <w:t>разработке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обмена</w:t>
      </w:r>
      <w:r>
        <w:t xml:space="preserve"> </w:t>
      </w:r>
      <w:r w:rsidRPr="00471693">
        <w:t>опытом</w:t>
      </w:r>
      <w:r>
        <w:t xml:space="preserve"> </w:t>
      </w:r>
      <w:r w:rsidRPr="00471693">
        <w:t>для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комплексов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вовлечению</w:t>
      </w:r>
      <w:r>
        <w:t xml:space="preserve"> </w:t>
      </w:r>
      <w:r w:rsidRPr="00471693">
        <w:t>в</w:t>
      </w:r>
      <w:r>
        <w:t xml:space="preserve"> </w:t>
      </w:r>
      <w:r w:rsidRPr="00471693">
        <w:t>промышленную</w:t>
      </w:r>
      <w:r>
        <w:t xml:space="preserve"> </w:t>
      </w:r>
      <w:r w:rsidRPr="00471693">
        <w:t>кооперацию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малого</w:t>
      </w:r>
      <w:r>
        <w:t xml:space="preserve"> </w:t>
      </w:r>
      <w:r w:rsidRPr="00471693">
        <w:t>и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предпринимательства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информационному</w:t>
      </w:r>
      <w:r>
        <w:t xml:space="preserve"> </w:t>
      </w:r>
      <w:r w:rsidRPr="00471693">
        <w:t>взаимодействию;</w:t>
      </w:r>
    </w:p>
    <w:p w:rsidR="00471693" w:rsidRPr="00471693" w:rsidRDefault="00471693" w:rsidP="00471693">
      <w:r w:rsidRPr="00471693">
        <w:t>выработке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противодействию</w:t>
      </w:r>
      <w:r>
        <w:t xml:space="preserve"> </w:t>
      </w:r>
      <w:r w:rsidRPr="00471693">
        <w:t>последствиям</w:t>
      </w:r>
      <w:r>
        <w:t xml:space="preserve"> </w:t>
      </w:r>
      <w:r w:rsidRPr="00471693">
        <w:t>глобальных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кризисов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промышленности;</w:t>
      </w:r>
    </w:p>
    <w:p w:rsidR="00471693" w:rsidRPr="00471693" w:rsidRDefault="00471693" w:rsidP="00471693">
      <w:r w:rsidRPr="00471693">
        <w:t>выработке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евразийских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платформ.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осуществлении:</w:t>
      </w:r>
    </w:p>
    <w:p w:rsidR="00471693" w:rsidRPr="00471693" w:rsidRDefault="00471693" w:rsidP="00471693">
      <w:r w:rsidRPr="00471693">
        <w:t>вынесения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рассмотрение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рекомендаций</w:t>
      </w:r>
      <w:r>
        <w:t xml:space="preserve"> </w:t>
      </w:r>
      <w:r w:rsidRPr="00471693">
        <w:t>по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каждого</w:t>
      </w:r>
      <w:r>
        <w:t xml:space="preserve"> </w:t>
      </w:r>
      <w:r w:rsidRPr="00471693">
        <w:t>из</w:t>
      </w:r>
      <w:r>
        <w:t xml:space="preserve"> </w:t>
      </w:r>
      <w:r w:rsidRPr="00471693">
        <w:t>его</w:t>
      </w:r>
      <w:r>
        <w:t xml:space="preserve"> </w:t>
      </w:r>
      <w:r w:rsidRPr="00471693">
        <w:t>участников;</w:t>
      </w:r>
    </w:p>
    <w:p w:rsidR="00471693" w:rsidRPr="00471693" w:rsidRDefault="00471693" w:rsidP="00471693">
      <w:r w:rsidRPr="00471693">
        <w:t>мониторинга</w:t>
      </w:r>
      <w:r>
        <w:t xml:space="preserve"> </w:t>
      </w:r>
      <w:r w:rsidRPr="00471693">
        <w:t>и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направлений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изучения</w:t>
      </w:r>
      <w:r>
        <w:t xml:space="preserve"> </w:t>
      </w:r>
      <w:r w:rsidRPr="00471693">
        <w:t>мирового</w:t>
      </w:r>
      <w:r>
        <w:t xml:space="preserve"> </w:t>
      </w:r>
      <w:r w:rsidRPr="00471693">
        <w:t>опыта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с</w:t>
      </w:r>
      <w:r>
        <w:t xml:space="preserve"> </w:t>
      </w:r>
      <w:r w:rsidRPr="00471693">
        <w:t>целью</w:t>
      </w:r>
      <w:r>
        <w:t xml:space="preserve"> </w:t>
      </w:r>
      <w:r w:rsidRPr="00471693">
        <w:t>выявления</w:t>
      </w:r>
      <w:r>
        <w:t xml:space="preserve"> </w:t>
      </w:r>
      <w:r w:rsidRPr="00471693">
        <w:t>актуальных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методов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промышленности;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совета:</w:t>
      </w:r>
    </w:p>
    <w:p w:rsidR="00471693" w:rsidRPr="00471693" w:rsidRDefault="00471693" w:rsidP="00471693">
      <w:r w:rsidRPr="00471693">
        <w:t>подготовки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о</w:t>
      </w:r>
      <w:r>
        <w:t xml:space="preserve"> </w:t>
      </w:r>
      <w:r w:rsidRPr="00471693">
        <w:t>разработке,</w:t>
      </w:r>
      <w:r>
        <w:t xml:space="preserve"> </w:t>
      </w:r>
      <w:r w:rsidRPr="00471693">
        <w:t>финансировании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совместных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и</w:t>
      </w:r>
      <w:r>
        <w:t xml:space="preserve"> </w:t>
      </w:r>
      <w:r w:rsidRPr="00471693">
        <w:t>проектов;</w:t>
      </w:r>
    </w:p>
    <w:p w:rsidR="00471693" w:rsidRPr="00471693" w:rsidRDefault="00471693" w:rsidP="00471693">
      <w:r w:rsidRPr="00471693">
        <w:t>выявления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барьеров</w:t>
      </w:r>
      <w:r>
        <w:t xml:space="preserve"> </w:t>
      </w:r>
      <w:r w:rsidRPr="00471693">
        <w:t>на</w:t>
      </w:r>
      <w:r>
        <w:t xml:space="preserve"> </w:t>
      </w:r>
      <w:r w:rsidRPr="00471693">
        <w:t>пути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последующему</w:t>
      </w:r>
      <w:r>
        <w:t xml:space="preserve"> </w:t>
      </w:r>
      <w:r w:rsidRPr="00471693">
        <w:t>устранению;</w:t>
      </w:r>
    </w:p>
    <w:p w:rsidR="00471693" w:rsidRPr="00471693" w:rsidRDefault="00471693" w:rsidP="00471693">
      <w:r w:rsidRPr="00471693">
        <w:t>подготовки</w:t>
      </w:r>
      <w:r>
        <w:t xml:space="preserve"> </w:t>
      </w:r>
      <w:r w:rsidRPr="00471693">
        <w:t>предложений</w:t>
      </w:r>
      <w:r>
        <w:t xml:space="preserve"> </w:t>
      </w:r>
      <w:r w:rsidRPr="00471693">
        <w:t>по</w:t>
      </w:r>
      <w:r>
        <w:t xml:space="preserve"> </w:t>
      </w:r>
      <w:r w:rsidRPr="00471693">
        <w:t>формированию</w:t>
      </w:r>
      <w:r>
        <w:t xml:space="preserve"> </w:t>
      </w:r>
      <w:r w:rsidRPr="00471693">
        <w:t>кооперационных</w:t>
      </w:r>
      <w:r>
        <w:t xml:space="preserve"> </w:t>
      </w:r>
      <w:r w:rsidRPr="00471693">
        <w:t>цепочек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совместной</w:t>
      </w:r>
      <w:r>
        <w:t xml:space="preserve"> </w:t>
      </w:r>
      <w:r w:rsidRPr="00471693">
        <w:t>продукции;</w:t>
      </w:r>
    </w:p>
    <w:p w:rsidR="00471693" w:rsidRDefault="00471693" w:rsidP="00471693">
      <w:r w:rsidRPr="00471693">
        <w:t>мониторинга</w:t>
      </w:r>
      <w:r>
        <w:t xml:space="preserve"> </w:t>
      </w:r>
      <w:r w:rsidRPr="00471693">
        <w:t>рынка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стран;</w:t>
      </w:r>
    </w:p>
    <w:p w:rsidR="00471693" w:rsidRPr="00471693" w:rsidRDefault="00471693" w:rsidP="00471693">
      <w:r w:rsidRPr="00471693">
        <w:t>анализа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разработки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иных</w:t>
      </w:r>
      <w:r>
        <w:t xml:space="preserve"> </w:t>
      </w:r>
      <w:r w:rsidRPr="00471693">
        <w:t>(дополнительных)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таких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правила,</w:t>
      </w:r>
      <w:r>
        <w:t xml:space="preserve"> </w:t>
      </w:r>
      <w:r w:rsidRPr="00471693">
        <w:t>порядки,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механизмов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промышленной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направлениям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сотрудничества,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рамочных</w:t>
      </w:r>
      <w:r>
        <w:t xml:space="preserve"> </w:t>
      </w:r>
      <w:r w:rsidRPr="00471693">
        <w:t>соглашений</w:t>
      </w:r>
      <w:r>
        <w:t xml:space="preserve"> </w:t>
      </w:r>
      <w:r w:rsidRPr="00471693">
        <w:t>по</w:t>
      </w:r>
      <w:r>
        <w:t xml:space="preserve"> </w:t>
      </w:r>
      <w:r w:rsidRPr="00471693">
        <w:t>сотрудничеству.</w:t>
      </w:r>
    </w:p>
    <w:p w:rsidR="00C95944" w:rsidRDefault="00471693" w:rsidP="00471693">
      <w:r w:rsidRPr="00471693">
        <w:t>Указанный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исчерпывающим</w:t>
      </w:r>
      <w:r>
        <w:t xml:space="preserve"> </w:t>
      </w:r>
      <w:r w:rsidRPr="00471693">
        <w:t>и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расширяться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Межправительственного</w:t>
      </w:r>
      <w:r>
        <w:t xml:space="preserve"> </w:t>
      </w:r>
      <w:r w:rsidRPr="00471693">
        <w:t>совета.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lastRenderedPageBreak/>
        <w:t>Приложение №</w:t>
      </w:r>
      <w:r w:rsidR="00471693" w:rsidRPr="00471693">
        <w:t>28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предоставления</w:t>
      </w:r>
    </w:p>
    <w:p w:rsidR="00471693" w:rsidRDefault="00471693" w:rsidP="00471693">
      <w:r w:rsidRPr="00471693">
        <w:t>промышленных</w:t>
      </w:r>
      <w:r>
        <w:t xml:space="preserve"> </w:t>
      </w:r>
      <w:r w:rsidRPr="00471693">
        <w:t>субсидий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93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и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правила,</w:t>
      </w:r>
      <w:r>
        <w:t xml:space="preserve"> </w:t>
      </w:r>
      <w:r w:rsidRPr="00471693">
        <w:t>регулирующие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связаны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производством,</w:t>
      </w:r>
      <w:r>
        <w:t xml:space="preserve"> </w:t>
      </w:r>
      <w:r w:rsidRPr="00471693">
        <w:t>сбытом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хранение,</w:t>
      </w:r>
      <w:r>
        <w:t xml:space="preserve"> </w:t>
      </w:r>
      <w:r w:rsidRPr="00471693">
        <w:t>вывоз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транспортировку)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потреблением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Default="00471693" w:rsidP="00471693">
      <w:r w:rsidRPr="00471693">
        <w:t>«административно-территориальные</w:t>
      </w:r>
      <w:r>
        <w:t xml:space="preserve"> </w:t>
      </w:r>
      <w:r w:rsidRPr="00471693">
        <w:t>единицы»</w:t>
      </w:r>
      <w:r>
        <w:t xml:space="preserve"> </w:t>
      </w:r>
      <w:r w:rsidRPr="00471693">
        <w:t>–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органы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самоуправления)</w:t>
      </w:r>
      <w:r>
        <w:t xml:space="preserve"> </w:t>
      </w:r>
      <w:r w:rsidRPr="00471693">
        <w:t>и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города</w:t>
      </w:r>
      <w:r>
        <w:t xml:space="preserve"> </w:t>
      </w:r>
      <w:r w:rsidRPr="00471693">
        <w:t>Минск,</w:t>
      </w:r>
      <w:r>
        <w:t xml:space="preserve"> </w:t>
      </w:r>
      <w:r w:rsidRPr="00471693">
        <w:t>Астану</w:t>
      </w:r>
      <w:r>
        <w:t xml:space="preserve"> </w:t>
      </w:r>
      <w:r w:rsidRPr="00471693">
        <w:t>и</w:t>
      </w:r>
      <w:r>
        <w:t xml:space="preserve"> </w:t>
      </w:r>
      <w:r w:rsidRPr="00471693">
        <w:t>Алматы);</w:t>
      </w:r>
    </w:p>
    <w:p w:rsidR="00471693" w:rsidRDefault="00471693" w:rsidP="00471693">
      <w:r w:rsidRPr="00471693">
        <w:t>«аналогичный</w:t>
      </w:r>
      <w:r>
        <w:t xml:space="preserve"> </w:t>
      </w:r>
      <w:r w:rsidRPr="00471693">
        <w:t>товар»</w:t>
      </w:r>
      <w:r>
        <w:t xml:space="preserve"> </w:t>
      </w:r>
      <w:r w:rsidRPr="00471693">
        <w:sym w:font="Symbol" w:char="F02D"/>
      </w:r>
      <w:r>
        <w:t xml:space="preserve"> </w:t>
      </w:r>
      <w:r w:rsidRPr="00471693">
        <w:t>товар,</w:t>
      </w:r>
      <w:r>
        <w:t xml:space="preserve"> </w:t>
      </w:r>
      <w:r w:rsidRPr="00471693">
        <w:t>полностью</w:t>
      </w:r>
      <w:r>
        <w:t xml:space="preserve"> </w:t>
      </w:r>
      <w:r w:rsidRPr="00471693">
        <w:t>идентичный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вывозе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либо</w:t>
      </w:r>
      <w:r>
        <w:t xml:space="preserve"> </w:t>
      </w:r>
      <w:r w:rsidRPr="00471693">
        <w:t>в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sym w:font="Symbol" w:char="F02D"/>
      </w:r>
      <w:r>
        <w:t xml:space="preserve"> </w:t>
      </w:r>
      <w:r w:rsidRPr="00471693">
        <w:t>другой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имеет</w:t>
      </w:r>
      <w:r>
        <w:t xml:space="preserve"> </w:t>
      </w:r>
      <w:r w:rsidRPr="00471693">
        <w:t>характеристики,</w:t>
      </w:r>
      <w:r>
        <w:t xml:space="preserve"> </w:t>
      </w:r>
      <w:r w:rsidRPr="00471693">
        <w:t>близкие</w:t>
      </w:r>
      <w:r>
        <w:t xml:space="preserve"> </w:t>
      </w:r>
      <w:r w:rsidRPr="00471693">
        <w:t>к</w:t>
      </w:r>
      <w:r>
        <w:t xml:space="preserve"> </w:t>
      </w:r>
      <w:r w:rsidRPr="00471693">
        <w:t>характеристикам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вывозе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субсидия;</w:t>
      </w:r>
    </w:p>
    <w:p w:rsidR="00471693" w:rsidRPr="00471693" w:rsidRDefault="00471693" w:rsidP="00471693">
      <w:r w:rsidRPr="00471693">
        <w:t>«компенсирующая</w:t>
      </w:r>
      <w:r>
        <w:t xml:space="preserve"> </w:t>
      </w:r>
      <w:r w:rsidRPr="00471693">
        <w:t>мера»</w:t>
      </w:r>
      <w:r>
        <w:t xml:space="preserve"> </w:t>
      </w:r>
      <w:r w:rsidRPr="00471693">
        <w:t>–</w:t>
      </w:r>
      <w:r>
        <w:t xml:space="preserve"> </w:t>
      </w:r>
      <w:r w:rsidRPr="00471693">
        <w:t>мера</w:t>
      </w:r>
      <w:r>
        <w:t xml:space="preserve"> </w:t>
      </w:r>
      <w:r w:rsidRPr="00471693">
        <w:t>по</w:t>
      </w:r>
      <w:r>
        <w:t xml:space="preserve"> </w:t>
      </w:r>
      <w:r w:rsidRPr="00471693">
        <w:t>нейтрализации</w:t>
      </w:r>
      <w:r>
        <w:t xml:space="preserve"> </w:t>
      </w:r>
      <w:r w:rsidRPr="00471693">
        <w:t>негативного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подавшего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на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данной</w:t>
      </w:r>
      <w:r>
        <w:t xml:space="preserve"> </w:t>
      </w:r>
      <w:r w:rsidRPr="00471693">
        <w:t>меры;</w:t>
      </w:r>
    </w:p>
    <w:p w:rsidR="00471693" w:rsidRPr="00471693" w:rsidRDefault="00471693" w:rsidP="00471693">
      <w:r w:rsidRPr="00471693">
        <w:t>«компетентный</w:t>
      </w:r>
      <w:r>
        <w:t xml:space="preserve"> </w:t>
      </w:r>
      <w:r w:rsidRPr="00471693">
        <w:t>орган»</w:t>
      </w:r>
      <w:r>
        <w:t xml:space="preserve"> </w:t>
      </w:r>
      <w:r w:rsidRPr="00471693">
        <w:sym w:font="Symbol" w:char="F02D"/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ответственный</w:t>
      </w:r>
      <w:r>
        <w:t xml:space="preserve"> </w:t>
      </w:r>
      <w:r w:rsidRPr="00471693">
        <w:t>за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расследований;</w:t>
      </w:r>
    </w:p>
    <w:p w:rsidR="00471693" w:rsidRDefault="00471693" w:rsidP="00471693">
      <w:r w:rsidRPr="00471693">
        <w:t>«материальный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экономики»</w:t>
      </w:r>
      <w:r>
        <w:t xml:space="preserve"> </w:t>
      </w:r>
      <w:r w:rsidRPr="00471693">
        <w:t>–</w:t>
      </w:r>
      <w:r>
        <w:t xml:space="preserve"> </w:t>
      </w:r>
      <w:r w:rsidRPr="00471693">
        <w:t>подтвержденное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ухудшение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наступило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субсидию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транспортировке,</w:t>
      </w:r>
      <w:r>
        <w:t xml:space="preserve"> </w:t>
      </w:r>
      <w:r w:rsidRPr="00471693">
        <w:t>хранении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</w:t>
      </w:r>
      <w:r>
        <w:t xml:space="preserve"> </w:t>
      </w:r>
      <w:r w:rsidRPr="00471693">
        <w:t>выражается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сокращении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снижении</w:t>
      </w:r>
      <w:r>
        <w:t xml:space="preserve"> </w:t>
      </w:r>
      <w:r w:rsidRPr="00471693">
        <w:t>рентабельности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негативном</w:t>
      </w:r>
      <w:r>
        <w:t xml:space="preserve"> </w:t>
      </w:r>
      <w:r w:rsidRPr="00471693">
        <w:t>воздействии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запасы,</w:t>
      </w:r>
      <w:r>
        <w:t xml:space="preserve"> </w:t>
      </w:r>
      <w:r w:rsidRPr="00471693">
        <w:t>занятость,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и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в</w:t>
      </w:r>
      <w:r>
        <w:t xml:space="preserve"> </w:t>
      </w:r>
      <w:r w:rsidRPr="00471693">
        <w:t>данную</w:t>
      </w:r>
      <w:r>
        <w:t xml:space="preserve"> </w:t>
      </w:r>
      <w:r w:rsidRPr="00471693">
        <w:t>отрасль;</w:t>
      </w:r>
    </w:p>
    <w:p w:rsidR="00471693" w:rsidRPr="00471693" w:rsidRDefault="00471693" w:rsidP="00471693">
      <w:r w:rsidRPr="00471693">
        <w:t>«национальные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товара»</w:t>
      </w:r>
      <w:r>
        <w:t xml:space="preserve"> </w:t>
      </w:r>
      <w:r w:rsidRPr="00471693">
        <w:t>–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проводящем</w:t>
      </w:r>
      <w:r>
        <w:t xml:space="preserve"> </w:t>
      </w:r>
      <w:r w:rsidRPr="00471693">
        <w:t>расследование;</w:t>
      </w:r>
    </w:p>
    <w:p w:rsidR="00471693" w:rsidRDefault="00471693" w:rsidP="00471693">
      <w:r w:rsidRPr="00471693">
        <w:t>«отрасль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экономики»</w:t>
      </w:r>
      <w:r>
        <w:t xml:space="preserve"> </w:t>
      </w:r>
      <w:r w:rsidRPr="00471693">
        <w:t>–</w:t>
      </w:r>
      <w:r>
        <w:t xml:space="preserve"> </w:t>
      </w:r>
      <w:r w:rsidRPr="00471693">
        <w:t>все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либо</w:t>
      </w:r>
      <w:r>
        <w:t xml:space="preserve"> </w:t>
      </w:r>
      <w:r w:rsidRPr="00471693">
        <w:t>те</w:t>
      </w:r>
      <w:r>
        <w:t xml:space="preserve"> </w:t>
      </w:r>
      <w:r w:rsidRPr="00471693">
        <w:t>из</w:t>
      </w:r>
      <w:r>
        <w:t xml:space="preserve"> </w:t>
      </w:r>
      <w:r w:rsidRPr="00471693">
        <w:t>них,</w:t>
      </w:r>
      <w:r>
        <w:t xml:space="preserve"> </w:t>
      </w:r>
      <w:r w:rsidRPr="00471693">
        <w:t>доля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25</w:t>
      </w:r>
      <w:r>
        <w:t xml:space="preserve"> </w:t>
      </w:r>
      <w:r w:rsidRPr="00471693">
        <w:t>процентов;</w:t>
      </w:r>
    </w:p>
    <w:p w:rsidR="00471693" w:rsidRPr="00471693" w:rsidRDefault="00471693" w:rsidP="00471693">
      <w:r w:rsidRPr="00471693">
        <w:t>«получатель</w:t>
      </w:r>
      <w:r>
        <w:t xml:space="preserve"> </w:t>
      </w:r>
      <w:r w:rsidRPr="00471693">
        <w:t>субсидии»</w:t>
      </w:r>
      <w:r>
        <w:t xml:space="preserve"> </w:t>
      </w:r>
      <w:r w:rsidRPr="00471693">
        <w:t>–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выгодоприобретателем</w:t>
      </w:r>
      <w:r>
        <w:t xml:space="preserve"> </w:t>
      </w:r>
      <w:r w:rsidRPr="00471693">
        <w:t>от</w:t>
      </w:r>
      <w:r>
        <w:t xml:space="preserve"> </w:t>
      </w:r>
      <w:r w:rsidRPr="00471693">
        <w:t>субсидии;</w:t>
      </w:r>
    </w:p>
    <w:p w:rsidR="00471693" w:rsidRPr="00471693" w:rsidRDefault="00471693" w:rsidP="00471693">
      <w:r w:rsidRPr="00471693">
        <w:t>«производители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товара»</w:t>
      </w:r>
      <w:r>
        <w:t xml:space="preserve"> </w:t>
      </w:r>
      <w:r w:rsidRPr="00471693">
        <w:t>–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субсидию;</w:t>
      </w:r>
    </w:p>
    <w:p w:rsidR="00471693" w:rsidRDefault="00471693" w:rsidP="00471693">
      <w:r w:rsidRPr="00471693">
        <w:t>«промышленные</w:t>
      </w:r>
      <w:r>
        <w:t xml:space="preserve"> </w:t>
      </w:r>
      <w:r w:rsidRPr="00471693">
        <w:t>товары»</w:t>
      </w:r>
      <w:r>
        <w:t xml:space="preserve"> </w:t>
      </w:r>
      <w:r w:rsidRPr="00471693">
        <w:t>–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классифицируемые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группах</w:t>
      </w:r>
      <w:r>
        <w:t xml:space="preserve"> </w:t>
      </w:r>
      <w:r w:rsidRPr="00471693">
        <w:t>25</w:t>
      </w:r>
      <w:r>
        <w:t xml:space="preserve"> </w:t>
      </w:r>
      <w:r w:rsidRPr="00471693">
        <w:t>–</w:t>
      </w:r>
      <w:r>
        <w:t xml:space="preserve"> </w:t>
      </w:r>
      <w:r w:rsidRPr="00471693">
        <w:t>97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рыба</w:t>
      </w:r>
      <w:r>
        <w:t xml:space="preserve"> </w:t>
      </w:r>
      <w:r w:rsidRPr="00471693">
        <w:t>и</w:t>
      </w:r>
      <w:r>
        <w:t xml:space="preserve"> </w:t>
      </w:r>
      <w:r w:rsidRPr="00471693">
        <w:t>рыбопродукты,</w:t>
      </w:r>
    </w:p>
    <w:p w:rsidR="00471693" w:rsidRDefault="00471693" w:rsidP="00471693"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классифицируемых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в</w:t>
      </w:r>
      <w:r>
        <w:t xml:space="preserve"> </w:t>
      </w:r>
      <w:r w:rsidRPr="00471693">
        <w:t>субпозициях</w:t>
      </w:r>
      <w:r>
        <w:t xml:space="preserve"> </w:t>
      </w:r>
      <w:r w:rsidRPr="00471693">
        <w:t>2905</w:t>
      </w:r>
      <w:r>
        <w:t xml:space="preserve"> </w:t>
      </w:r>
      <w:r w:rsidRPr="00471693">
        <w:t>43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и</w:t>
      </w:r>
      <w:r>
        <w:t xml:space="preserve"> </w:t>
      </w:r>
      <w:r w:rsidRPr="00471693">
        <w:t>2905</w:t>
      </w:r>
      <w:r>
        <w:t xml:space="preserve"> </w:t>
      </w:r>
      <w:r w:rsidRPr="00471693">
        <w:t>44,</w:t>
      </w:r>
      <w:r>
        <w:t xml:space="preserve"> </w:t>
      </w:r>
      <w:r w:rsidRPr="00471693">
        <w:t>позициях</w:t>
      </w:r>
      <w:r>
        <w:t xml:space="preserve"> </w:t>
      </w:r>
      <w:r w:rsidRPr="00471693">
        <w:t>3301,</w:t>
      </w:r>
      <w:r>
        <w:t xml:space="preserve"> </w:t>
      </w:r>
      <w:r w:rsidRPr="00471693">
        <w:t>3501</w:t>
      </w:r>
      <w:r>
        <w:t xml:space="preserve"> </w:t>
      </w:r>
      <w:r w:rsidRPr="00471693">
        <w:t>–</w:t>
      </w:r>
      <w:r>
        <w:t xml:space="preserve"> </w:t>
      </w:r>
      <w:r w:rsidRPr="00471693">
        <w:t>3505,</w:t>
      </w:r>
      <w:r>
        <w:t xml:space="preserve"> </w:t>
      </w:r>
      <w:r w:rsidRPr="00471693">
        <w:t>субпозициях</w:t>
      </w:r>
      <w:r>
        <w:t xml:space="preserve"> </w:t>
      </w:r>
      <w:r w:rsidRPr="00471693">
        <w:t>3809</w:t>
      </w:r>
      <w:r>
        <w:t xml:space="preserve"> </w:t>
      </w:r>
      <w:r w:rsidRPr="00471693">
        <w:t>10</w:t>
      </w:r>
      <w:r>
        <w:t xml:space="preserve"> </w:t>
      </w:r>
      <w:r w:rsidRPr="00471693">
        <w:t>и</w:t>
      </w:r>
      <w:r>
        <w:t xml:space="preserve"> </w:t>
      </w:r>
      <w:r w:rsidRPr="00471693">
        <w:t>3824</w:t>
      </w:r>
      <w:r>
        <w:t xml:space="preserve"> </w:t>
      </w:r>
      <w:r w:rsidRPr="00471693">
        <w:t>60,</w:t>
      </w:r>
      <w:r>
        <w:t xml:space="preserve"> </w:t>
      </w:r>
      <w:r w:rsidRPr="00471693">
        <w:t>позициях</w:t>
      </w:r>
      <w:r>
        <w:t xml:space="preserve"> </w:t>
      </w:r>
      <w:r w:rsidRPr="00471693">
        <w:t>4101</w:t>
      </w:r>
      <w:r>
        <w:t xml:space="preserve"> </w:t>
      </w:r>
      <w:r w:rsidRPr="00471693">
        <w:t>–</w:t>
      </w:r>
      <w:r>
        <w:t xml:space="preserve"> </w:t>
      </w:r>
      <w:r w:rsidRPr="00471693">
        <w:t>4103,</w:t>
      </w:r>
      <w:r>
        <w:t xml:space="preserve"> </w:t>
      </w:r>
      <w:r w:rsidRPr="00471693">
        <w:t>4301,</w:t>
      </w:r>
      <w:r>
        <w:t xml:space="preserve"> </w:t>
      </w:r>
      <w:r w:rsidRPr="00471693">
        <w:t>5001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  <w:r>
        <w:t xml:space="preserve"> </w:t>
      </w:r>
      <w:r w:rsidRPr="00471693">
        <w:t>5003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0,</w:t>
      </w:r>
      <w:r>
        <w:t xml:space="preserve"> </w:t>
      </w:r>
      <w:r w:rsidRPr="00471693">
        <w:t>5101</w:t>
      </w:r>
      <w:r>
        <w:t xml:space="preserve"> </w:t>
      </w:r>
      <w:r w:rsidRPr="00471693">
        <w:t>–</w:t>
      </w:r>
      <w:r>
        <w:t xml:space="preserve"> </w:t>
      </w:r>
      <w:r w:rsidRPr="00471693">
        <w:t>5103,</w:t>
      </w:r>
      <w:r>
        <w:t xml:space="preserve"> </w:t>
      </w:r>
      <w:r w:rsidRPr="00471693">
        <w:t>5201</w:t>
      </w:r>
      <w:r>
        <w:t xml:space="preserve"> </w:t>
      </w:r>
      <w:r w:rsidRPr="00471693">
        <w:t>00</w:t>
      </w:r>
      <w:r>
        <w:t xml:space="preserve"> </w:t>
      </w:r>
      <w:r w:rsidRPr="00471693">
        <w:t>–</w:t>
      </w:r>
      <w:r>
        <w:t xml:space="preserve"> </w:t>
      </w:r>
      <w:r w:rsidRPr="00471693">
        <w:t>5203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0,</w:t>
      </w:r>
      <w:r>
        <w:t xml:space="preserve"> </w:t>
      </w:r>
      <w:r w:rsidRPr="00471693">
        <w:t>5301</w:t>
      </w:r>
      <w:r>
        <w:t xml:space="preserve"> </w:t>
      </w:r>
      <w:r w:rsidRPr="00471693">
        <w:t>и</w:t>
      </w:r>
      <w:r>
        <w:t xml:space="preserve"> </w:t>
      </w:r>
      <w:r w:rsidRPr="00471693">
        <w:t>5302</w:t>
      </w:r>
      <w:r>
        <w:t xml:space="preserve"> </w:t>
      </w:r>
      <w:r w:rsidRPr="00471693">
        <w:t>(субпозиция</w:t>
      </w:r>
      <w:r>
        <w:t xml:space="preserve"> </w:t>
      </w:r>
      <w:r w:rsidRPr="00471693">
        <w:t>2905</w:t>
      </w:r>
      <w:r>
        <w:t xml:space="preserve"> </w:t>
      </w:r>
      <w:r w:rsidRPr="00471693">
        <w:t>43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  <w:r>
        <w:t xml:space="preserve"> </w:t>
      </w:r>
      <w:proofErr w:type="spellStart"/>
      <w:r w:rsidRPr="00471693">
        <w:t>маннит</w:t>
      </w:r>
      <w:proofErr w:type="spellEnd"/>
      <w:r w:rsidRPr="00471693">
        <w:t>,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2905</w:t>
      </w:r>
      <w:r>
        <w:t xml:space="preserve"> </w:t>
      </w:r>
      <w:r w:rsidRPr="00471693">
        <w:t>44</w:t>
      </w:r>
      <w:r>
        <w:t xml:space="preserve"> </w:t>
      </w:r>
      <w:r w:rsidRPr="00471693">
        <w:t>–</w:t>
      </w:r>
      <w:r>
        <w:t xml:space="preserve"> </w:t>
      </w:r>
      <w:r w:rsidRPr="00471693">
        <w:t>сорбит,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3301</w:t>
      </w:r>
      <w:r>
        <w:t xml:space="preserve"> </w:t>
      </w:r>
      <w:r w:rsidRPr="00471693">
        <w:t>–</w:t>
      </w:r>
      <w:r>
        <w:t xml:space="preserve"> </w:t>
      </w:r>
      <w:r w:rsidRPr="00471693">
        <w:t>эфирные</w:t>
      </w:r>
      <w:r>
        <w:t xml:space="preserve"> </w:t>
      </w:r>
      <w:r w:rsidRPr="00471693">
        <w:t>масла,</w:t>
      </w:r>
      <w:r>
        <w:t xml:space="preserve"> </w:t>
      </w:r>
      <w:r w:rsidRPr="00471693">
        <w:t>позиции3501</w:t>
      </w:r>
      <w:r>
        <w:t xml:space="preserve"> </w:t>
      </w:r>
      <w:r w:rsidRPr="00471693">
        <w:t>–</w:t>
      </w:r>
      <w:r>
        <w:t xml:space="preserve"> </w:t>
      </w:r>
      <w:r w:rsidRPr="00471693">
        <w:t>3505</w:t>
      </w:r>
      <w:r>
        <w:t xml:space="preserve"> </w:t>
      </w:r>
      <w:r w:rsidRPr="00471693">
        <w:t>–</w:t>
      </w:r>
      <w:r>
        <w:t xml:space="preserve"> </w:t>
      </w:r>
      <w:proofErr w:type="spellStart"/>
      <w:r w:rsidRPr="00471693">
        <w:t>альбуминоидные</w:t>
      </w:r>
      <w:proofErr w:type="spellEnd"/>
      <w:r>
        <w:t xml:space="preserve"> </w:t>
      </w:r>
      <w:r w:rsidRPr="00471693">
        <w:t>вещества,</w:t>
      </w:r>
      <w:r>
        <w:t xml:space="preserve"> </w:t>
      </w:r>
      <w:r w:rsidRPr="00471693">
        <w:t>модифицированные</w:t>
      </w:r>
      <w:r>
        <w:t xml:space="preserve"> </w:t>
      </w:r>
      <w:r w:rsidRPr="00471693">
        <w:t>крахмалы,</w:t>
      </w:r>
      <w:r>
        <w:t xml:space="preserve"> </w:t>
      </w:r>
      <w:r w:rsidRPr="00471693">
        <w:t>клеи,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3809</w:t>
      </w:r>
      <w:r>
        <w:t xml:space="preserve"> </w:t>
      </w:r>
      <w:r w:rsidRPr="00471693">
        <w:t>10</w:t>
      </w:r>
      <w:r>
        <w:t xml:space="preserve"> </w:t>
      </w:r>
      <w:r w:rsidRPr="00471693">
        <w:t>–</w:t>
      </w:r>
      <w:r>
        <w:t xml:space="preserve"> </w:t>
      </w:r>
      <w:r w:rsidRPr="00471693">
        <w:t>вещества</w:t>
      </w:r>
      <w:r>
        <w:t xml:space="preserve"> </w:t>
      </w:r>
      <w:r w:rsidRPr="00471693">
        <w:t>для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поверхностей,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3824</w:t>
      </w:r>
      <w:r>
        <w:t xml:space="preserve"> </w:t>
      </w:r>
      <w:r w:rsidRPr="00471693">
        <w:t>60</w:t>
      </w:r>
      <w:r>
        <w:t xml:space="preserve"> </w:t>
      </w:r>
      <w:r w:rsidRPr="00471693">
        <w:t>–</w:t>
      </w:r>
      <w:r>
        <w:t xml:space="preserve"> </w:t>
      </w:r>
      <w:r w:rsidRPr="00471693">
        <w:t>сорбитол,</w:t>
      </w:r>
      <w:r>
        <w:t xml:space="preserve"> </w:t>
      </w:r>
      <w:r w:rsidRPr="00471693">
        <w:t>прочие</w:t>
      </w:r>
      <w:r>
        <w:t xml:space="preserve"> </w:t>
      </w:r>
      <w:r w:rsidRPr="00471693">
        <w:t>продукты,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4101</w:t>
      </w:r>
      <w:r>
        <w:t xml:space="preserve"> </w:t>
      </w:r>
      <w:r w:rsidRPr="00471693">
        <w:t>–</w:t>
      </w:r>
      <w:r>
        <w:t xml:space="preserve"> </w:t>
      </w:r>
      <w:r w:rsidRPr="00471693">
        <w:t>4103</w:t>
      </w:r>
      <w:r>
        <w:t xml:space="preserve"> </w:t>
      </w:r>
      <w:r w:rsidRPr="00471693">
        <w:t>–</w:t>
      </w:r>
      <w:r>
        <w:t xml:space="preserve"> </w:t>
      </w:r>
      <w:r w:rsidRPr="00471693">
        <w:t>шкуры</w:t>
      </w:r>
      <w:r>
        <w:t xml:space="preserve"> </w:t>
      </w:r>
      <w:r w:rsidRPr="00471693">
        <w:t>и</w:t>
      </w:r>
      <w:r>
        <w:t xml:space="preserve"> </w:t>
      </w:r>
      <w:r w:rsidRPr="00471693">
        <w:t>кожевенное</w:t>
      </w:r>
      <w:r>
        <w:t xml:space="preserve"> </w:t>
      </w:r>
      <w:r w:rsidRPr="00471693">
        <w:t>сырье,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4301</w:t>
      </w:r>
      <w:r>
        <w:t xml:space="preserve"> </w:t>
      </w:r>
      <w:r w:rsidRPr="00471693">
        <w:t>–невыделанная</w:t>
      </w:r>
      <w:r>
        <w:t xml:space="preserve"> </w:t>
      </w:r>
      <w:r w:rsidRPr="00471693">
        <w:t>пушнина,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5001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  <w:r>
        <w:t xml:space="preserve"> </w:t>
      </w:r>
      <w:r w:rsidRPr="00471693">
        <w:t>5003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</w:p>
    <w:p w:rsidR="00471693" w:rsidRDefault="00471693" w:rsidP="00471693">
      <w:r w:rsidRPr="00471693">
        <w:lastRenderedPageBreak/>
        <w:t>шелк-сырец</w:t>
      </w:r>
      <w:r>
        <w:t xml:space="preserve"> </w:t>
      </w:r>
      <w:r w:rsidRPr="00471693">
        <w:t>и</w:t>
      </w:r>
      <w:r>
        <w:t xml:space="preserve"> </w:t>
      </w:r>
      <w:r w:rsidRPr="00471693">
        <w:t>отходы</w:t>
      </w:r>
      <w:r>
        <w:t xml:space="preserve"> </w:t>
      </w:r>
      <w:r w:rsidRPr="00471693">
        <w:t>шелка,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5101</w:t>
      </w:r>
      <w:r>
        <w:t xml:space="preserve"> </w:t>
      </w:r>
      <w:r w:rsidRPr="00471693">
        <w:t>–</w:t>
      </w:r>
      <w:r>
        <w:t xml:space="preserve"> </w:t>
      </w:r>
      <w:r w:rsidRPr="00471693">
        <w:t>5103</w:t>
      </w:r>
      <w:r>
        <w:t xml:space="preserve"> </w:t>
      </w:r>
      <w:r w:rsidRPr="00471693">
        <w:t>–</w:t>
      </w:r>
      <w:r>
        <w:t xml:space="preserve"> </w:t>
      </w:r>
      <w:r w:rsidRPr="00471693">
        <w:t>шерсть</w:t>
      </w:r>
      <w:r>
        <w:t xml:space="preserve"> </w:t>
      </w:r>
      <w:r w:rsidRPr="00471693">
        <w:t>и</w:t>
      </w:r>
      <w:r>
        <w:t xml:space="preserve"> </w:t>
      </w:r>
      <w:r w:rsidRPr="00471693">
        <w:t>волос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субпозиции</w:t>
      </w:r>
      <w:r>
        <w:t xml:space="preserve"> </w:t>
      </w:r>
      <w:r w:rsidRPr="00471693">
        <w:t>5201</w:t>
      </w:r>
      <w:r>
        <w:t xml:space="preserve"> </w:t>
      </w:r>
      <w:r w:rsidRPr="00471693">
        <w:t>00</w:t>
      </w:r>
      <w:r>
        <w:t xml:space="preserve"> </w:t>
      </w:r>
      <w:r w:rsidRPr="00471693">
        <w:t>–</w:t>
      </w:r>
      <w:r>
        <w:t xml:space="preserve"> </w:t>
      </w:r>
      <w:r w:rsidRPr="00471693">
        <w:t>5203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  <w:r>
        <w:t xml:space="preserve"> </w:t>
      </w:r>
      <w:r w:rsidRPr="00471693">
        <w:t>хлопок-сырец,</w:t>
      </w:r>
      <w:r>
        <w:t xml:space="preserve"> </w:t>
      </w:r>
      <w:r w:rsidRPr="00471693">
        <w:t>отходы</w:t>
      </w:r>
      <w:r>
        <w:t xml:space="preserve"> </w:t>
      </w:r>
      <w:r w:rsidRPr="00471693">
        <w:t>хлопка,</w:t>
      </w:r>
      <w:r>
        <w:t xml:space="preserve"> </w:t>
      </w:r>
      <w:r w:rsidRPr="00471693">
        <w:t>волокно</w:t>
      </w:r>
      <w:r>
        <w:t xml:space="preserve"> </w:t>
      </w:r>
      <w:r w:rsidRPr="00471693">
        <w:t>хлопковое</w:t>
      </w:r>
      <w:r>
        <w:t xml:space="preserve"> </w:t>
      </w:r>
      <w:r w:rsidRPr="00471693">
        <w:t>чесаное,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5301</w:t>
      </w:r>
      <w:r>
        <w:t xml:space="preserve"> </w:t>
      </w:r>
      <w:r w:rsidRPr="00471693">
        <w:t>–</w:t>
      </w:r>
      <w:r>
        <w:t xml:space="preserve"> </w:t>
      </w:r>
      <w:r w:rsidRPr="00471693">
        <w:t>лен-сырец,</w:t>
      </w:r>
    </w:p>
    <w:p w:rsidR="00471693" w:rsidRPr="00471693" w:rsidRDefault="00471693" w:rsidP="00471693">
      <w:r w:rsidRPr="00471693">
        <w:t>позиция</w:t>
      </w:r>
      <w:r>
        <w:t xml:space="preserve"> </w:t>
      </w:r>
      <w:r w:rsidRPr="00471693">
        <w:t>5302</w:t>
      </w:r>
      <w:r>
        <w:t xml:space="preserve"> </w:t>
      </w:r>
      <w:r w:rsidRPr="00471693">
        <w:t>–</w:t>
      </w:r>
      <w:r>
        <w:t xml:space="preserve"> </w:t>
      </w:r>
      <w:r w:rsidRPr="00471693">
        <w:t>пенька</w:t>
      </w:r>
      <w:r>
        <w:t xml:space="preserve"> </w:t>
      </w:r>
      <w:r w:rsidRPr="00471693">
        <w:t>сырая).</w:t>
      </w:r>
      <w:r>
        <w:t xml:space="preserve"> </w:t>
      </w:r>
      <w:r w:rsidRPr="00471693">
        <w:t>Приводимое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необязательно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исчерпывающим.</w:t>
      </w:r>
    </w:p>
    <w:p w:rsidR="00471693" w:rsidRDefault="00471693" w:rsidP="00471693"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кодов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вносятся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Pr="00471693" w:rsidRDefault="00471693" w:rsidP="00471693">
      <w:r w:rsidRPr="00471693">
        <w:t>«субсидируемый</w:t>
      </w:r>
      <w:r>
        <w:t xml:space="preserve"> </w:t>
      </w:r>
      <w:r w:rsidRPr="00471693">
        <w:t>товар»</w:t>
      </w:r>
      <w:r>
        <w:t xml:space="preserve"> </w:t>
      </w:r>
      <w:r w:rsidRPr="00471693">
        <w:t>–</w:t>
      </w:r>
      <w:r>
        <w:t xml:space="preserve"> </w:t>
      </w:r>
      <w:r w:rsidRPr="00471693">
        <w:t>промышленный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транспортировке,</w:t>
      </w:r>
      <w:r>
        <w:t xml:space="preserve"> </w:t>
      </w:r>
      <w:r w:rsidRPr="00471693">
        <w:t>хранении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субсидия;</w:t>
      </w:r>
    </w:p>
    <w:p w:rsidR="00471693" w:rsidRPr="00471693" w:rsidRDefault="00471693" w:rsidP="00471693">
      <w:r w:rsidRPr="00471693">
        <w:t>«субсидирующее</w:t>
      </w:r>
      <w:r>
        <w:t xml:space="preserve"> </w:t>
      </w:r>
      <w:r w:rsidRPr="00471693">
        <w:t>государство-член»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субсидию;</w:t>
      </w:r>
    </w:p>
    <w:p w:rsidR="00471693" w:rsidRPr="00471693" w:rsidRDefault="00471693" w:rsidP="00471693">
      <w:r w:rsidRPr="00471693">
        <w:t>«субсидирующий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один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принимают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субсидий;</w:t>
      </w:r>
    </w:p>
    <w:p w:rsidR="00471693" w:rsidRPr="00471693" w:rsidRDefault="00471693" w:rsidP="00471693">
      <w:r w:rsidRPr="00471693">
        <w:t>«субсидия»:</w:t>
      </w:r>
    </w:p>
    <w:p w:rsidR="00471693" w:rsidRDefault="00471693" w:rsidP="00471693">
      <w:r w:rsidRPr="00471693">
        <w:t>а)</w:t>
      </w:r>
      <w:r>
        <w:t xml:space="preserve"> </w:t>
      </w:r>
      <w:r w:rsidRPr="00471693">
        <w:t>финансовое</w:t>
      </w:r>
      <w:r>
        <w:t xml:space="preserve"> </w:t>
      </w:r>
      <w:r w:rsidRPr="00471693">
        <w:t>содействие,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оказывается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(или</w:t>
      </w:r>
      <w:r>
        <w:t xml:space="preserve"> </w:t>
      </w:r>
      <w:r w:rsidRPr="00471693">
        <w:t>уполномоченной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структурой),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создаются</w:t>
      </w:r>
      <w:r>
        <w:t xml:space="preserve"> </w:t>
      </w:r>
      <w:r w:rsidRPr="00471693">
        <w:t>(обеспечиваются)</w:t>
      </w:r>
      <w:r>
        <w:t xml:space="preserve"> </w:t>
      </w:r>
      <w:r w:rsidRPr="00471693">
        <w:t>преимущества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посредством:</w:t>
      </w:r>
    </w:p>
    <w:p w:rsidR="00471693" w:rsidRPr="00471693" w:rsidRDefault="00471693" w:rsidP="00471693">
      <w:r w:rsidRPr="00471693">
        <w:t>прямого</w:t>
      </w:r>
      <w:r>
        <w:t xml:space="preserve"> </w:t>
      </w:r>
      <w:r w:rsidRPr="00471693">
        <w:t>перевода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невозвратных</w:t>
      </w:r>
      <w:r>
        <w:t xml:space="preserve"> </w:t>
      </w:r>
      <w:r w:rsidRPr="00471693">
        <w:t>ссуд,</w:t>
      </w:r>
      <w:r>
        <w:t xml:space="preserve"> </w:t>
      </w:r>
      <w:r w:rsidRPr="00471693">
        <w:t>кредитов),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капитале,</w:t>
      </w:r>
      <w:r>
        <w:t xml:space="preserve"> </w:t>
      </w:r>
      <w:r w:rsidRPr="00471693">
        <w:t>или</w:t>
      </w:r>
      <w:r>
        <w:t xml:space="preserve"> </w:t>
      </w:r>
      <w:r w:rsidRPr="00471693">
        <w:t>его</w:t>
      </w:r>
      <w:r>
        <w:t xml:space="preserve"> </w:t>
      </w:r>
      <w:r w:rsidRPr="00471693">
        <w:t>увеличения,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по</w:t>
      </w:r>
      <w:r>
        <w:t xml:space="preserve"> </w:t>
      </w:r>
      <w:r w:rsidRPr="00471693">
        <w:t>переводу</w:t>
      </w:r>
      <w:r>
        <w:t xml:space="preserve"> </w:t>
      </w:r>
      <w:r w:rsidRPr="00471693">
        <w:t>таких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по</w:t>
      </w:r>
      <w:r>
        <w:t xml:space="preserve"> </w:t>
      </w:r>
      <w:r w:rsidRPr="00471693">
        <w:t>кредитам);</w:t>
      </w:r>
    </w:p>
    <w:p w:rsidR="00471693" w:rsidRPr="00471693" w:rsidRDefault="00471693" w:rsidP="00471693">
      <w:r w:rsidRPr="00471693">
        <w:t>полного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частичного</w:t>
      </w:r>
      <w:r>
        <w:t xml:space="preserve"> </w:t>
      </w:r>
      <w:r w:rsidRPr="00471693">
        <w:t>отказа</w:t>
      </w:r>
      <w:r>
        <w:t xml:space="preserve"> </w:t>
      </w:r>
      <w:r w:rsidRPr="00471693">
        <w:t>от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были</w:t>
      </w:r>
      <w:r>
        <w:t xml:space="preserve"> </w:t>
      </w:r>
      <w:r w:rsidRPr="00471693">
        <w:t>бы</w:t>
      </w:r>
      <w:r>
        <w:t xml:space="preserve"> </w:t>
      </w:r>
      <w:r w:rsidRPr="00471693">
        <w:t>поступать</w:t>
      </w:r>
      <w:r>
        <w:t xml:space="preserve"> </w:t>
      </w:r>
      <w:r w:rsidRPr="00471693">
        <w:t>в</w:t>
      </w:r>
      <w:r>
        <w:t xml:space="preserve"> </w:t>
      </w:r>
      <w:r w:rsidRPr="00471693">
        <w:t>доход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льготы,</w:t>
      </w:r>
      <w:r>
        <w:t xml:space="preserve"> </w:t>
      </w:r>
      <w:r w:rsidRPr="00471693">
        <w:t>списание</w:t>
      </w:r>
      <w:r>
        <w:t xml:space="preserve"> </w:t>
      </w:r>
      <w:r w:rsidRPr="00471693">
        <w:t>долга).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от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с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предназначенного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потребления,</w:t>
      </w:r>
      <w:r>
        <w:t xml:space="preserve"> </w:t>
      </w:r>
      <w:r w:rsidRPr="00471693">
        <w:t>либо</w:t>
      </w:r>
      <w:r>
        <w:t xml:space="preserve"> </w:t>
      </w:r>
      <w:r w:rsidRPr="00471693">
        <w:t>уменьшение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либо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превышающем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начисленной</w:t>
      </w:r>
      <w:r>
        <w:t xml:space="preserve"> </w:t>
      </w:r>
      <w:r w:rsidRPr="00471693">
        <w:t>суммы,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субсидия;</w:t>
      </w:r>
    </w:p>
    <w:p w:rsidR="00471693" w:rsidRPr="00471693" w:rsidRDefault="00471693" w:rsidP="00471693">
      <w:r w:rsidRPr="00471693">
        <w:t>предоставления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поддержания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общей</w:t>
      </w:r>
      <w:r>
        <w:t xml:space="preserve"> </w:t>
      </w:r>
      <w:r w:rsidRPr="00471693">
        <w:t>инфраструктуры);</w:t>
      </w:r>
    </w:p>
    <w:p w:rsidR="00471693" w:rsidRPr="00471693" w:rsidRDefault="00471693" w:rsidP="00471693">
      <w:r w:rsidRPr="00471693">
        <w:t>приобретения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товаров;</w:t>
      </w:r>
    </w:p>
    <w:p w:rsidR="00471693" w:rsidRDefault="00471693" w:rsidP="00471693">
      <w:r w:rsidRPr="00471693">
        <w:t>б)</w:t>
      </w:r>
      <w:r>
        <w:t xml:space="preserve"> </w:t>
      </w:r>
      <w:r w:rsidRPr="00471693">
        <w:t>любая</w:t>
      </w:r>
      <w:r>
        <w:t xml:space="preserve"> </w:t>
      </w:r>
      <w:r w:rsidRPr="00471693">
        <w:t>другая</w:t>
      </w:r>
      <w:r>
        <w:t xml:space="preserve"> </w:t>
      </w:r>
      <w:r w:rsidRPr="00471693">
        <w:t>форма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или</w:t>
      </w:r>
      <w:r>
        <w:t xml:space="preserve"> </w:t>
      </w:r>
      <w:r w:rsidRPr="00471693">
        <w:t>цен,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(прямо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косвенно)</w:t>
      </w:r>
      <w:r>
        <w:t xml:space="preserve"> </w:t>
      </w:r>
      <w:r w:rsidRPr="00471693">
        <w:t>на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любого</w:t>
      </w:r>
    </w:p>
    <w:p w:rsidR="00471693" w:rsidRPr="00471693" w:rsidRDefault="00471693" w:rsidP="00471693"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чего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преимущество;</w:t>
      </w:r>
    </w:p>
    <w:p w:rsidR="00471693" w:rsidRPr="00471693" w:rsidRDefault="00471693" w:rsidP="00471693">
      <w:r w:rsidRPr="00471693">
        <w:t>«угроза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экономики»</w:t>
      </w:r>
      <w:r>
        <w:t xml:space="preserve"> </w:t>
      </w:r>
      <w:r w:rsidRPr="00471693">
        <w:t>–</w:t>
      </w:r>
      <w:r>
        <w:t xml:space="preserve"> </w:t>
      </w:r>
      <w:r w:rsidRPr="00471693">
        <w:t>подтвержденная</w:t>
      </w:r>
      <w:r>
        <w:t xml:space="preserve"> </w:t>
      </w:r>
      <w:r w:rsidRPr="00471693">
        <w:t>доказательствами</w:t>
      </w:r>
      <w:r>
        <w:t xml:space="preserve"> </w:t>
      </w:r>
      <w:r w:rsidRPr="00471693">
        <w:t>неизбежность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экономики;</w:t>
      </w:r>
    </w:p>
    <w:p w:rsidR="00471693" w:rsidRDefault="00471693" w:rsidP="00471693">
      <w:r w:rsidRPr="00471693">
        <w:t>«ущерб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экономики»</w:t>
      </w:r>
      <w:r>
        <w:t xml:space="preserve"> </w:t>
      </w:r>
      <w:r w:rsidRPr="00471693">
        <w:t>–</w:t>
      </w:r>
      <w:r>
        <w:t xml:space="preserve"> </w:t>
      </w:r>
      <w:r w:rsidRPr="00471693">
        <w:t>материальный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угроза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или</w:t>
      </w:r>
      <w:r>
        <w:t xml:space="preserve"> </w:t>
      </w:r>
      <w:r w:rsidRPr="00471693">
        <w:t>существенное</w:t>
      </w:r>
      <w:r>
        <w:t xml:space="preserve"> </w:t>
      </w:r>
      <w:r w:rsidRPr="00471693">
        <w:t>замедление</w:t>
      </w:r>
      <w:r>
        <w:t xml:space="preserve"> </w:t>
      </w:r>
      <w:r w:rsidRPr="00471693">
        <w:t>создания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субсидии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</w:t>
      </w:r>
      <w:r>
        <w:t xml:space="preserve"> </w:t>
      </w:r>
      <w:r w:rsidRPr="00471693">
        <w:t>чтобы</w:t>
      </w:r>
      <w:r>
        <w:t xml:space="preserve"> </w:t>
      </w:r>
      <w:r w:rsidRPr="00471693">
        <w:t>определить,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ли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для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или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либо</w:t>
      </w:r>
      <w:r>
        <w:t xml:space="preserve"> </w:t>
      </w:r>
      <w:r w:rsidRPr="00471693">
        <w:t>группы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или</w:t>
      </w:r>
      <w:r>
        <w:t xml:space="preserve"> </w:t>
      </w:r>
      <w:r w:rsidRPr="00471693">
        <w:t>отраслей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определенные</w:t>
      </w:r>
      <w:r>
        <w:t xml:space="preserve"> </w:t>
      </w:r>
      <w:r w:rsidRPr="00471693">
        <w:t>предприятия)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принципы: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правовым</w:t>
      </w:r>
      <w:r>
        <w:t xml:space="preserve"> </w:t>
      </w:r>
      <w:r w:rsidRPr="00471693">
        <w:t>актом,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ограничивается</w:t>
      </w:r>
      <w:r>
        <w:t xml:space="preserve"> </w:t>
      </w:r>
      <w:r w:rsidRPr="00471693">
        <w:t>доступ</w:t>
      </w:r>
      <w:r>
        <w:t xml:space="preserve"> </w:t>
      </w:r>
      <w:r w:rsidRPr="00471693">
        <w:t>к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только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предприятий,</w:t>
      </w:r>
      <w:r>
        <w:t xml:space="preserve"> </w:t>
      </w:r>
      <w:r w:rsidRPr="00471693">
        <w:t>такая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в</w:t>
      </w:r>
      <w:r>
        <w:t xml:space="preserve"> </w:t>
      </w:r>
      <w:r w:rsidRPr="00471693">
        <w:t>группу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или</w:t>
      </w:r>
      <w:r>
        <w:t xml:space="preserve"> </w:t>
      </w:r>
      <w:r w:rsidRPr="00471693">
        <w:t>группу</w:t>
      </w:r>
      <w:r>
        <w:t xml:space="preserve"> </w:t>
      </w:r>
      <w:r w:rsidRPr="00471693">
        <w:t>отраслей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входят</w:t>
      </w:r>
      <w:r>
        <w:t xml:space="preserve"> </w:t>
      </w:r>
      <w:r w:rsidRPr="00471693">
        <w:t>не</w:t>
      </w:r>
      <w:r>
        <w:t xml:space="preserve"> </w:t>
      </w:r>
      <w:r w:rsidRPr="00471693">
        <w:t>все</w:t>
      </w:r>
      <w:r>
        <w:t xml:space="preserve"> </w:t>
      </w:r>
      <w:r w:rsidRPr="00471693">
        <w:t>промышленные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или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правовым</w:t>
      </w:r>
      <w:r>
        <w:t xml:space="preserve"> </w:t>
      </w:r>
      <w:r w:rsidRPr="00471693">
        <w:t>актом,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орган,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объективные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или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(критерии,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нейтральными,</w:t>
      </w:r>
      <w:r>
        <w:t xml:space="preserve"> </w:t>
      </w:r>
      <w:r w:rsidRPr="00471693">
        <w:t>не</w:t>
      </w:r>
      <w:r>
        <w:t xml:space="preserve"> </w:t>
      </w:r>
      <w:r w:rsidRPr="00471693">
        <w:t>создают</w:t>
      </w:r>
      <w:r>
        <w:t xml:space="preserve"> </w:t>
      </w:r>
      <w:r w:rsidRPr="00471693">
        <w:t>преимуществ</w:t>
      </w:r>
      <w:r>
        <w:t xml:space="preserve"> </w:t>
      </w:r>
      <w:r w:rsidRPr="00471693">
        <w:t>для</w:t>
      </w:r>
      <w:r>
        <w:t xml:space="preserve"> </w:t>
      </w:r>
      <w:r w:rsidRPr="00471693">
        <w:t>некоторых</w:t>
      </w:r>
      <w:r>
        <w:t xml:space="preserve"> </w:t>
      </w:r>
      <w:r w:rsidRPr="00471693">
        <w:t>предприятий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lastRenderedPageBreak/>
        <w:t>другими,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экономическими</w:t>
      </w:r>
      <w:r>
        <w:t xml:space="preserve"> </w:t>
      </w:r>
      <w:r w:rsidRPr="00471693">
        <w:t>по</w:t>
      </w:r>
      <w:r>
        <w:t xml:space="preserve"> </w:t>
      </w:r>
      <w:r w:rsidRPr="00471693">
        <w:t>характеру</w:t>
      </w:r>
      <w:r>
        <w:t xml:space="preserve"> </w:t>
      </w:r>
      <w:r w:rsidRPr="00471693">
        <w:t>и</w:t>
      </w:r>
      <w:r>
        <w:t xml:space="preserve"> </w:t>
      </w:r>
      <w:r w:rsidRPr="00471693">
        <w:t>горизонтальными</w:t>
      </w:r>
      <w:r>
        <w:t xml:space="preserve"> </w:t>
      </w:r>
      <w:r w:rsidRPr="00471693">
        <w:t>по</w:t>
      </w:r>
      <w:r>
        <w:t xml:space="preserve"> </w:t>
      </w:r>
      <w:r w:rsidRPr="00471693">
        <w:t>способу</w:t>
      </w:r>
      <w:r>
        <w:t xml:space="preserve"> </w:t>
      </w:r>
      <w:r w:rsidRPr="00471693">
        <w:t>применения,</w:t>
      </w:r>
      <w:r>
        <w:t xml:space="preserve"> </w:t>
      </w:r>
      <w:r w:rsidRPr="00471693">
        <w:t>как,</w:t>
      </w:r>
      <w:r>
        <w:t xml:space="preserve"> </w:t>
      </w:r>
      <w:r w:rsidRPr="00471693">
        <w:t>например,</w:t>
      </w:r>
      <w:r>
        <w:t xml:space="preserve"> </w:t>
      </w:r>
      <w:r w:rsidRPr="00471693">
        <w:t>число</w:t>
      </w:r>
      <w:r>
        <w:t xml:space="preserve"> </w:t>
      </w:r>
      <w:r w:rsidRPr="00471693">
        <w:t>занятых</w:t>
      </w:r>
      <w:r>
        <w:t xml:space="preserve"> </w:t>
      </w:r>
      <w:r w:rsidRPr="00471693">
        <w:t>или</w:t>
      </w:r>
      <w:r>
        <w:t xml:space="preserve"> </w:t>
      </w:r>
      <w:r w:rsidRPr="00471693">
        <w:t>размер</w:t>
      </w:r>
      <w:r>
        <w:t xml:space="preserve"> </w:t>
      </w:r>
      <w:r w:rsidRPr="00471693">
        <w:t>предприятий),</w:t>
      </w:r>
      <w:r>
        <w:t xml:space="preserve"> </w:t>
      </w:r>
      <w:r w:rsidRPr="00471693">
        <w:t>определяющие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ее</w:t>
      </w:r>
      <w:r>
        <w:t xml:space="preserve"> </w:t>
      </w:r>
      <w:r w:rsidRPr="00471693">
        <w:t>размер,</w:t>
      </w:r>
      <w:r>
        <w:t xml:space="preserve"> </w:t>
      </w:r>
      <w:r w:rsidRPr="00471693">
        <w:t>такая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ее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автоматическим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строго</w:t>
      </w:r>
      <w:r>
        <w:t xml:space="preserve"> </w:t>
      </w:r>
      <w:r w:rsidRPr="00471693">
        <w:t>выполняются.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в</w:t>
      </w:r>
      <w:r>
        <w:t xml:space="preserve"> </w:t>
      </w:r>
      <w:r w:rsidRPr="00471693">
        <w:t>законе,</w:t>
      </w:r>
      <w:r>
        <w:t xml:space="preserve"> </w:t>
      </w:r>
      <w:r w:rsidRPr="00471693">
        <w:t>инструкции,</w:t>
      </w:r>
      <w:r>
        <w:t xml:space="preserve"> </w:t>
      </w:r>
      <w:r w:rsidRPr="00471693">
        <w:t>правовом</w:t>
      </w:r>
      <w:r>
        <w:t xml:space="preserve"> </w:t>
      </w:r>
      <w:r w:rsidRPr="00471693">
        <w:t>акте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их</w:t>
      </w:r>
      <w:r>
        <w:t xml:space="preserve"> </w:t>
      </w:r>
      <w:r w:rsidRPr="00471693">
        <w:t>можно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проверить;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если,</w:t>
      </w:r>
      <w:r>
        <w:t xml:space="preserve"> </w:t>
      </w:r>
      <w:r w:rsidRPr="00471693">
        <w:t>несмотря</w:t>
      </w:r>
      <w:r>
        <w:t xml:space="preserve"> </w:t>
      </w:r>
      <w:r w:rsidRPr="00471693">
        <w:t>на</w:t>
      </w:r>
      <w:r>
        <w:t xml:space="preserve"> </w:t>
      </w:r>
      <w:r w:rsidRPr="00471693">
        <w:t>видимость</w:t>
      </w:r>
      <w:r>
        <w:t xml:space="preserve"> </w:t>
      </w:r>
      <w:proofErr w:type="spellStart"/>
      <w:r w:rsidRPr="00471693">
        <w:t>неспецифичности</w:t>
      </w:r>
      <w:proofErr w:type="spellEnd"/>
      <w:r w:rsidRPr="00471693">
        <w:t>,</w:t>
      </w:r>
      <w:r>
        <w:t xml:space="preserve"> </w:t>
      </w:r>
      <w:r w:rsidRPr="00471693">
        <w:t>вытекающей</w:t>
      </w:r>
      <w:r>
        <w:t xml:space="preserve"> </w:t>
      </w:r>
      <w:r w:rsidRPr="00471693">
        <w:t>из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принципов,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1</w:t>
      </w:r>
      <w:r>
        <w:t xml:space="preserve"> </w:t>
      </w:r>
      <w:r w:rsidRPr="00471693">
        <w:t>и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полагать,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действительности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специфической,</w:t>
      </w:r>
      <w:r>
        <w:t xml:space="preserve"> </w:t>
      </w:r>
      <w:r w:rsidRPr="00471693">
        <w:t>то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приняты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факторы</w:t>
      </w:r>
      <w:r>
        <w:t xml:space="preserve"> </w:t>
      </w:r>
      <w:r w:rsidRPr="00471693">
        <w:t>(при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следует</w:t>
      </w:r>
      <w:r>
        <w:t xml:space="preserve"> </w:t>
      </w:r>
      <w:r w:rsidRPr="00471693">
        <w:t>учитывать</w:t>
      </w:r>
      <w:r>
        <w:t xml:space="preserve"> </w:t>
      </w:r>
      <w:r w:rsidRPr="00471693">
        <w:t>степень</w:t>
      </w:r>
      <w:r>
        <w:t xml:space="preserve"> </w:t>
      </w:r>
      <w:r w:rsidRPr="00471693">
        <w:t>диверсификации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продолжительность</w:t>
      </w:r>
      <w:r>
        <w:t xml:space="preserve"> </w:t>
      </w:r>
      <w:r w:rsidRPr="00471693">
        <w:t>времени,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такая</w:t>
      </w:r>
      <w:r>
        <w:t xml:space="preserve"> </w:t>
      </w:r>
      <w:r w:rsidRPr="00471693">
        <w:t>субсидия):</w:t>
      </w:r>
    </w:p>
    <w:p w:rsidR="00471693" w:rsidRPr="00471693" w:rsidRDefault="00471693" w:rsidP="00471693">
      <w:r w:rsidRPr="00471693">
        <w:t>использование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ограниченным</w:t>
      </w:r>
      <w:r>
        <w:t xml:space="preserve"> </w:t>
      </w:r>
      <w:r w:rsidRPr="00471693">
        <w:t>числом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предприятий;</w:t>
      </w:r>
    </w:p>
    <w:p w:rsidR="00471693" w:rsidRPr="00471693" w:rsidRDefault="00471693" w:rsidP="00471693">
      <w:r w:rsidRPr="00471693">
        <w:t>преимущественное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определенными</w:t>
      </w:r>
      <w:r>
        <w:t xml:space="preserve"> </w:t>
      </w:r>
      <w:r w:rsidRPr="00471693">
        <w:t>предприятиями;</w:t>
      </w:r>
    </w:p>
    <w:p w:rsidR="00471693" w:rsidRDefault="00471693" w:rsidP="00471693">
      <w:r w:rsidRPr="00471693">
        <w:t>предоставление</w:t>
      </w:r>
      <w:r>
        <w:t xml:space="preserve"> </w:t>
      </w:r>
      <w:r w:rsidRPr="00471693">
        <w:t>непропорционально</w:t>
      </w:r>
      <w:r>
        <w:t xml:space="preserve"> </w:t>
      </w:r>
      <w:r w:rsidRPr="00471693">
        <w:t>больших</w:t>
      </w:r>
      <w:r>
        <w:t xml:space="preserve"> </w:t>
      </w:r>
      <w:r w:rsidRPr="00471693">
        <w:t>сумм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некоторым</w:t>
      </w:r>
      <w:r>
        <w:t xml:space="preserve"> </w:t>
      </w:r>
      <w:r w:rsidRPr="00471693">
        <w:t>предприятиям;</w:t>
      </w:r>
    </w:p>
    <w:p w:rsidR="00471693" w:rsidRPr="00471693" w:rsidRDefault="00471693" w:rsidP="00471693">
      <w:r w:rsidRPr="00471693">
        <w:t>способ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дискретности,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обладает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(в</w:t>
      </w:r>
      <w:r>
        <w:t xml:space="preserve"> </w:t>
      </w:r>
      <w:r w:rsidRPr="00471693">
        <w:t>этом</w:t>
      </w:r>
      <w:r>
        <w:t xml:space="preserve"> </w:t>
      </w:r>
      <w:r w:rsidRPr="00471693">
        <w:t>отношении,</w:t>
      </w:r>
      <w:r>
        <w:t xml:space="preserve"> </w:t>
      </w:r>
      <w:r w:rsidRPr="00471693">
        <w:t>в</w:t>
      </w:r>
      <w:r>
        <w:t xml:space="preserve"> </w:t>
      </w:r>
      <w:r w:rsidRPr="00471693">
        <w:t>частности,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частоте</w:t>
      </w:r>
      <w:r>
        <w:t xml:space="preserve"> </w:t>
      </w:r>
      <w:r w:rsidRPr="00471693">
        <w:t>отказов</w:t>
      </w:r>
      <w:r>
        <w:t xml:space="preserve"> </w:t>
      </w:r>
      <w:r w:rsidRPr="00471693">
        <w:t>или</w:t>
      </w:r>
      <w:r>
        <w:t xml:space="preserve"> </w:t>
      </w:r>
      <w:r w:rsidRPr="00471693">
        <w:t>одобрений</w:t>
      </w:r>
      <w:r>
        <w:t xml:space="preserve"> </w:t>
      </w:r>
      <w:r w:rsidRPr="00471693">
        <w:t>заявок</w:t>
      </w:r>
      <w:r>
        <w:t xml:space="preserve"> </w:t>
      </w:r>
      <w:r w:rsidRPr="00471693">
        <w:t>на</w:t>
      </w:r>
      <w:r>
        <w:t xml:space="preserve"> </w:t>
      </w:r>
      <w:r w:rsidRPr="00471693">
        <w:t>субсидирование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мотивы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решений).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ограничено</w:t>
      </w:r>
      <w:r>
        <w:t xml:space="preserve"> </w:t>
      </w:r>
      <w:r w:rsidRPr="00471693">
        <w:t>определенными</w:t>
      </w:r>
      <w:r>
        <w:t xml:space="preserve"> </w:t>
      </w:r>
      <w:r w:rsidRPr="00471693">
        <w:t>предприятиями,</w:t>
      </w:r>
      <w:r>
        <w:t xml:space="preserve"> </w:t>
      </w:r>
      <w:r w:rsidRPr="00471693">
        <w:t>расположенными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обозначенном</w:t>
      </w:r>
      <w:r>
        <w:t xml:space="preserve"> </w:t>
      </w:r>
      <w:r w:rsidRPr="00471693">
        <w:t>географическом</w:t>
      </w:r>
      <w:r>
        <w:t xml:space="preserve"> </w:t>
      </w:r>
      <w:r w:rsidRPr="00471693">
        <w:t>регионе,</w:t>
      </w:r>
      <w:r>
        <w:t xml:space="preserve"> </w:t>
      </w:r>
      <w:r w:rsidRPr="00471693">
        <w:t>являющемся</w:t>
      </w:r>
      <w:r>
        <w:t xml:space="preserve"> </w:t>
      </w:r>
      <w:r w:rsidRPr="00471693">
        <w:t>частью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ставок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всей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его</w:t>
      </w:r>
      <w:r>
        <w:t xml:space="preserve"> </w:t>
      </w:r>
      <w:r w:rsidRPr="00471693">
        <w:t>полномочия,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Любая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подпадающая</w:t>
      </w:r>
      <w:r>
        <w:t xml:space="preserve"> </w:t>
      </w:r>
      <w:r w:rsidRPr="00471693">
        <w:t>под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специфическая.</w:t>
      </w:r>
    </w:p>
    <w:p w:rsidR="00471693" w:rsidRPr="00471693" w:rsidRDefault="00471693" w:rsidP="00471693">
      <w:r w:rsidRPr="00471693">
        <w:t>Установление</w:t>
      </w:r>
      <w:r>
        <w:t xml:space="preserve"> </w:t>
      </w:r>
      <w:r w:rsidRPr="00471693">
        <w:t>того</w:t>
      </w:r>
      <w:r>
        <w:t xml:space="preserve"> </w:t>
      </w:r>
      <w:r w:rsidRPr="00471693">
        <w:t>факта,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доказательствах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специфичности</w:t>
      </w:r>
      <w:r>
        <w:t xml:space="preserve"> </w:t>
      </w:r>
      <w:r w:rsidRPr="00471693">
        <w:t>субсидии.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им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субсидии.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компенсирующие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к</w:t>
      </w:r>
      <w:r>
        <w:t xml:space="preserve"> </w:t>
      </w:r>
      <w:r w:rsidRPr="00471693">
        <w:t>субсидиям,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срок,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объемах,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согласованы</w:t>
      </w:r>
      <w:r>
        <w:t xml:space="preserve"> </w:t>
      </w:r>
      <w:r w:rsidRPr="00471693">
        <w:t>Комиссией.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нормативные</w:t>
      </w:r>
      <w:r>
        <w:t xml:space="preserve"> </w:t>
      </w:r>
      <w:r w:rsidRPr="00471693">
        <w:t>правовые</w:t>
      </w:r>
      <w:r>
        <w:t xml:space="preserve"> </w:t>
      </w:r>
      <w:r w:rsidRPr="00471693">
        <w:t>акты,</w:t>
      </w:r>
      <w:r>
        <w:t xml:space="preserve"> </w:t>
      </w:r>
      <w:r w:rsidRPr="00471693">
        <w:t>предусматривающие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обязательного</w:t>
      </w:r>
      <w:r>
        <w:t xml:space="preserve"> </w:t>
      </w:r>
      <w:r w:rsidRPr="00471693">
        <w:t>информирования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имеет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полагать,</w:t>
      </w:r>
      <w:r>
        <w:t xml:space="preserve"> </w:t>
      </w:r>
      <w:r w:rsidRPr="00471693">
        <w:t>что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нанести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инициировать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разбирательства.</w:t>
      </w:r>
    </w:p>
    <w:p w:rsidR="00471693" w:rsidRDefault="00471693" w:rsidP="00471693"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разбирательства</w:t>
      </w:r>
      <w:r>
        <w:t xml:space="preserve"> </w:t>
      </w:r>
      <w:r w:rsidRPr="00471693">
        <w:t>подтверждается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то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предоставляющее</w:t>
      </w:r>
      <w:r>
        <w:t xml:space="preserve"> </w:t>
      </w:r>
      <w:r w:rsidRPr="00471693">
        <w:t>такую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обязано</w:t>
      </w:r>
      <w:r>
        <w:t xml:space="preserve"> </w:t>
      </w:r>
      <w:r w:rsidRPr="00471693">
        <w:t>устранить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приводящие</w:t>
      </w:r>
      <w:r>
        <w:t xml:space="preserve"> </w:t>
      </w:r>
      <w:r w:rsidRPr="00471693">
        <w:t>к</w:t>
      </w:r>
      <w:r>
        <w:t xml:space="preserve"> </w:t>
      </w:r>
      <w:r w:rsidRPr="00471693">
        <w:t>ущербу,</w:t>
      </w:r>
      <w:r>
        <w:t xml:space="preserve"> </w:t>
      </w:r>
      <w:r w:rsidRPr="00471693">
        <w:t>если</w:t>
      </w:r>
      <w:r>
        <w:t xml:space="preserve"> </w:t>
      </w:r>
      <w:r w:rsidRPr="00471693">
        <w:t>вовлеченные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разбирательство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договорились</w:t>
      </w:r>
      <w:r>
        <w:t xml:space="preserve"> </w:t>
      </w:r>
      <w:r w:rsidRPr="00471693">
        <w:t>об</w:t>
      </w:r>
      <w:r>
        <w:t xml:space="preserve"> </w:t>
      </w:r>
      <w:r w:rsidRPr="00471693">
        <w:t>ином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срока,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Комиссия</w:t>
      </w:r>
      <w:r>
        <w:t xml:space="preserve"> </w:t>
      </w:r>
      <w:r w:rsidRPr="00471693">
        <w:t>устанавливает</w:t>
      </w:r>
      <w:r>
        <w:t xml:space="preserve"> </w:t>
      </w:r>
      <w:r w:rsidRPr="00471693">
        <w:t>разумный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решения.</w:t>
      </w:r>
    </w:p>
    <w:p w:rsidR="00471693" w:rsidRDefault="00471693" w:rsidP="00471693">
      <w:r w:rsidRPr="00471693">
        <w:t>Если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решение,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это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то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могут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</w:p>
    <w:p w:rsidR="00471693" w:rsidRDefault="00471693" w:rsidP="00471693"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определяют</w:t>
      </w:r>
      <w:r>
        <w:t xml:space="preserve"> </w:t>
      </w:r>
      <w:r w:rsidRPr="00471693">
        <w:t>международным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Союза:</w:t>
      </w:r>
    </w:p>
    <w:p w:rsidR="00471693" w:rsidRPr="00471693" w:rsidRDefault="00471693" w:rsidP="00471693">
      <w:r w:rsidRPr="00471693">
        <w:lastRenderedPageBreak/>
        <w:t>порядок</w:t>
      </w:r>
      <w:r>
        <w:t xml:space="preserve"> </w:t>
      </w:r>
      <w:r w:rsidRPr="00471693">
        <w:t>добровольного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решений;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разбирательств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фактам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Протоколом);</w:t>
      </w:r>
    </w:p>
    <w:p w:rsidR="00471693" w:rsidRDefault="00471693" w:rsidP="00471693">
      <w:r w:rsidRPr="00471693">
        <w:t>критерии,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будет</w:t>
      </w:r>
      <w:r>
        <w:t xml:space="preserve"> </w:t>
      </w:r>
      <w:r w:rsidRPr="00471693">
        <w:t>принимать</w:t>
      </w:r>
      <w:r>
        <w:t xml:space="preserve"> </w:t>
      </w:r>
      <w:r w:rsidRPr="00471693">
        <w:t>решение</w:t>
      </w:r>
    </w:p>
    <w:p w:rsidR="00471693" w:rsidRPr="00471693" w:rsidRDefault="00471693" w:rsidP="00471693">
      <w:r w:rsidRPr="00471693">
        <w:t>о</w:t>
      </w:r>
      <w:r>
        <w:t xml:space="preserve"> </w:t>
      </w:r>
      <w:r w:rsidRPr="00471693">
        <w:t>допустимости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недопустимости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сложившихся</w:t>
      </w:r>
      <w:r>
        <w:t xml:space="preserve"> </w:t>
      </w:r>
      <w:r w:rsidRPr="00471693">
        <w:t>и</w:t>
      </w:r>
      <w:r>
        <w:t xml:space="preserve"> </w:t>
      </w:r>
      <w:r w:rsidRPr="00471693">
        <w:t>новых</w:t>
      </w:r>
      <w:r>
        <w:t xml:space="preserve"> </w:t>
      </w:r>
      <w:r w:rsidRPr="00471693">
        <w:t>кооперационных</w:t>
      </w:r>
      <w:r>
        <w:t xml:space="preserve"> </w:t>
      </w:r>
      <w:r w:rsidRPr="00471693">
        <w:t>связей</w:t>
      </w:r>
      <w:r>
        <w:t xml:space="preserve"> </w:t>
      </w:r>
      <w:r w:rsidRPr="00471693">
        <w:t>между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государств-членов);</w:t>
      </w:r>
    </w:p>
    <w:p w:rsidR="00471693" w:rsidRPr="00471693" w:rsidRDefault="00471693" w:rsidP="00471693">
      <w:r w:rsidRPr="00471693">
        <w:t>порядок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запроса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субсидиях.</w:t>
      </w:r>
    </w:p>
    <w:p w:rsidR="00471693" w:rsidRDefault="00471693" w:rsidP="00471693">
      <w:r w:rsidRPr="00471693">
        <w:t>Срок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предусмотрен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8.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(производителя)</w:t>
      </w:r>
      <w:r>
        <w:t xml:space="preserve"> </w:t>
      </w:r>
      <w:r w:rsidRPr="00471693">
        <w:t>о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то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таких</w:t>
      </w:r>
      <w:r>
        <w:t xml:space="preserve"> </w:t>
      </w:r>
      <w:r w:rsidRPr="00471693">
        <w:t>операций</w:t>
      </w:r>
      <w:r>
        <w:t xml:space="preserve"> </w:t>
      </w:r>
      <w:r w:rsidRPr="00471693">
        <w:t>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государствах-членах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надлежащим</w:t>
      </w:r>
      <w:r>
        <w:t xml:space="preserve"> </w:t>
      </w:r>
      <w:r w:rsidRPr="00471693">
        <w:t>выполнением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порядком,</w:t>
      </w:r>
      <w:r>
        <w:t xml:space="preserve"> </w:t>
      </w:r>
      <w:r w:rsidRPr="00471693">
        <w:t>определяемым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Запрещены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виды</w:t>
      </w:r>
      <w:r>
        <w:t xml:space="preserve"> </w:t>
      </w:r>
      <w:r w:rsidRPr="00471693">
        <w:t>субсидий:</w:t>
      </w:r>
    </w:p>
    <w:p w:rsidR="00471693" w:rsidRPr="00471693" w:rsidRDefault="00471693" w:rsidP="00471693">
      <w:r w:rsidRPr="00471693">
        <w:t>вывозная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–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увязано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эту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замещающая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–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увязано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эту</w:t>
      </w:r>
      <w:r>
        <w:t xml:space="preserve"> </w:t>
      </w:r>
      <w:r w:rsidRPr="00471693">
        <w:t>субсидию.</w:t>
      </w:r>
    </w:p>
    <w:p w:rsidR="00471693" w:rsidRPr="00471693" w:rsidRDefault="00471693" w:rsidP="00471693">
      <w:r w:rsidRPr="00471693">
        <w:t>Под</w:t>
      </w:r>
      <w:r>
        <w:t xml:space="preserve"> </w:t>
      </w:r>
      <w:r w:rsidRPr="00471693">
        <w:t>увязыванием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фактов,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юридически</w:t>
      </w:r>
      <w:r>
        <w:t xml:space="preserve"> </w:t>
      </w:r>
      <w:r w:rsidRPr="00471693">
        <w:t>не</w:t>
      </w:r>
      <w:r>
        <w:t xml:space="preserve"> </w:t>
      </w:r>
      <w:r w:rsidRPr="00471693">
        <w:t>обусловлено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действительности</w:t>
      </w:r>
      <w:r>
        <w:t xml:space="preserve"> </w:t>
      </w:r>
      <w:r w:rsidRPr="00471693">
        <w:t>связано</w:t>
      </w:r>
      <w:r>
        <w:t xml:space="preserve"> </w:t>
      </w:r>
      <w:r w:rsidRPr="00471693">
        <w:t>с</w:t>
      </w:r>
      <w:r>
        <w:t xml:space="preserve"> </w:t>
      </w:r>
      <w:r w:rsidRPr="00471693">
        <w:t>фактическим</w:t>
      </w:r>
      <w:r>
        <w:t xml:space="preserve"> </w:t>
      </w:r>
      <w:r w:rsidRPr="00471693">
        <w:t>или</w:t>
      </w:r>
      <w:r>
        <w:t xml:space="preserve"> </w:t>
      </w:r>
      <w:r w:rsidRPr="00471693">
        <w:t>ожидаемым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(вывозом),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выручкой</w:t>
      </w:r>
      <w:r>
        <w:t xml:space="preserve"> </w:t>
      </w:r>
      <w:r w:rsidRPr="00471693">
        <w:t>(выручкой</w:t>
      </w:r>
      <w:r>
        <w:t xml:space="preserve"> </w:t>
      </w:r>
      <w:r w:rsidRPr="00471693">
        <w:t>при</w:t>
      </w:r>
      <w:r>
        <w:t xml:space="preserve"> </w:t>
      </w:r>
      <w:r w:rsidRPr="00471693">
        <w:t>вывозе),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требованием</w:t>
      </w:r>
      <w:r>
        <w:t xml:space="preserve"> </w:t>
      </w:r>
      <w:r w:rsidRPr="00471693">
        <w:t>по</w:t>
      </w:r>
      <w:r>
        <w:t xml:space="preserve"> </w:t>
      </w:r>
      <w:r w:rsidRPr="00471693">
        <w:t>использованию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Сам</w:t>
      </w:r>
      <w:r>
        <w:t xml:space="preserve"> </w:t>
      </w:r>
      <w:r w:rsidRPr="00471693">
        <w:t>по</w:t>
      </w:r>
      <w:r>
        <w:t xml:space="preserve"> </w:t>
      </w:r>
      <w:r w:rsidRPr="00471693">
        <w:t>себе</w:t>
      </w:r>
      <w:r>
        <w:t xml:space="preserve"> </w:t>
      </w:r>
      <w:r w:rsidRPr="00471693">
        <w:t>факт,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хозяйствующему</w:t>
      </w:r>
      <w:r>
        <w:t xml:space="preserve"> </w:t>
      </w:r>
      <w:r w:rsidRPr="00471693">
        <w:t>субъекту,</w:t>
      </w:r>
      <w:r>
        <w:t xml:space="preserve"> </w:t>
      </w:r>
      <w:r w:rsidRPr="00471693">
        <w:t>осуществляющему</w:t>
      </w:r>
      <w:r>
        <w:t xml:space="preserve"> </w:t>
      </w:r>
      <w:r w:rsidRPr="00471693">
        <w:t>вывоз,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служить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считать</w:t>
      </w:r>
      <w:r>
        <w:t xml:space="preserve"> </w:t>
      </w:r>
      <w:r w:rsidRPr="00471693">
        <w:t>ее</w:t>
      </w:r>
      <w:r>
        <w:t xml:space="preserve"> </w:t>
      </w:r>
      <w:r w:rsidRPr="00471693">
        <w:t>вывозной</w:t>
      </w:r>
      <w:r>
        <w:t xml:space="preserve"> </w:t>
      </w:r>
      <w:r w:rsidRPr="00471693">
        <w:t>субсидией.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одним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причинение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то</w:t>
      </w:r>
      <w:r>
        <w:t xml:space="preserve"> </w:t>
      </w:r>
      <w:r w:rsidRPr="00471693">
        <w:t>такая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запрещенной.</w:t>
      </w:r>
    </w:p>
    <w:p w:rsidR="00471693" w:rsidRDefault="00471693" w:rsidP="00471693">
      <w:r w:rsidRPr="00471693">
        <w:t>Причинение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доказано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сохраняют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вводят</w:t>
      </w:r>
      <w:r>
        <w:t xml:space="preserve"> </w:t>
      </w:r>
      <w:r w:rsidRPr="00471693">
        <w:t>меры,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акта</w:t>
      </w:r>
      <w:r>
        <w:t xml:space="preserve"> </w:t>
      </w:r>
      <w:r w:rsidRPr="00471693">
        <w:t>или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акта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органа,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соответствуют</w:t>
      </w:r>
      <w:r>
        <w:t xml:space="preserve"> </w:t>
      </w:r>
      <w:r w:rsidRPr="00471693">
        <w:t>одному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условий: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содержат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о:</w:t>
      </w:r>
    </w:p>
    <w:p w:rsidR="00471693" w:rsidRPr="00471693" w:rsidRDefault="00471693" w:rsidP="00471693">
      <w:r w:rsidRPr="00471693">
        <w:t>проведении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использовании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меру,</w:t>
      </w:r>
      <w:r>
        <w:t xml:space="preserve"> </w:t>
      </w:r>
      <w:r w:rsidRPr="00471693">
        <w:t>или</w:t>
      </w:r>
      <w:r>
        <w:t xml:space="preserve"> </w:t>
      </w:r>
      <w:r w:rsidRPr="00471693">
        <w:t>из</w:t>
      </w:r>
      <w:r>
        <w:t xml:space="preserve"> </w:t>
      </w:r>
      <w:r w:rsidRPr="00471693">
        <w:t>любого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(независимо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ли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либо</w:t>
      </w:r>
      <w:r>
        <w:t xml:space="preserve"> </w:t>
      </w:r>
      <w:r w:rsidRPr="00471693">
        <w:t>доли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производства);</w:t>
      </w:r>
    </w:p>
    <w:p w:rsidR="00471693" w:rsidRPr="00471693" w:rsidRDefault="00471693" w:rsidP="00471693">
      <w:r w:rsidRPr="00471693">
        <w:t>ограничении</w:t>
      </w:r>
      <w:r>
        <w:t xml:space="preserve"> </w:t>
      </w:r>
      <w:r w:rsidRPr="00471693">
        <w:t>закупок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использовании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ввозимых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количестве,</w:t>
      </w:r>
      <w:r>
        <w:t xml:space="preserve"> </w:t>
      </w:r>
      <w:r w:rsidRPr="00471693">
        <w:t>связанном</w:t>
      </w:r>
      <w:r>
        <w:t xml:space="preserve"> </w:t>
      </w:r>
      <w:r w:rsidRPr="00471693">
        <w:t>с</w:t>
      </w:r>
      <w:r>
        <w:t xml:space="preserve"> </w:t>
      </w:r>
      <w:r w:rsidRPr="00471693">
        <w:t>объемами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этим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меру;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ограничивают:</w:t>
      </w:r>
    </w:p>
    <w:p w:rsidR="00471693" w:rsidRDefault="00471693" w:rsidP="00471693">
      <w:r w:rsidRPr="00471693">
        <w:lastRenderedPageBreak/>
        <w:t>ввоз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в</w:t>
      </w:r>
      <w:r>
        <w:t xml:space="preserve"> </w:t>
      </w:r>
      <w:r w:rsidRPr="00471693">
        <w:t>местном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или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такому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меру,</w:t>
      </w:r>
      <w:r>
        <w:t xml:space="preserve"> </w:t>
      </w:r>
      <w:r w:rsidRPr="00471693">
        <w:t>и</w:t>
      </w:r>
      <w:r>
        <w:t xml:space="preserve"> </w:t>
      </w:r>
      <w:r w:rsidRPr="00471693">
        <w:t>вывозимых</w:t>
      </w:r>
      <w:r>
        <w:t xml:space="preserve"> </w:t>
      </w:r>
      <w:r w:rsidRPr="00471693">
        <w:t>этим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</w:p>
    <w:p w:rsidR="00471693" w:rsidRPr="00471693" w:rsidRDefault="00471693" w:rsidP="00471693">
      <w:r w:rsidRPr="00471693">
        <w:t>государства-члена);</w:t>
      </w:r>
    </w:p>
    <w:p w:rsidR="00471693" w:rsidRPr="00471693" w:rsidRDefault="00471693" w:rsidP="00471693">
      <w:r w:rsidRPr="00471693">
        <w:t>ввоз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в</w:t>
      </w:r>
      <w:r>
        <w:t xml:space="preserve"> </w:t>
      </w:r>
      <w:r w:rsidRPr="00471693">
        <w:t>местном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или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такому</w:t>
      </w:r>
      <w:r>
        <w:t xml:space="preserve"> </w:t>
      </w:r>
      <w:r w:rsidRPr="00471693">
        <w:t>производству,</w:t>
      </w:r>
      <w:r>
        <w:t xml:space="preserve"> </w:t>
      </w:r>
      <w:r w:rsidRPr="00471693">
        <w:t>путем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хозяйствующего</w:t>
      </w:r>
      <w:r>
        <w:t xml:space="preserve"> </w:t>
      </w:r>
      <w:r w:rsidRPr="00471693">
        <w:t>субъекта</w:t>
      </w:r>
      <w:r>
        <w:t xml:space="preserve"> </w:t>
      </w:r>
      <w:r w:rsidRPr="00471693">
        <w:t>к</w:t>
      </w:r>
      <w:r>
        <w:t xml:space="preserve"> </w:t>
      </w:r>
      <w:r w:rsidRPr="00471693">
        <w:t>валюте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поступлений</w:t>
      </w:r>
      <w:r>
        <w:t xml:space="preserve"> </w:t>
      </w:r>
      <w:r w:rsidRPr="00471693">
        <w:t>этой</w:t>
      </w:r>
      <w:r>
        <w:t xml:space="preserve"> </w:t>
      </w:r>
      <w:r w:rsidRPr="00471693">
        <w:t>валюты,</w:t>
      </w:r>
      <w:r>
        <w:t xml:space="preserve"> </w:t>
      </w:r>
      <w:r w:rsidRPr="00471693">
        <w:t>причитающемся</w:t>
      </w:r>
      <w:r>
        <w:t xml:space="preserve"> </w:t>
      </w:r>
      <w:r w:rsidRPr="00471693">
        <w:t>предприятию;</w:t>
      </w:r>
    </w:p>
    <w:p w:rsidR="00471693" w:rsidRDefault="00471693" w:rsidP="00471693">
      <w:r w:rsidRPr="00471693">
        <w:t>вывоз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продажу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конкретизации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либо</w:t>
      </w:r>
      <w:r>
        <w:t xml:space="preserve"> </w:t>
      </w:r>
      <w:r w:rsidRPr="00471693">
        <w:t>доли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осуществляемого</w:t>
      </w:r>
      <w:r>
        <w:t xml:space="preserve"> </w:t>
      </w:r>
      <w:r w:rsidRPr="00471693">
        <w:t>этим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субъектом).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Запрещены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приводит</w:t>
      </w:r>
      <w:r>
        <w:t xml:space="preserve"> </w:t>
      </w:r>
      <w:r w:rsidRPr="00471693">
        <w:t>к</w:t>
      </w:r>
      <w:r>
        <w:t xml:space="preserve"> </w:t>
      </w:r>
      <w:r w:rsidRPr="00471693">
        <w:t>серьезному</w:t>
      </w:r>
      <w:r>
        <w:t xml:space="preserve"> </w:t>
      </w:r>
      <w:r w:rsidRPr="00471693">
        <w:t>ущемлению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Серьезное</w:t>
      </w:r>
      <w:r>
        <w:t xml:space="preserve"> </w:t>
      </w:r>
      <w:r w:rsidRPr="00471693">
        <w:t>ущемление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возникает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является: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вытеснение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сдерживание</w:t>
      </w:r>
      <w:r>
        <w:t xml:space="preserve"> </w:t>
      </w:r>
      <w:r w:rsidRPr="00471693">
        <w:t>роста</w:t>
      </w:r>
      <w:r>
        <w:t xml:space="preserve"> </w:t>
      </w:r>
      <w:r w:rsidRPr="00471693">
        <w:t>ввоза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на</w:t>
      </w:r>
      <w:r>
        <w:t xml:space="preserve"> </w:t>
      </w:r>
      <w:r w:rsidRPr="00471693">
        <w:t>рынок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вытеснение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любого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сдерживание</w:t>
      </w:r>
      <w:r>
        <w:t xml:space="preserve"> </w:t>
      </w:r>
      <w:r w:rsidRPr="00471693">
        <w:t>роста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значительное</w:t>
      </w:r>
      <w:r>
        <w:t xml:space="preserve"> </w:t>
      </w:r>
      <w:r w:rsidRPr="00471693">
        <w:t>занижение</w:t>
      </w:r>
      <w:r>
        <w:t xml:space="preserve"> </w:t>
      </w:r>
      <w:r w:rsidRPr="00471693">
        <w:t>цены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происходящего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рынке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значительное</w:t>
      </w:r>
      <w:r>
        <w:t xml:space="preserve"> </w:t>
      </w:r>
      <w:r w:rsidRPr="00471693">
        <w:t>сдерживание</w:t>
      </w:r>
      <w:r>
        <w:t xml:space="preserve"> </w:t>
      </w:r>
      <w:r w:rsidRPr="00471693">
        <w:t>роста</w:t>
      </w:r>
      <w:r>
        <w:t xml:space="preserve"> </w:t>
      </w:r>
      <w:r w:rsidRPr="00471693">
        <w:t>цен,</w:t>
      </w:r>
      <w:r>
        <w:t xml:space="preserve"> </w:t>
      </w:r>
      <w:r w:rsidRPr="00471693">
        <w:t>падение</w:t>
      </w:r>
      <w:r>
        <w:t xml:space="preserve"> </w:t>
      </w:r>
      <w:r w:rsidRPr="00471693">
        <w:t>цен</w:t>
      </w:r>
      <w:r>
        <w:t xml:space="preserve"> </w:t>
      </w:r>
      <w:r w:rsidRPr="00471693">
        <w:t>или</w:t>
      </w:r>
      <w:r>
        <w:t xml:space="preserve"> </w:t>
      </w:r>
      <w:r w:rsidRPr="00471693">
        <w:t>упущенные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рынке.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Серьезное</w:t>
      </w:r>
      <w:r>
        <w:t xml:space="preserve"> </w:t>
      </w:r>
      <w:r w:rsidRPr="00471693">
        <w:t>ущемление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а</w:t>
      </w:r>
      <w:r>
        <w:t xml:space="preserve"> </w:t>
      </w:r>
      <w:r w:rsidRPr="00471693">
        <w:t>доказывается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меры,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(при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под</w:t>
      </w:r>
      <w:r>
        <w:t xml:space="preserve"> </w:t>
      </w:r>
      <w:r w:rsidRPr="00471693">
        <w:t>экспортом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вывоз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государства-члена):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программы,</w:t>
      </w:r>
      <w:r>
        <w:t xml:space="preserve"> </w:t>
      </w:r>
      <w:r w:rsidRPr="00471693">
        <w:t>освобождающие</w:t>
      </w:r>
      <w:r>
        <w:t xml:space="preserve"> </w:t>
      </w:r>
      <w:r w:rsidRPr="00471693">
        <w:t>экспортера</w:t>
      </w:r>
      <w:r>
        <w:t xml:space="preserve"> </w:t>
      </w:r>
      <w:r w:rsidRPr="00471693">
        <w:t>от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части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или</w:t>
      </w:r>
      <w:r>
        <w:t xml:space="preserve"> </w:t>
      </w:r>
      <w:r w:rsidRPr="00471693">
        <w:t>допускающие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множественного</w:t>
      </w:r>
      <w:r>
        <w:t xml:space="preserve"> </w:t>
      </w:r>
      <w:r w:rsidRPr="00471693">
        <w:t>курса</w:t>
      </w:r>
      <w:r>
        <w:t xml:space="preserve"> </w:t>
      </w:r>
      <w:r w:rsidRPr="00471693">
        <w:t>валюты</w:t>
      </w:r>
      <w:r>
        <w:t xml:space="preserve"> </w:t>
      </w:r>
      <w:r w:rsidRPr="00471693">
        <w:t>через</w:t>
      </w:r>
      <w:r>
        <w:t xml:space="preserve"> </w:t>
      </w:r>
      <w:r w:rsidRPr="00471693">
        <w:t>частичное</w:t>
      </w:r>
      <w:r>
        <w:t xml:space="preserve"> </w:t>
      </w:r>
      <w:r w:rsidRPr="00471693">
        <w:t>обесценение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валюты,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чем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получает</w:t>
      </w:r>
      <w:r>
        <w:t xml:space="preserve"> </w:t>
      </w:r>
      <w:r w:rsidRPr="00471693">
        <w:t>преимущество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курсовой</w:t>
      </w:r>
      <w:r>
        <w:t xml:space="preserve"> </w:t>
      </w:r>
      <w:r w:rsidRPr="00471693">
        <w:t>разницы;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и</w:t>
      </w:r>
      <w:r>
        <w:t xml:space="preserve"> </w:t>
      </w:r>
      <w:r w:rsidRPr="00471693">
        <w:t>фрахтовые</w:t>
      </w:r>
      <w:r>
        <w:t xml:space="preserve"> </w:t>
      </w:r>
      <w:r w:rsidRPr="00471693">
        <w:t>тарифы</w:t>
      </w:r>
      <w:r>
        <w:t xml:space="preserve"> </w:t>
      </w:r>
      <w:r w:rsidRPr="00471693">
        <w:t>для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отгрузок,</w:t>
      </w:r>
      <w:r>
        <w:t xml:space="preserve"> </w:t>
      </w:r>
      <w:r w:rsidRPr="00471693">
        <w:t>устанавливаемые</w:t>
      </w:r>
      <w:r>
        <w:t xml:space="preserve"> </w:t>
      </w:r>
      <w:r w:rsidRPr="00471693">
        <w:t>или</w:t>
      </w:r>
      <w:r>
        <w:t xml:space="preserve"> </w:t>
      </w:r>
      <w:r w:rsidRPr="00471693">
        <w:t>взимаемые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более</w:t>
      </w:r>
      <w:r>
        <w:t xml:space="preserve"> </w:t>
      </w:r>
      <w:r w:rsidRPr="00471693">
        <w:t>льготных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перевозками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экспортируемых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на</w:t>
      </w:r>
      <w:r>
        <w:t xml:space="preserve"> </w:t>
      </w:r>
      <w:r w:rsidRPr="00471693">
        <w:t>более</w:t>
      </w:r>
      <w:r>
        <w:t xml:space="preserve"> </w:t>
      </w:r>
      <w:r w:rsidRPr="00471693">
        <w:t>льготных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чем</w:t>
      </w:r>
      <w:r>
        <w:t xml:space="preserve"> </w:t>
      </w:r>
      <w:r w:rsidRPr="00471693">
        <w:t>для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полное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частичное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отсрочки</w:t>
      </w:r>
      <w:r>
        <w:t xml:space="preserve"> </w:t>
      </w:r>
      <w:r w:rsidRPr="00471693">
        <w:t>или</w:t>
      </w:r>
      <w:r>
        <w:t xml:space="preserve"> </w:t>
      </w:r>
      <w:r w:rsidRPr="00471693">
        <w:t>уменьшение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или</w:t>
      </w:r>
      <w:r>
        <w:t xml:space="preserve"> </w:t>
      </w:r>
      <w:r w:rsidRPr="00471693">
        <w:t>любых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отчислений,</w:t>
      </w:r>
      <w:r>
        <w:t xml:space="preserve"> </w:t>
      </w:r>
      <w:r w:rsidRPr="00471693">
        <w:t>уплачиваемых</w:t>
      </w:r>
      <w:r>
        <w:t xml:space="preserve"> </w:t>
      </w:r>
      <w:r w:rsidRPr="00471693">
        <w:t>или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уплате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субъектами,</w:t>
      </w:r>
      <w:r>
        <w:t xml:space="preserve"> </w:t>
      </w:r>
      <w:r w:rsidRPr="00471693">
        <w:t>увязанные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льготы.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отсрочка</w:t>
      </w:r>
      <w:r>
        <w:t xml:space="preserve"> </w:t>
      </w:r>
      <w:r w:rsidRPr="00471693">
        <w:t>не</w:t>
      </w:r>
      <w:r>
        <w:t xml:space="preserve"> </w:t>
      </w:r>
      <w:r w:rsidRPr="00471693">
        <w:t>обязательно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запрещенной</w:t>
      </w:r>
      <w:r>
        <w:t xml:space="preserve"> </w:t>
      </w:r>
      <w:r w:rsidRPr="00471693">
        <w:t>субсидией,</w:t>
      </w:r>
      <w:r>
        <w:t xml:space="preserve"> </w:t>
      </w:r>
      <w:r w:rsidRPr="00471693">
        <w:t>если</w:t>
      </w:r>
      <w:r>
        <w:t xml:space="preserve"> </w:t>
      </w:r>
      <w:r w:rsidRPr="00471693">
        <w:t>взимаются</w:t>
      </w:r>
      <w:r>
        <w:t xml:space="preserve"> </w:t>
      </w:r>
      <w:r w:rsidRPr="00471693">
        <w:t>подлежащие</w:t>
      </w:r>
      <w:r>
        <w:t xml:space="preserve"> </w:t>
      </w:r>
      <w:r w:rsidRPr="00471693">
        <w:t>уплате</w:t>
      </w:r>
      <w:r>
        <w:t xml:space="preserve"> </w:t>
      </w:r>
      <w:r w:rsidRPr="00471693">
        <w:t>пени</w:t>
      </w:r>
      <w:r>
        <w:t xml:space="preserve"> </w:t>
      </w:r>
      <w:r w:rsidRPr="00471693">
        <w:t>за</w:t>
      </w:r>
      <w:r>
        <w:t xml:space="preserve"> </w:t>
      </w:r>
      <w:r w:rsidRPr="00471693">
        <w:t>неуплату</w:t>
      </w:r>
      <w:r>
        <w:t xml:space="preserve"> </w:t>
      </w:r>
      <w:r w:rsidRPr="00471693">
        <w:t>налогов.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с</w:t>
      </w:r>
      <w:r>
        <w:t xml:space="preserve"> </w:t>
      </w:r>
      <w:r w:rsidRPr="00471693">
        <w:t>экспортируемого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налога</w:t>
      </w:r>
      <w:r>
        <w:t xml:space="preserve"> </w:t>
      </w:r>
      <w:r w:rsidRPr="00471693">
        <w:t>на</w:t>
      </w:r>
      <w:r>
        <w:t xml:space="preserve"> </w:t>
      </w:r>
      <w:r w:rsidRPr="00471693">
        <w:t>добавленную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по</w:t>
      </w:r>
      <w:r>
        <w:t xml:space="preserve"> </w:t>
      </w:r>
      <w:r w:rsidRPr="00471693">
        <w:t>нулевой</w:t>
      </w:r>
      <w:r>
        <w:t xml:space="preserve"> </w:t>
      </w:r>
      <w:r w:rsidRPr="00471693">
        <w:t>ставке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признаком</w:t>
      </w:r>
      <w:r>
        <w:t xml:space="preserve"> </w:t>
      </w:r>
      <w:r w:rsidRPr="00471693">
        <w:t>запрещенной</w:t>
      </w:r>
      <w:r>
        <w:t xml:space="preserve"> </w:t>
      </w:r>
      <w:r w:rsidRPr="00471693">
        <w:t>субсидии;</w:t>
      </w:r>
    </w:p>
    <w:p w:rsidR="00471693" w:rsidRPr="00471693" w:rsidRDefault="00471693" w:rsidP="00471693">
      <w:r w:rsidRPr="00471693">
        <w:lastRenderedPageBreak/>
        <w:t>5)</w:t>
      </w:r>
      <w:r>
        <w:t xml:space="preserve"> </w:t>
      </w:r>
      <w:r w:rsidRPr="00471693">
        <w:t>увязанные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вычеты,</w:t>
      </w:r>
      <w:r>
        <w:t xml:space="preserve"> </w:t>
      </w:r>
      <w:r w:rsidRPr="00471693">
        <w:t>сокращающие</w:t>
      </w:r>
      <w:r>
        <w:t xml:space="preserve"> </w:t>
      </w:r>
      <w:r w:rsidRPr="00471693">
        <w:t>базу</w:t>
      </w:r>
      <w:r>
        <w:t xml:space="preserve"> </w:t>
      </w:r>
      <w:r w:rsidRPr="00471693">
        <w:t>налогообложения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большем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по</w:t>
      </w:r>
      <w:r>
        <w:t xml:space="preserve"> </w:t>
      </w:r>
      <w:r w:rsidRPr="00471693">
        <w:t>сравнению</w:t>
      </w:r>
      <w:r>
        <w:t xml:space="preserve"> </w:t>
      </w:r>
      <w:r w:rsidRPr="00471693">
        <w:t>с</w:t>
      </w:r>
      <w:r>
        <w:t xml:space="preserve"> </w:t>
      </w:r>
      <w:r w:rsidRPr="00471693">
        <w:t>аналогичными</w:t>
      </w:r>
      <w:r>
        <w:t xml:space="preserve"> </w:t>
      </w:r>
      <w:r w:rsidRPr="00471693">
        <w:t>товарами,</w:t>
      </w:r>
      <w:r>
        <w:t xml:space="preserve"> </w:t>
      </w:r>
      <w:r w:rsidRPr="00471693">
        <w:t>реализуемыми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освобождение,</w:t>
      </w:r>
      <w:r>
        <w:t xml:space="preserve"> </w:t>
      </w:r>
      <w:r w:rsidRPr="00471693">
        <w:t>уменьшение,</w:t>
      </w:r>
      <w:r>
        <w:t xml:space="preserve"> </w:t>
      </w:r>
      <w:r w:rsidRPr="00471693">
        <w:t>отсрочка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вычеты,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базы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</w:t>
      </w:r>
      <w:r>
        <w:t xml:space="preserve"> </w:t>
      </w:r>
      <w:r w:rsidRPr="00471693">
        <w:t>большей</w:t>
      </w:r>
      <w:r>
        <w:t xml:space="preserve"> </w:t>
      </w:r>
      <w:r w:rsidRPr="00471693">
        <w:t>мере,</w:t>
      </w:r>
      <w:r>
        <w:t xml:space="preserve"> </w:t>
      </w:r>
      <w:r w:rsidRPr="00471693">
        <w:t>чем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уплаты,</w:t>
      </w:r>
      <w:r>
        <w:t xml:space="preserve"> </w:t>
      </w:r>
      <w:r w:rsidRPr="00471693">
        <w:t>уменьшение,</w:t>
      </w:r>
      <w:r>
        <w:t xml:space="preserve"> </w:t>
      </w:r>
      <w:r w:rsidRPr="00471693">
        <w:t>отсрочка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или</w:t>
      </w:r>
      <w:r>
        <w:t xml:space="preserve"> </w:t>
      </w:r>
      <w:r w:rsidRPr="00471693">
        <w:t>специальные</w:t>
      </w:r>
      <w:r>
        <w:t xml:space="preserve"> </w:t>
      </w:r>
      <w:r w:rsidRPr="00471693">
        <w:t>вычеты,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для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базы</w:t>
      </w:r>
      <w:r>
        <w:t xml:space="preserve"> </w:t>
      </w:r>
      <w:r w:rsidRPr="00471693">
        <w:t>налогообложения,</w:t>
      </w:r>
      <w:r>
        <w:t xml:space="preserve"> </w:t>
      </w:r>
      <w:r w:rsidRPr="00471693">
        <w:t>на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реализуемых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рынке;</w:t>
      </w:r>
    </w:p>
    <w:p w:rsidR="00471693" w:rsidRDefault="00471693" w:rsidP="00471693">
      <w:r w:rsidRPr="00471693">
        <w:t>7)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за</w:t>
      </w:r>
      <w:r>
        <w:t xml:space="preserve"> </w:t>
      </w:r>
      <w:r w:rsidRPr="00471693">
        <w:t>сырье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использующиеся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по</w:t>
      </w:r>
      <w:r>
        <w:t xml:space="preserve"> </w:t>
      </w:r>
      <w:r w:rsidRPr="00471693">
        <w:t>более</w:t>
      </w:r>
      <w:r>
        <w:t xml:space="preserve"> </w:t>
      </w:r>
      <w:r w:rsidRPr="00471693">
        <w:t>низким</w:t>
      </w:r>
      <w:r>
        <w:t xml:space="preserve"> </w:t>
      </w:r>
      <w:r w:rsidRPr="00471693">
        <w:t>ставкам,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такие</w:t>
      </w:r>
      <w:r>
        <w:t xml:space="preserve"> </w:t>
      </w:r>
      <w:r w:rsidRPr="00471693">
        <w:t>же</w:t>
      </w:r>
      <w:r>
        <w:t xml:space="preserve"> </w:t>
      </w:r>
      <w:r w:rsidRPr="00471693">
        <w:t>сырье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использующиеся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аналогичной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для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рынке,</w:t>
      </w:r>
      <w:r>
        <w:t xml:space="preserve"> </w:t>
      </w:r>
      <w:r w:rsidRPr="00471693">
        <w:t>либо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за</w:t>
      </w:r>
      <w:r>
        <w:t xml:space="preserve"> </w:t>
      </w:r>
      <w:r w:rsidRPr="00471693">
        <w:t>сырье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использующиеся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экспортной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в</w:t>
      </w:r>
      <w:r>
        <w:t xml:space="preserve"> </w:t>
      </w:r>
      <w:r w:rsidRPr="00471693">
        <w:t>большем</w:t>
      </w:r>
      <w:r>
        <w:t xml:space="preserve"> </w:t>
      </w:r>
      <w:r w:rsidRPr="00471693">
        <w:t>объеме,</w:t>
      </w:r>
      <w:r>
        <w:t xml:space="preserve"> </w:t>
      </w:r>
      <w:r w:rsidRPr="00471693">
        <w:t>чем</w:t>
      </w:r>
      <w:r>
        <w:t xml:space="preserve"> </w:t>
      </w:r>
      <w:r w:rsidRPr="00471693">
        <w:t>за</w:t>
      </w:r>
      <w:r>
        <w:t xml:space="preserve"> </w:t>
      </w:r>
      <w:r w:rsidRPr="00471693">
        <w:t>такие</w:t>
      </w:r>
      <w:r>
        <w:t xml:space="preserve"> </w:t>
      </w:r>
      <w:r w:rsidRPr="00471693">
        <w:t>же</w:t>
      </w:r>
      <w:r>
        <w:t xml:space="preserve"> </w:t>
      </w:r>
      <w:r w:rsidRPr="00471693">
        <w:t>сырье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использующиеся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аналогичной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реализуемой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уменьшение</w:t>
      </w:r>
      <w:r>
        <w:t xml:space="preserve"> </w:t>
      </w:r>
      <w:r w:rsidRPr="00471693">
        <w:t>или</w:t>
      </w:r>
      <w:r>
        <w:t xml:space="preserve"> </w:t>
      </w:r>
      <w:r w:rsidRPr="00471693">
        <w:t>возврат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взимаются</w:t>
      </w:r>
      <w:r>
        <w:t xml:space="preserve"> </w:t>
      </w:r>
      <w:r w:rsidRPr="00471693">
        <w:t>с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сырья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использованных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произведенной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содержание</w:t>
      </w:r>
      <w:r>
        <w:t xml:space="preserve"> </w:t>
      </w:r>
      <w:r w:rsidRPr="00471693">
        <w:t>отечественных</w:t>
      </w:r>
      <w:r>
        <w:t xml:space="preserve"> </w:t>
      </w:r>
      <w:r w:rsidRPr="00471693">
        <w:t>сырья</w:t>
      </w:r>
      <w:r>
        <w:t xml:space="preserve"> </w:t>
      </w:r>
      <w:r w:rsidRPr="00471693">
        <w:t>или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обязательным</w:t>
      </w:r>
      <w:r>
        <w:t xml:space="preserve"> </w:t>
      </w:r>
      <w:r w:rsidRPr="00471693">
        <w:t>(независимо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ли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объем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либо</w:t>
      </w:r>
      <w:r>
        <w:t xml:space="preserve"> </w:t>
      </w:r>
      <w:r w:rsidRPr="00471693">
        <w:t>доля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их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производства);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взимание</w:t>
      </w:r>
      <w:r>
        <w:t xml:space="preserve"> </w:t>
      </w:r>
      <w:r w:rsidRPr="00471693">
        <w:t>премий,</w:t>
      </w:r>
      <w:r>
        <w:t xml:space="preserve"> </w:t>
      </w:r>
      <w:r w:rsidRPr="00471693">
        <w:t>недостаточных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покрытия</w:t>
      </w:r>
      <w:r>
        <w:t xml:space="preserve"> </w:t>
      </w:r>
      <w:r w:rsidRPr="00471693">
        <w:t>долгосрочных</w:t>
      </w:r>
      <w:r>
        <w:t xml:space="preserve"> </w:t>
      </w:r>
      <w:r w:rsidRPr="00471693">
        <w:t>операционных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или</w:t>
      </w:r>
      <w:r>
        <w:t xml:space="preserve"> </w:t>
      </w:r>
      <w:r w:rsidRPr="00471693">
        <w:t>убытков</w:t>
      </w:r>
      <w:r>
        <w:t xml:space="preserve"> </w:t>
      </w:r>
      <w:r w:rsidRPr="00471693">
        <w:t>по</w:t>
      </w:r>
      <w:r>
        <w:t xml:space="preserve"> </w:t>
      </w:r>
      <w:r w:rsidRPr="00471693">
        <w:t>программам</w:t>
      </w:r>
      <w:r>
        <w:t xml:space="preserve"> </w:t>
      </w:r>
      <w:r w:rsidRPr="00471693">
        <w:t>гарантирования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кредитов,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гарантирования</w:t>
      </w:r>
      <w:r>
        <w:t xml:space="preserve"> </w:t>
      </w:r>
      <w:r w:rsidRPr="00471693">
        <w:t>от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валютных</w:t>
      </w:r>
      <w:r>
        <w:t xml:space="preserve"> </w:t>
      </w:r>
      <w:r w:rsidRPr="00471693">
        <w:t>рисков;</w:t>
      </w:r>
    </w:p>
    <w:p w:rsidR="00471693" w:rsidRPr="00471693" w:rsidRDefault="00471693" w:rsidP="00471693">
      <w:r w:rsidRPr="00471693">
        <w:t>10)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кредитов</w:t>
      </w:r>
      <w:r>
        <w:t xml:space="preserve"> </w:t>
      </w:r>
      <w:r w:rsidRPr="00471693">
        <w:t>по</w:t>
      </w:r>
      <w:r>
        <w:t xml:space="preserve"> </w:t>
      </w:r>
      <w:r w:rsidRPr="00471693">
        <w:t>ставкам</w:t>
      </w:r>
      <w:r>
        <w:t xml:space="preserve"> </w:t>
      </w:r>
      <w:r w:rsidRPr="00471693">
        <w:t>ниже</w:t>
      </w:r>
      <w:r>
        <w:t xml:space="preserve"> </w:t>
      </w:r>
      <w:r w:rsidRPr="00471693">
        <w:t>тех,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получатели</w:t>
      </w:r>
      <w:r>
        <w:t xml:space="preserve"> </w:t>
      </w:r>
      <w:r w:rsidRPr="00471693">
        <w:t>таких</w:t>
      </w:r>
      <w:r>
        <w:t xml:space="preserve"> </w:t>
      </w:r>
      <w:r w:rsidRPr="00471693">
        <w:t>кредитов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были</w:t>
      </w:r>
      <w:r>
        <w:t xml:space="preserve"> </w:t>
      </w:r>
      <w:r w:rsidRPr="00471693">
        <w:t>бы</w:t>
      </w:r>
      <w:r>
        <w:t xml:space="preserve"> </w:t>
      </w:r>
      <w:r w:rsidRPr="00471693">
        <w:t>уплачивать</w:t>
      </w:r>
      <w:r>
        <w:t xml:space="preserve"> </w:t>
      </w:r>
      <w:r w:rsidRPr="00471693">
        <w:t>за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сопоставимым</w:t>
      </w:r>
      <w:r>
        <w:t xml:space="preserve"> </w:t>
      </w:r>
      <w:r w:rsidRPr="00471693">
        <w:t>кредитом</w:t>
      </w:r>
      <w:r>
        <w:t xml:space="preserve"> </w:t>
      </w:r>
      <w:r w:rsidRPr="00471693">
        <w:t>(один</w:t>
      </w:r>
      <w:r>
        <w:t xml:space="preserve"> </w:t>
      </w:r>
      <w:r w:rsidRPr="00471693">
        <w:t>и</w:t>
      </w:r>
      <w:r>
        <w:t xml:space="preserve"> </w:t>
      </w:r>
      <w:r w:rsidRPr="00471693">
        <w:t>тот</w:t>
      </w:r>
      <w:r>
        <w:t xml:space="preserve"> </w:t>
      </w:r>
      <w:r w:rsidRPr="00471693">
        <w:t>же</w:t>
      </w:r>
      <w:r>
        <w:t xml:space="preserve"> </w:t>
      </w:r>
      <w:r w:rsidRPr="00471693">
        <w:t>срок</w:t>
      </w:r>
      <w:r>
        <w:t xml:space="preserve"> </w:t>
      </w:r>
      <w:r w:rsidRPr="00471693">
        <w:t>погашения</w:t>
      </w:r>
      <w:r>
        <w:t xml:space="preserve"> </w:t>
      </w:r>
      <w:r w:rsidRPr="00471693">
        <w:t>кредита,</w:t>
      </w:r>
      <w:r>
        <w:t xml:space="preserve"> </w:t>
      </w:r>
      <w:r w:rsidRPr="00471693">
        <w:t>валюта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д.)</w:t>
      </w:r>
      <w:r>
        <w:t xml:space="preserve"> </w:t>
      </w:r>
      <w:r w:rsidRPr="00471693">
        <w:t>в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либо</w:t>
      </w:r>
      <w:r>
        <w:t xml:space="preserve"> </w:t>
      </w:r>
      <w:r w:rsidRPr="00471693">
        <w:t>оплата</w:t>
      </w:r>
      <w:r>
        <w:t xml:space="preserve"> </w:t>
      </w:r>
      <w:r w:rsidRPr="00471693">
        <w:t>всех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понесенных</w:t>
      </w:r>
      <w:r>
        <w:t xml:space="preserve"> </w:t>
      </w:r>
      <w:r w:rsidRPr="00471693">
        <w:t>экспортерами</w:t>
      </w:r>
      <w:r>
        <w:t xml:space="preserve"> </w:t>
      </w:r>
      <w:r w:rsidRPr="00471693">
        <w:t>или</w:t>
      </w:r>
      <w:r>
        <w:t xml:space="preserve"> </w:t>
      </w:r>
      <w:r w:rsidRPr="00471693">
        <w:t>финансовыми</w:t>
      </w:r>
      <w:r>
        <w:t xml:space="preserve"> </w:t>
      </w:r>
      <w:r w:rsidRPr="00471693">
        <w:t>учреждениями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получением</w:t>
      </w:r>
      <w:r>
        <w:t xml:space="preserve"> </w:t>
      </w:r>
      <w:r w:rsidRPr="00471693">
        <w:t>кредита.</w:t>
      </w:r>
      <w:r>
        <w:t xml:space="preserve"> </w:t>
      </w:r>
      <w:r w:rsidRPr="00471693">
        <w:t>Практика</w:t>
      </w:r>
      <w:r>
        <w:t xml:space="preserve"> </w:t>
      </w:r>
      <w:r w:rsidRPr="00471693">
        <w:t>экспортного</w:t>
      </w:r>
      <w:r>
        <w:t xml:space="preserve"> </w:t>
      </w:r>
      <w:r w:rsidRPr="00471693">
        <w:t>кредитования,</w:t>
      </w:r>
      <w:r>
        <w:t xml:space="preserve"> </w:t>
      </w:r>
      <w:r w:rsidRPr="00471693">
        <w:t>отвечающая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о</w:t>
      </w:r>
      <w:r>
        <w:t xml:space="preserve"> </w:t>
      </w:r>
      <w:r w:rsidRPr="00471693">
        <w:t>процентных</w:t>
      </w:r>
      <w:r>
        <w:t xml:space="preserve"> </w:t>
      </w:r>
      <w:r w:rsidRPr="00471693">
        <w:t>ставках</w:t>
      </w:r>
      <w:r>
        <w:t xml:space="preserve"> </w:t>
      </w:r>
      <w:r w:rsidRPr="00471693">
        <w:t>Договоренности</w:t>
      </w:r>
      <w:r>
        <w:t xml:space="preserve"> </w:t>
      </w:r>
      <w:r w:rsidRPr="00471693">
        <w:t>по</w:t>
      </w:r>
      <w:r>
        <w:t xml:space="preserve"> </w:t>
      </w:r>
      <w:r w:rsidRPr="00471693">
        <w:t>официальным</w:t>
      </w:r>
      <w:r>
        <w:t xml:space="preserve"> </w:t>
      </w:r>
      <w:r w:rsidRPr="00471693">
        <w:t>экспортным</w:t>
      </w:r>
      <w:r>
        <w:t xml:space="preserve"> </w:t>
      </w:r>
      <w:r w:rsidRPr="00471693">
        <w:t>кредитам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сотрудничества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не</w:t>
      </w:r>
      <w:r>
        <w:t xml:space="preserve"> </w:t>
      </w:r>
      <w:r w:rsidRPr="00471693">
        <w:t>будет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запрещенной</w:t>
      </w:r>
      <w:r>
        <w:t xml:space="preserve"> </w:t>
      </w:r>
      <w:r w:rsidRPr="00471693">
        <w:t>субсидии;</w:t>
      </w:r>
    </w:p>
    <w:p w:rsidR="00471693" w:rsidRDefault="00471693" w:rsidP="00471693">
      <w:r w:rsidRPr="00471693">
        <w:t>11)</w:t>
      </w:r>
      <w:r>
        <w:t xml:space="preserve"> </w:t>
      </w:r>
      <w:r w:rsidRPr="00471693">
        <w:t>снижение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на</w:t>
      </w:r>
      <w:r>
        <w:t xml:space="preserve"> </w:t>
      </w:r>
      <w:r w:rsidRPr="00471693">
        <w:t>электроэнергию</w:t>
      </w:r>
      <w:r>
        <w:t xml:space="preserve"> </w:t>
      </w:r>
      <w:r w:rsidRPr="00471693">
        <w:t>или</w:t>
      </w:r>
      <w:r>
        <w:t xml:space="preserve"> </w:t>
      </w:r>
      <w:r w:rsidRPr="00471693">
        <w:t>энергоносители,</w:t>
      </w:r>
      <w:r>
        <w:t xml:space="preserve"> </w:t>
      </w:r>
      <w:r w:rsidRPr="00471693">
        <w:t>отпускаемые</w:t>
      </w:r>
      <w:r>
        <w:t xml:space="preserve"> </w:t>
      </w:r>
      <w:r w:rsidRPr="00471693">
        <w:t>предприятию,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субсидирование</w:t>
      </w:r>
      <w:r>
        <w:t xml:space="preserve"> </w:t>
      </w:r>
      <w:r w:rsidRPr="00471693">
        <w:t>увязано</w:t>
      </w:r>
      <w:r>
        <w:t xml:space="preserve"> </w:t>
      </w:r>
      <w:r w:rsidRPr="00471693">
        <w:t>с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или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отечественных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вместо</w:t>
      </w:r>
      <w:r>
        <w:t xml:space="preserve"> </w:t>
      </w:r>
      <w:r w:rsidRPr="00471693">
        <w:t>импортных.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Комиссия,</w:t>
      </w:r>
      <w:r>
        <w:t xml:space="preserve"> </w:t>
      </w:r>
      <w:r w:rsidRPr="00471693">
        <w:t>руководствуясь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не</w:t>
      </w:r>
      <w:r>
        <w:t xml:space="preserve"> </w:t>
      </w:r>
      <w:r w:rsidRPr="00471693">
        <w:t>согласовывает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допустимых.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одно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имеет</w:t>
      </w:r>
      <w:r>
        <w:t xml:space="preserve"> </w:t>
      </w:r>
      <w:r w:rsidRPr="00471693">
        <w:t>основание</w:t>
      </w:r>
      <w:r>
        <w:t xml:space="preserve"> </w:t>
      </w:r>
      <w:r w:rsidRPr="00471693">
        <w:t>считать,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вводит</w:t>
      </w:r>
      <w:r>
        <w:t xml:space="preserve"> </w:t>
      </w:r>
      <w:r w:rsidRPr="00471693">
        <w:t>меры,</w:t>
      </w:r>
      <w:r>
        <w:t xml:space="preserve"> </w:t>
      </w:r>
      <w:r w:rsidRPr="00471693">
        <w:t>соблюдение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специфических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первое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обратиться</w:t>
      </w:r>
      <w:r>
        <w:t xml:space="preserve"> </w:t>
      </w:r>
      <w:r w:rsidRPr="00471693">
        <w:t>к</w:t>
      </w:r>
      <w:r>
        <w:t xml:space="preserve"> </w:t>
      </w:r>
      <w:r w:rsidRPr="00471693">
        <w:t>этому</w:t>
      </w:r>
      <w:r>
        <w:t xml:space="preserve"> </w:t>
      </w:r>
      <w:r w:rsidRPr="00471693">
        <w:t>другому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с</w:t>
      </w:r>
      <w:r>
        <w:t xml:space="preserve"> </w:t>
      </w:r>
      <w:r w:rsidRPr="00471693">
        <w:t>просьбой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об</w:t>
      </w:r>
      <w:r>
        <w:t xml:space="preserve"> </w:t>
      </w:r>
      <w:r w:rsidRPr="00471693">
        <w:t>отмене</w:t>
      </w:r>
      <w:r>
        <w:t xml:space="preserve"> </w:t>
      </w:r>
      <w:r w:rsidRPr="00471693">
        <w:t>таких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или</w:t>
      </w:r>
      <w:r>
        <w:t xml:space="preserve"> </w:t>
      </w:r>
      <w:r w:rsidRPr="00471693">
        <w:t>мер.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2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по</w:t>
      </w:r>
      <w:r>
        <w:t xml:space="preserve"> </w:t>
      </w:r>
      <w:r w:rsidRPr="00471693">
        <w:t>официальным</w:t>
      </w:r>
      <w:r>
        <w:t xml:space="preserve"> </w:t>
      </w:r>
      <w:r w:rsidRPr="00471693">
        <w:t>дипломатическим</w:t>
      </w:r>
      <w:r>
        <w:t xml:space="preserve"> </w:t>
      </w:r>
      <w:r w:rsidRPr="00471693">
        <w:t>каналам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консультаций,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достигают</w:t>
      </w:r>
      <w:r>
        <w:t xml:space="preserve"> </w:t>
      </w:r>
      <w:r w:rsidRPr="00471693">
        <w:t>взаимного</w:t>
      </w:r>
      <w:r>
        <w:t xml:space="preserve"> </w:t>
      </w:r>
      <w:r w:rsidRPr="00471693">
        <w:t>согласия,</w:t>
      </w:r>
      <w:r>
        <w:t xml:space="preserve"> </w:t>
      </w:r>
      <w:r w:rsidRPr="00471693">
        <w:t>то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разногласия</w:t>
      </w:r>
      <w:r>
        <w:t xml:space="preserve"> </w:t>
      </w:r>
      <w:r w:rsidRPr="00471693">
        <w:t>разрешаются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93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процедуры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</w:t>
      </w:r>
      <w:r>
        <w:t xml:space="preserve"> </w:t>
      </w:r>
      <w:r w:rsidRPr="00471693">
        <w:t>принято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одно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9</w:t>
      </w:r>
      <w:r>
        <w:t xml:space="preserve"> </w:t>
      </w:r>
      <w:r w:rsidRPr="00471693">
        <w:t>и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применяет</w:t>
      </w:r>
      <w:r>
        <w:t xml:space="preserve"> </w:t>
      </w:r>
      <w:r w:rsidRPr="00471693">
        <w:t>меры,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то</w:t>
      </w:r>
      <w:r>
        <w:t xml:space="preserve"> </w:t>
      </w:r>
      <w:r w:rsidRPr="00471693">
        <w:t>это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отменяет</w:t>
      </w:r>
      <w:r>
        <w:t xml:space="preserve"> </w:t>
      </w:r>
      <w:r w:rsidRPr="00471693">
        <w:t>такие</w:t>
      </w:r>
      <w:r>
        <w:t xml:space="preserve"> </w:t>
      </w:r>
      <w:r w:rsidRPr="00471693">
        <w:t>запрещенные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или</w:t>
      </w:r>
      <w:r>
        <w:t xml:space="preserve"> </w:t>
      </w:r>
      <w:r w:rsidRPr="00471693">
        <w:t>меры</w:t>
      </w:r>
      <w:r>
        <w:t xml:space="preserve"> </w:t>
      </w:r>
      <w:r w:rsidRPr="00471693">
        <w:t>незамедлительно</w:t>
      </w:r>
      <w:r>
        <w:t xml:space="preserve"> </w:t>
      </w:r>
      <w:r w:rsidRPr="00471693">
        <w:t>вне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ли</w:t>
      </w:r>
      <w:r>
        <w:t xml:space="preserve"> </w:t>
      </w:r>
      <w:r w:rsidRPr="00471693">
        <w:t>результатом</w:t>
      </w:r>
      <w:r>
        <w:t xml:space="preserve"> </w:t>
      </w:r>
      <w:r w:rsidRPr="00471693">
        <w:t>таких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или</w:t>
      </w:r>
      <w:r>
        <w:t xml:space="preserve"> </w:t>
      </w:r>
      <w:r w:rsidRPr="00471693">
        <w:t>мер</w:t>
      </w:r>
      <w:r>
        <w:t xml:space="preserve"> </w:t>
      </w:r>
      <w:r w:rsidRPr="00471693">
        <w:t>причинение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экономике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и</w:t>
      </w:r>
      <w:r>
        <w:t xml:space="preserve"> </w:t>
      </w:r>
      <w:r w:rsidRPr="00471693">
        <w:t>вводит</w:t>
      </w:r>
      <w:r>
        <w:t xml:space="preserve"> </w:t>
      </w:r>
      <w:r w:rsidRPr="00471693">
        <w:t>компенсирующую</w:t>
      </w:r>
      <w:r>
        <w:t xml:space="preserve"> </w:t>
      </w:r>
      <w:r w:rsidRPr="00471693">
        <w:t>меру</w:t>
      </w:r>
      <w:r>
        <w:t xml:space="preserve"> </w:t>
      </w:r>
      <w:r w:rsidRPr="00471693">
        <w:t>в</w:t>
      </w:r>
      <w:r>
        <w:t xml:space="preserve"> </w:t>
      </w:r>
      <w:r w:rsidRPr="00471693">
        <w:lastRenderedPageBreak/>
        <w:t>отношении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89</w:t>
      </w:r>
      <w:r>
        <w:t xml:space="preserve"> </w:t>
      </w:r>
      <w:r w:rsidRPr="00471693">
        <w:t>–</w:t>
      </w:r>
      <w:r>
        <w:t xml:space="preserve"> </w:t>
      </w:r>
      <w:r w:rsidRPr="00471693">
        <w:t>94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Субсидирующие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установленного</w:t>
      </w:r>
      <w:r>
        <w:t xml:space="preserve"> </w:t>
      </w:r>
      <w:r w:rsidRPr="00471693">
        <w:t>переходного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мер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приложению</w:t>
      </w:r>
      <w:r>
        <w:t xml:space="preserve"> </w:t>
      </w:r>
      <w:r w:rsidRPr="00471693">
        <w:t>к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Допустимые</w:t>
      </w:r>
      <w:r>
        <w:t xml:space="preserve"> </w:t>
      </w:r>
      <w:r w:rsidRPr="00471693">
        <w:t>субсидии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запрещенными</w:t>
      </w:r>
      <w:r>
        <w:t xml:space="preserve"> </w:t>
      </w:r>
      <w:r w:rsidRPr="00471693">
        <w:t>и</w:t>
      </w:r>
      <w:r>
        <w:t xml:space="preserve"> </w:t>
      </w:r>
      <w:r w:rsidRPr="00471693">
        <w:t>специфическими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Протоколом,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допустимыми</w:t>
      </w:r>
      <w:r>
        <w:t xml:space="preserve"> </w:t>
      </w:r>
      <w:r w:rsidRPr="00471693">
        <w:t>субсидиями,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искажает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государств-членов.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такие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ограничений,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касающиеся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и</w:t>
      </w:r>
      <w:r>
        <w:t xml:space="preserve"> </w:t>
      </w:r>
      <w:r w:rsidRPr="00471693">
        <w:t>ответных</w:t>
      </w:r>
      <w:r>
        <w:t xml:space="preserve"> </w:t>
      </w:r>
      <w:r w:rsidRPr="00471693">
        <w:t>мер</w:t>
      </w:r>
      <w:r>
        <w:t xml:space="preserve"> </w:t>
      </w:r>
      <w:r w:rsidRPr="00471693">
        <w:t>или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на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не</w:t>
      </w:r>
      <w:r>
        <w:t xml:space="preserve"> </w:t>
      </w:r>
      <w:r w:rsidRPr="00471693">
        <w:t>действуют.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допустимые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без</w:t>
      </w:r>
      <w:r>
        <w:t xml:space="preserve"> </w:t>
      </w:r>
      <w:r w:rsidRPr="00471693">
        <w:t>согласования</w:t>
      </w:r>
      <w:r>
        <w:t xml:space="preserve"> </w:t>
      </w:r>
      <w:r w:rsidRPr="00471693">
        <w:t>с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</w:p>
    <w:p w:rsidR="00471693" w:rsidRDefault="00471693" w:rsidP="00471693"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21.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VII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специфическими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но</w:t>
      </w:r>
      <w:r>
        <w:t xml:space="preserve"> </w:t>
      </w:r>
      <w:r w:rsidRPr="00471693">
        <w:t>признаются</w:t>
      </w:r>
      <w:r>
        <w:t xml:space="preserve"> </w:t>
      </w:r>
      <w:r w:rsidRPr="00471693">
        <w:t>государствами-членами</w:t>
      </w:r>
    </w:p>
    <w:p w:rsidR="00471693" w:rsidRDefault="00471693" w:rsidP="00471693">
      <w:r w:rsidRPr="00471693">
        <w:t>не</w:t>
      </w:r>
      <w:r>
        <w:t xml:space="preserve"> </w:t>
      </w:r>
      <w:r w:rsidRPr="00471693">
        <w:t>искажающими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не</w:t>
      </w:r>
      <w:r>
        <w:t xml:space="preserve"> </w:t>
      </w:r>
      <w:r w:rsidRPr="00471693">
        <w:t>дают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VIII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расследований</w:t>
      </w:r>
    </w:p>
    <w:p w:rsidR="00471693" w:rsidRDefault="00471693" w:rsidP="00471693">
      <w:r w:rsidRPr="00471693">
        <w:t>22.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либо</w:t>
      </w:r>
      <w:r>
        <w:t xml:space="preserve"> </w:t>
      </w:r>
      <w:r w:rsidRPr="00471693">
        <w:t>вытеснения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государств-члена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поданного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зарегистрированных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обращение).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объединением</w:t>
      </w:r>
      <w:r>
        <w:t xml:space="preserve"> </w:t>
      </w:r>
      <w:r w:rsidRPr="00471693">
        <w:t>таких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в</w:t>
      </w:r>
      <w:r>
        <w:t xml:space="preserve"> </w:t>
      </w:r>
      <w:r w:rsidRPr="00471693">
        <w:t>число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входят</w:t>
      </w:r>
      <w:r>
        <w:t xml:space="preserve"> </w:t>
      </w:r>
      <w:r w:rsidRPr="00471693">
        <w:t>производители,</w:t>
      </w:r>
      <w:r>
        <w:t xml:space="preserve"> </w:t>
      </w:r>
      <w:r w:rsidRPr="00471693">
        <w:t>составляющие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представителями</w:t>
      </w:r>
      <w:r>
        <w:t xml:space="preserve"> </w:t>
      </w:r>
      <w:r w:rsidRPr="00471693">
        <w:t>этих</w:t>
      </w:r>
      <w:r>
        <w:t xml:space="preserve"> </w:t>
      </w:r>
      <w:r w:rsidRPr="00471693">
        <w:t>лиц,</w:t>
      </w:r>
      <w:r>
        <w:t xml:space="preserve"> </w:t>
      </w:r>
      <w:r w:rsidRPr="00471693">
        <w:t>имеющими</w:t>
      </w:r>
      <w:r>
        <w:t xml:space="preserve"> </w:t>
      </w:r>
      <w:r w:rsidRPr="00471693">
        <w:t>полномочия,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надлежащим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эти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зарегистрированы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заявители).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содержит: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заявителе;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и</w:t>
      </w:r>
      <w:r>
        <w:t xml:space="preserve"> </w:t>
      </w:r>
      <w:r w:rsidRPr="00471693">
        <w:t>кода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наличии,</w:t>
      </w:r>
      <w:r>
        <w:t xml:space="preserve"> </w:t>
      </w:r>
      <w:r w:rsidRPr="00471693">
        <w:t>характере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производителях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производителях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обращение,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обращения;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вывоза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подается</w:t>
      </w:r>
      <w:r>
        <w:t xml:space="preserve"> </w:t>
      </w:r>
      <w:r w:rsidRPr="00471693">
        <w:t>обращение,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либо</w:t>
      </w:r>
      <w:r>
        <w:t xml:space="preserve"> </w:t>
      </w:r>
      <w:r w:rsidRPr="00471693">
        <w:t>вытеснения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или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или</w:t>
      </w:r>
      <w:r>
        <w:t xml:space="preserve"> </w:t>
      </w:r>
      <w:r w:rsidRPr="00471693">
        <w:t>вытеснения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основываются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факторах,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характеризуют</w:t>
      </w:r>
      <w:r>
        <w:t xml:space="preserve"> </w:t>
      </w:r>
      <w:r w:rsidRPr="00471693">
        <w:t>экономическое</w:t>
      </w:r>
      <w:r>
        <w:t xml:space="preserve"> </w:t>
      </w:r>
      <w:r w:rsidRPr="00471693">
        <w:t>положение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и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выражены</w:t>
      </w:r>
      <w:r>
        <w:t xml:space="preserve"> </w:t>
      </w:r>
      <w:r w:rsidRPr="00471693">
        <w:t>в</w:t>
      </w:r>
      <w:r>
        <w:t xml:space="preserve"> </w:t>
      </w:r>
      <w:r w:rsidRPr="00471693">
        <w:t>количественных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объем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продаж,</w:t>
      </w:r>
      <w:r>
        <w:t xml:space="preserve"> </w:t>
      </w:r>
      <w:r w:rsidRPr="00471693">
        <w:t>доля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себестоимость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цена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</w:t>
      </w:r>
      <w:r>
        <w:t xml:space="preserve"> </w:t>
      </w:r>
      <w:r w:rsidRPr="00471693">
        <w:t>загрузке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мощностей,</w:t>
      </w:r>
      <w:r>
        <w:t xml:space="preserve"> </w:t>
      </w:r>
      <w:r w:rsidRPr="00471693">
        <w:t>производительности</w:t>
      </w:r>
      <w:r>
        <w:t xml:space="preserve"> </w:t>
      </w:r>
      <w:r w:rsidRPr="00471693">
        <w:t>труда,</w:t>
      </w:r>
      <w:r>
        <w:t xml:space="preserve"> </w:t>
      </w:r>
      <w:r w:rsidRPr="00471693">
        <w:lastRenderedPageBreak/>
        <w:t>размерах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рентабельности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в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экономики);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импорта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выражении)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обращения;</w:t>
      </w:r>
    </w:p>
    <w:p w:rsidR="00471693" w:rsidRDefault="00471693" w:rsidP="00471693">
      <w:r w:rsidRPr="00471693">
        <w:t>10)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об</w:t>
      </w:r>
      <w:r>
        <w:t xml:space="preserve"> </w:t>
      </w:r>
      <w:r w:rsidRPr="00471693">
        <w:t>изменении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количественном</w:t>
      </w:r>
      <w:r>
        <w:t xml:space="preserve"> </w:t>
      </w:r>
      <w:r w:rsidRPr="00471693">
        <w:t>и</w:t>
      </w:r>
      <w:r>
        <w:t xml:space="preserve"> </w:t>
      </w:r>
      <w:r w:rsidRPr="00471693">
        <w:t>стоимостном</w:t>
      </w:r>
      <w:r>
        <w:t xml:space="preserve"> </w:t>
      </w:r>
      <w:r w:rsidRPr="00471693">
        <w:t>выражении)</w:t>
      </w:r>
      <w:r>
        <w:t xml:space="preserve"> </w:t>
      </w:r>
      <w:r w:rsidRPr="00471693">
        <w:t>с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года,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дате</w:t>
      </w:r>
      <w:r>
        <w:t xml:space="preserve"> </w:t>
      </w:r>
      <w:r w:rsidRPr="00471693">
        <w:t>подачи</w:t>
      </w:r>
      <w:r>
        <w:t xml:space="preserve"> </w:t>
      </w:r>
      <w:r w:rsidRPr="00471693">
        <w:t>обращения;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анализ</w:t>
      </w:r>
      <w:r>
        <w:t xml:space="preserve"> </w:t>
      </w:r>
      <w:r w:rsidRPr="00471693">
        <w:t>других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могли</w:t>
      </w:r>
      <w:r>
        <w:t xml:space="preserve"> </w:t>
      </w:r>
      <w:r w:rsidRPr="00471693">
        <w:t>оказать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</w:t>
      </w:r>
      <w:r>
        <w:t xml:space="preserve"> </w:t>
      </w:r>
      <w:r w:rsidRPr="00471693">
        <w:t>анализируемый</w:t>
      </w:r>
      <w:r>
        <w:t xml:space="preserve"> </w:t>
      </w:r>
      <w:r w:rsidRPr="00471693">
        <w:t>период.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При</w:t>
      </w:r>
      <w:r>
        <w:t xml:space="preserve"> </w:t>
      </w:r>
      <w:r w:rsidRPr="00471693">
        <w:t>указании</w:t>
      </w:r>
      <w:r>
        <w:t xml:space="preserve"> </w:t>
      </w:r>
      <w:r w:rsidRPr="00471693">
        <w:t>стоимостных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обращении,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сопоставимости</w:t>
      </w:r>
      <w:r>
        <w:t xml:space="preserve"> </w:t>
      </w:r>
      <w:r w:rsidRPr="00471693">
        <w:t>используется</w:t>
      </w:r>
      <w:r>
        <w:t xml:space="preserve"> </w:t>
      </w:r>
      <w:r w:rsidRPr="00471693">
        <w:t>денежная</w:t>
      </w:r>
      <w:r>
        <w:t xml:space="preserve"> </w:t>
      </w:r>
      <w:r w:rsidRPr="00471693">
        <w:t>единица,</w:t>
      </w:r>
      <w:r>
        <w:t xml:space="preserve"> </w:t>
      </w:r>
      <w:r w:rsidRPr="00471693">
        <w:t>установленная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для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с</w:t>
      </w:r>
      <w:r>
        <w:t xml:space="preserve"> </w:t>
      </w:r>
      <w:r w:rsidRPr="00471693">
        <w:t>приложением</w:t>
      </w:r>
      <w:r>
        <w:t xml:space="preserve"> </w:t>
      </w:r>
      <w:r w:rsidRPr="00471693">
        <w:t>его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</w:t>
      </w:r>
      <w:r>
        <w:t xml:space="preserve"> </w:t>
      </w:r>
      <w:r w:rsidRPr="00471693">
        <w:t>(если</w:t>
      </w:r>
      <w:r>
        <w:t xml:space="preserve"> </w:t>
      </w:r>
      <w:r w:rsidRPr="00471693">
        <w:t>в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содержится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информация)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и</w:t>
      </w:r>
      <w:r>
        <w:t xml:space="preserve"> </w:t>
      </w:r>
      <w:r w:rsidRPr="00471693">
        <w:t>подлежит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поступления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в</w:t>
      </w:r>
      <w:r>
        <w:t xml:space="preserve"> </w:t>
      </w:r>
      <w:r w:rsidRPr="00471693">
        <w:t>этот</w:t>
      </w:r>
      <w:r>
        <w:t xml:space="preserve"> </w:t>
      </w:r>
      <w:r w:rsidRPr="00471693">
        <w:t>орган.</w:t>
      </w:r>
    </w:p>
    <w:p w:rsidR="00471693" w:rsidRPr="00471693" w:rsidRDefault="00471693" w:rsidP="00471693">
      <w:r w:rsidRPr="00471693">
        <w:t>27.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отклоняется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основаниям:</w:t>
      </w:r>
    </w:p>
    <w:p w:rsidR="00471693" w:rsidRDefault="00471693" w:rsidP="00471693">
      <w:r w:rsidRPr="00471693">
        <w:t>несоответствие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установленным</w:t>
      </w:r>
    </w:p>
    <w:p w:rsidR="00471693" w:rsidRPr="00471693" w:rsidRDefault="00471693" w:rsidP="00471693">
      <w:r w:rsidRPr="00471693">
        <w:t>пунктом</w:t>
      </w:r>
      <w:r>
        <w:t xml:space="preserve"> </w:t>
      </w:r>
      <w:r w:rsidRPr="00471693">
        <w:t>23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Pr="00471693" w:rsidRDefault="00471693" w:rsidP="00471693">
      <w:r w:rsidRPr="00471693">
        <w:t>непредставление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Протокола;</w:t>
      </w:r>
    </w:p>
    <w:p w:rsidR="00471693" w:rsidRDefault="00471693" w:rsidP="00471693">
      <w:r w:rsidRPr="00471693">
        <w:t>недостоверность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сведений.</w:t>
      </w:r>
    </w:p>
    <w:p w:rsidR="00471693" w:rsidRPr="00471693" w:rsidRDefault="00471693" w:rsidP="00471693">
      <w:r w:rsidRPr="00471693">
        <w:t>Отклонение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по</w:t>
      </w:r>
      <w:r>
        <w:t xml:space="preserve"> </w:t>
      </w:r>
      <w:r w:rsidRPr="00471693">
        <w:t>иным</w:t>
      </w:r>
      <w:r>
        <w:t xml:space="preserve"> </w:t>
      </w:r>
      <w:r w:rsidRPr="00471693">
        <w:t>основаниям</w:t>
      </w:r>
      <w:r>
        <w:t xml:space="preserve"> </w:t>
      </w:r>
      <w:r w:rsidRPr="00471693">
        <w:t>не</w:t>
      </w:r>
      <w:r>
        <w:t xml:space="preserve"> </w:t>
      </w:r>
      <w:r w:rsidRPr="00471693">
        <w:t>допускается.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рассматриваемая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о</w:t>
      </w:r>
      <w:r>
        <w:t xml:space="preserve"> </w:t>
      </w:r>
      <w:r w:rsidRPr="00471693">
        <w:t>поступлении</w:t>
      </w:r>
      <w:r>
        <w:t xml:space="preserve"> </w:t>
      </w:r>
      <w:r w:rsidRPr="00471693">
        <w:t>обращения.</w:t>
      </w:r>
    </w:p>
    <w:p w:rsidR="00471693" w:rsidRDefault="00471693" w:rsidP="00471693">
      <w:r w:rsidRPr="00471693">
        <w:t>29.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изучает</w:t>
      </w:r>
      <w:r>
        <w:t xml:space="preserve"> </w:t>
      </w:r>
      <w:r w:rsidRPr="00471693">
        <w:t>достаточность</w:t>
      </w:r>
      <w:r>
        <w:t xml:space="preserve"> </w:t>
      </w:r>
      <w:r w:rsidRPr="00471693">
        <w:t>и</w:t>
      </w:r>
      <w:r>
        <w:t xml:space="preserve"> </w:t>
      </w:r>
      <w:r w:rsidRPr="00471693">
        <w:t>достоверность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содержащихся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обращении,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Default="00471693" w:rsidP="00471693">
      <w:r w:rsidRPr="00471693">
        <w:t>пунктом</w:t>
      </w:r>
      <w:r>
        <w:t xml:space="preserve"> </w:t>
      </w:r>
      <w:r w:rsidRPr="00471693">
        <w:t>24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от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</w:p>
    <w:p w:rsidR="00471693" w:rsidRPr="00471693" w:rsidRDefault="00471693" w:rsidP="00471693">
      <w:r w:rsidRPr="00471693">
        <w:t>превышать</w:t>
      </w:r>
      <w:r>
        <w:t xml:space="preserve"> </w:t>
      </w:r>
      <w:r w:rsidRPr="00471693">
        <w:t>40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обращения.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отозвано</w:t>
      </w:r>
      <w:r>
        <w:t xml:space="preserve"> </w:t>
      </w:r>
      <w:r w:rsidRPr="00471693">
        <w:t>заявителем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отзывается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такое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неподанным.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обращение</w:t>
      </w:r>
      <w:r>
        <w:t xml:space="preserve"> </w:t>
      </w:r>
      <w:r w:rsidRPr="00471693">
        <w:t>отзывается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это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прекращается</w:t>
      </w:r>
      <w:r>
        <w:t xml:space="preserve"> </w:t>
      </w:r>
      <w:r w:rsidRPr="00471693">
        <w:t>либо</w:t>
      </w:r>
      <w:r>
        <w:t xml:space="preserve"> </w:t>
      </w:r>
      <w:r w:rsidRPr="00471693">
        <w:t>продолжается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</w:t>
      </w:r>
      <w:r>
        <w:t xml:space="preserve"> </w:t>
      </w:r>
      <w:r w:rsidRPr="00471693">
        <w:t>рассмотрению</w:t>
      </w:r>
      <w:r>
        <w:t xml:space="preserve"> </w:t>
      </w:r>
      <w:r w:rsidRPr="00471693">
        <w:t>обращения</w:t>
      </w:r>
      <w:r>
        <w:t xml:space="preserve"> </w:t>
      </w:r>
      <w:r w:rsidRPr="00471693">
        <w:t>и</w:t>
      </w:r>
      <w:r>
        <w:t xml:space="preserve"> </w:t>
      </w:r>
      <w:r w:rsidRPr="00471693">
        <w:t>до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предлагает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органу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провести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наличия,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достижения</w:t>
      </w:r>
      <w:r>
        <w:t xml:space="preserve"> </w:t>
      </w:r>
      <w:r w:rsidRPr="00471693">
        <w:t>взаимоприемлемого</w:t>
      </w:r>
      <w:r>
        <w:t xml:space="preserve"> </w:t>
      </w:r>
      <w:r w:rsidRPr="00471693">
        <w:t>решения.</w:t>
      </w:r>
      <w:r>
        <w:t xml:space="preserve"> </w:t>
      </w:r>
      <w:r w:rsidRPr="00471693">
        <w:t>Такие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проводиться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32.</w:t>
      </w:r>
      <w:r>
        <w:t xml:space="preserve"> </w:t>
      </w:r>
      <w:r w:rsidRPr="00471693">
        <w:t>Проведение</w:t>
      </w:r>
      <w:r>
        <w:t xml:space="preserve"> </w:t>
      </w:r>
      <w:r w:rsidRPr="00471693">
        <w:t>консультаций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уточнения</w:t>
      </w:r>
      <w:r>
        <w:t xml:space="preserve"> </w:t>
      </w:r>
      <w:r w:rsidRPr="00471693">
        <w:t>наличия,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и</w:t>
      </w:r>
      <w:r>
        <w:t xml:space="preserve"> </w:t>
      </w:r>
      <w:r w:rsidRPr="00471693">
        <w:t>последствий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принятию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</w:t>
      </w:r>
      <w:r>
        <w:t xml:space="preserve"> </w:t>
      </w:r>
      <w:r w:rsidRPr="00471693">
        <w:t>подготовке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заключения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причинении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и</w:t>
      </w:r>
      <w:r>
        <w:t xml:space="preserve"> </w:t>
      </w:r>
      <w:r w:rsidRPr="00471693">
        <w:t>передаче</w:t>
      </w:r>
      <w:r>
        <w:t xml:space="preserve"> </w:t>
      </w:r>
      <w:r w:rsidRPr="00471693">
        <w:t>государству-члену,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рассматриваемая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заявления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срока,</w:t>
      </w:r>
      <w:r>
        <w:t xml:space="preserve"> </w:t>
      </w:r>
      <w:r w:rsidRPr="00471693">
        <w:t>указанного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пункте</w:t>
      </w:r>
      <w:r>
        <w:t xml:space="preserve"> </w:t>
      </w:r>
      <w:r w:rsidRPr="00471693">
        <w:t>29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проведении.</w:t>
      </w:r>
    </w:p>
    <w:p w:rsidR="00471693" w:rsidRDefault="00471693" w:rsidP="00471693">
      <w:r w:rsidRPr="00471693">
        <w:lastRenderedPageBreak/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об</w:t>
      </w:r>
      <w:r>
        <w:t xml:space="preserve"> </w:t>
      </w:r>
      <w:r w:rsidRPr="00471693">
        <w:t>отказе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</w:p>
    <w:p w:rsidR="00471693" w:rsidRPr="00471693" w:rsidRDefault="00471693" w:rsidP="00471693"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заявителя</w:t>
      </w:r>
      <w:r>
        <w:t xml:space="preserve"> </w:t>
      </w:r>
      <w:r w:rsidRPr="00471693">
        <w:t>о</w:t>
      </w:r>
      <w:r>
        <w:t xml:space="preserve"> </w:t>
      </w:r>
      <w:r w:rsidRPr="00471693">
        <w:t>причине</w:t>
      </w:r>
      <w:r>
        <w:t xml:space="preserve"> </w:t>
      </w:r>
      <w:r w:rsidRPr="00471693">
        <w:t>отказа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При</w:t>
      </w:r>
      <w:r>
        <w:t xml:space="preserve"> </w:t>
      </w:r>
      <w:r w:rsidRPr="00471693">
        <w:t>принятии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уведомляет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ему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о</w:t>
      </w:r>
      <w:r>
        <w:t xml:space="preserve"> </w:t>
      </w:r>
      <w:r w:rsidRPr="00471693">
        <w:t>принятом</w:t>
      </w:r>
      <w:r>
        <w:t xml:space="preserve"> </w:t>
      </w:r>
      <w:r w:rsidRPr="00471693">
        <w:t>решении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</w:t>
      </w:r>
      <w:r>
        <w:t xml:space="preserve"> </w:t>
      </w:r>
      <w:r w:rsidRPr="00471693">
        <w:t>срок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5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публикацию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Дата</w:t>
      </w:r>
      <w:r>
        <w:t xml:space="preserve"> </w:t>
      </w:r>
      <w:r w:rsidRPr="00471693">
        <w:t>публикации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признается</w:t>
      </w:r>
      <w:r>
        <w:t xml:space="preserve"> </w:t>
      </w:r>
      <w:r w:rsidRPr="00471693">
        <w:t>датой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принять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по</w:t>
      </w:r>
      <w:r>
        <w:t xml:space="preserve"> </w:t>
      </w:r>
      <w:r w:rsidRPr="00471693">
        <w:t>собственной</w:t>
      </w:r>
      <w:r>
        <w:t xml:space="preserve"> </w:t>
      </w:r>
      <w:r w:rsidRPr="00471693">
        <w:t>инициативе)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фактов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вытеснения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товаром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либо</w:t>
      </w:r>
      <w:r>
        <w:t xml:space="preserve"> </w:t>
      </w:r>
      <w:r w:rsidRPr="00471693">
        <w:t>другого</w:t>
      </w:r>
    </w:p>
    <w:p w:rsidR="00471693" w:rsidRPr="00471693" w:rsidRDefault="00471693" w:rsidP="00471693">
      <w:r w:rsidRPr="00471693">
        <w:t>государства-члена.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недостаточно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такое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начато.</w:t>
      </w:r>
    </w:p>
    <w:p w:rsidR="00471693" w:rsidRPr="00471693" w:rsidRDefault="00471693" w:rsidP="00471693">
      <w:r w:rsidRPr="00471693">
        <w:t>35.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направляет</w:t>
      </w:r>
      <w:r>
        <w:t xml:space="preserve"> </w:t>
      </w:r>
      <w:r w:rsidRPr="00471693">
        <w:t>известным</w:t>
      </w:r>
      <w:r>
        <w:t xml:space="preserve"> </w:t>
      </w:r>
      <w:r w:rsidRPr="00471693">
        <w:t>ему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они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ответы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вопросов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полученным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его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представителю</w:t>
      </w:r>
      <w:r>
        <w:t xml:space="preserve"> </w:t>
      </w:r>
      <w:r w:rsidRPr="00471693">
        <w:t>национального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7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отправки</w:t>
      </w:r>
      <w:r>
        <w:t xml:space="preserve"> </w:t>
      </w:r>
      <w:r w:rsidRPr="00471693">
        <w:t>этого</w:t>
      </w:r>
      <w:r>
        <w:t xml:space="preserve"> </w:t>
      </w:r>
      <w:r w:rsidRPr="00471693">
        <w:t>перечня</w:t>
      </w:r>
      <w:r>
        <w:t xml:space="preserve"> </w:t>
      </w:r>
      <w:r w:rsidRPr="00471693">
        <w:t>по</w:t>
      </w:r>
      <w:r>
        <w:t xml:space="preserve"> </w:t>
      </w:r>
      <w:r w:rsidRPr="00471693">
        <w:t>почте.</w:t>
      </w:r>
    </w:p>
    <w:p w:rsidR="00471693" w:rsidRDefault="00471693" w:rsidP="00471693">
      <w:r w:rsidRPr="00471693">
        <w:t>Национальные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был</w:t>
      </w:r>
      <w:r>
        <w:t xml:space="preserve"> </w:t>
      </w:r>
      <w:r w:rsidRPr="00471693">
        <w:t>направлен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вопросов,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свои</w:t>
      </w:r>
      <w:r>
        <w:t xml:space="preserve"> </w:t>
      </w:r>
      <w:r w:rsidRPr="00471693">
        <w:t>ответы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</w:p>
    <w:p w:rsidR="00471693" w:rsidRPr="00471693" w:rsidRDefault="00471693" w:rsidP="00471693"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перечня.</w:t>
      </w:r>
      <w:r>
        <w:t xml:space="preserve"> </w:t>
      </w:r>
      <w:r w:rsidRPr="00471693">
        <w:t>По</w:t>
      </w:r>
      <w:r>
        <w:t xml:space="preserve"> </w:t>
      </w:r>
      <w:r w:rsidRPr="00471693">
        <w:t>мотивированной</w:t>
      </w:r>
      <w:r>
        <w:t xml:space="preserve"> </w:t>
      </w:r>
      <w:r w:rsidRPr="00471693">
        <w:t>и</w:t>
      </w:r>
      <w:r>
        <w:t xml:space="preserve"> </w:t>
      </w:r>
      <w:r w:rsidRPr="00471693">
        <w:t>изложенной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срок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продлен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на</w:t>
      </w:r>
      <w:r>
        <w:t xml:space="preserve"> </w:t>
      </w:r>
      <w:r w:rsidRPr="00471693">
        <w:t>10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36.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проводимым</w:t>
      </w:r>
      <w:r>
        <w:t xml:space="preserve"> </w:t>
      </w:r>
      <w:r w:rsidRPr="00471693">
        <w:t>расследованием,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на</w:t>
      </w:r>
      <w:r>
        <w:t xml:space="preserve"> </w:t>
      </w:r>
      <w:r w:rsidRPr="00471693">
        <w:t>это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</w:t>
      </w:r>
      <w:r>
        <w:t xml:space="preserve"> </w:t>
      </w:r>
      <w:r w:rsidRPr="00471693">
        <w:t>предварительного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со</w:t>
      </w:r>
      <w:r>
        <w:t xml:space="preserve"> </w:t>
      </w:r>
      <w:r w:rsidRPr="00471693">
        <w:t>стороны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возражений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проверки</w:t>
      </w:r>
      <w:r>
        <w:t xml:space="preserve"> </w:t>
      </w:r>
      <w:r w:rsidRPr="00471693">
        <w:t>представленных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сведений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проводимым</w:t>
      </w:r>
      <w:r>
        <w:t xml:space="preserve"> </w:t>
      </w:r>
      <w:r w:rsidRPr="00471693">
        <w:t>расследованием,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своих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к</w:t>
      </w:r>
      <w:r>
        <w:t xml:space="preserve"> </w:t>
      </w:r>
      <w:r w:rsidRPr="00471693">
        <w:t>месту</w:t>
      </w:r>
      <w:r>
        <w:t xml:space="preserve"> </w:t>
      </w:r>
      <w:r w:rsidRPr="00471693">
        <w:t>нахождения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и</w:t>
      </w:r>
      <w:r>
        <w:t xml:space="preserve"> </w:t>
      </w:r>
      <w:r w:rsidRPr="00471693">
        <w:t>переговоры</w:t>
      </w:r>
      <w:r>
        <w:t xml:space="preserve"> </w:t>
      </w:r>
      <w:r w:rsidRPr="00471693">
        <w:t>с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лицами,</w:t>
      </w:r>
      <w:r>
        <w:t xml:space="preserve"> </w:t>
      </w:r>
      <w:r w:rsidRPr="00471693">
        <w:t>знакомиться</w:t>
      </w:r>
      <w:r>
        <w:t xml:space="preserve"> </w:t>
      </w:r>
      <w:r w:rsidRPr="00471693">
        <w:t>с</w:t>
      </w:r>
      <w:r>
        <w:t xml:space="preserve"> </w:t>
      </w:r>
      <w:r w:rsidRPr="00471693">
        <w:t>образцами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предпринимать</w:t>
      </w:r>
      <w:r>
        <w:t xml:space="preserve"> </w:t>
      </w:r>
      <w:r w:rsidRPr="00471693">
        <w:t>иные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противоречащие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расследование.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направлять</w:t>
      </w:r>
      <w:r>
        <w:t xml:space="preserve"> </w:t>
      </w:r>
      <w:r w:rsidRPr="00471693">
        <w:t>в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рассматриваемую</w:t>
      </w:r>
      <w:r>
        <w:t xml:space="preserve"> </w:t>
      </w:r>
      <w:r w:rsidRPr="00471693">
        <w:t>субсидию,</w:t>
      </w:r>
    </w:p>
    <w:p w:rsidR="00471693" w:rsidRPr="00471693" w:rsidRDefault="00471693" w:rsidP="00471693"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запросы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имеющей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проводимому</w:t>
      </w:r>
      <w:r>
        <w:t xml:space="preserve"> </w:t>
      </w:r>
      <w:r w:rsidRPr="00471693">
        <w:t>расследованию.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предоставить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даты,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уведомлении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lastRenderedPageBreak/>
        <w:t>конфиденциальную</w:t>
      </w:r>
      <w:r>
        <w:t xml:space="preserve"> </w:t>
      </w:r>
      <w:r w:rsidRPr="00471693">
        <w:t>информацию)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указанием</w:t>
      </w:r>
      <w:r>
        <w:t xml:space="preserve"> </w:t>
      </w:r>
      <w:r w:rsidRPr="00471693">
        <w:t>источника</w:t>
      </w:r>
      <w:r>
        <w:t xml:space="preserve"> </w:t>
      </w:r>
      <w:r w:rsidRPr="00471693">
        <w:t>их</w:t>
      </w:r>
      <w:r>
        <w:t xml:space="preserve"> </w:t>
      </w:r>
      <w:r w:rsidRPr="00471693">
        <w:t>получения.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запросить</w:t>
      </w:r>
      <w:r>
        <w:t xml:space="preserve"> </w:t>
      </w:r>
      <w:r w:rsidRPr="00471693">
        <w:t>у</w:t>
      </w:r>
      <w:r>
        <w:t xml:space="preserve"> </w:t>
      </w:r>
      <w:r w:rsidRPr="00471693">
        <w:t>заинтересованных</w:t>
      </w:r>
      <w:r>
        <w:t xml:space="preserve"> </w:t>
      </w:r>
      <w:r w:rsidRPr="00471693">
        <w:t>лиц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сведения.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расследованию,</w:t>
      </w:r>
      <w:r>
        <w:t xml:space="preserve"> </w:t>
      </w:r>
      <w:r w:rsidRPr="00471693">
        <w:t>представляются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на</w:t>
      </w:r>
      <w:r>
        <w:t xml:space="preserve"> </w:t>
      </w:r>
      <w:r w:rsidRPr="00471693">
        <w:t>государственном</w:t>
      </w:r>
      <w:r>
        <w:t xml:space="preserve"> </w:t>
      </w:r>
      <w:r w:rsidRPr="00471693">
        <w:t>языке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а</w:t>
      </w:r>
      <w:r>
        <w:t xml:space="preserve"> </w:t>
      </w:r>
      <w:r w:rsidRPr="00471693">
        <w:t>оригиналы</w:t>
      </w:r>
      <w:r>
        <w:t xml:space="preserve"> </w:t>
      </w:r>
      <w:r w:rsidRPr="00471693">
        <w:t>документов,</w:t>
      </w:r>
      <w:r>
        <w:t xml:space="preserve"> </w:t>
      </w:r>
      <w:r w:rsidRPr="00471693">
        <w:t>составленные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иностранном</w:t>
      </w:r>
      <w:r>
        <w:t xml:space="preserve"> </w:t>
      </w:r>
      <w:r w:rsidRPr="00471693">
        <w:t>языке,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сопровождаться</w:t>
      </w:r>
      <w:r>
        <w:t xml:space="preserve"> </w:t>
      </w:r>
      <w:r w:rsidRPr="00471693">
        <w:t>удостоверенным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переводом.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по</w:t>
      </w:r>
      <w:r>
        <w:t xml:space="preserve"> </w:t>
      </w:r>
      <w:r w:rsidRPr="00471693">
        <w:t>их</w:t>
      </w:r>
      <w:r>
        <w:t xml:space="preserve"> </w:t>
      </w:r>
      <w:r w:rsidRPr="00471693">
        <w:t>просьбе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ознакомиться</w:t>
      </w:r>
      <w:r>
        <w:t xml:space="preserve"> </w:t>
      </w:r>
      <w:r w:rsidRPr="00471693">
        <w:t>со</w:t>
      </w:r>
      <w:r>
        <w:t xml:space="preserve"> </w:t>
      </w:r>
      <w:r w:rsidRPr="00471693">
        <w:t>сведениями,</w:t>
      </w:r>
      <w:r>
        <w:t xml:space="preserve"> </w:t>
      </w:r>
      <w:r w:rsidRPr="00471693">
        <w:t>представленными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любым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доказательств,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участникам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ознакомиться</w:t>
      </w:r>
      <w:r>
        <w:t xml:space="preserve"> </w:t>
      </w:r>
      <w:r w:rsidRPr="00471693">
        <w:t>с</w:t>
      </w:r>
      <w:r>
        <w:t xml:space="preserve"> </w:t>
      </w:r>
      <w:r w:rsidRPr="00471693">
        <w:t>иной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относящейся</w:t>
      </w:r>
      <w:r>
        <w:t xml:space="preserve"> </w:t>
      </w:r>
      <w:r w:rsidRPr="00471693">
        <w:t>к</w:t>
      </w:r>
      <w:r>
        <w:t xml:space="preserve"> </w:t>
      </w:r>
      <w:r w:rsidRPr="00471693">
        <w:t>расследованию</w:t>
      </w:r>
      <w:r>
        <w:t xml:space="preserve"> </w:t>
      </w:r>
      <w:r w:rsidRPr="00471693">
        <w:t>и</w:t>
      </w:r>
      <w:r>
        <w:t xml:space="preserve"> </w:t>
      </w:r>
      <w:r w:rsidRPr="00471693">
        <w:t>используемой</w:t>
      </w:r>
      <w:r>
        <w:t xml:space="preserve"> </w:t>
      </w:r>
      <w:r w:rsidRPr="00471693">
        <w:t>им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являющейся</w:t>
      </w:r>
      <w:r>
        <w:t xml:space="preserve"> </w:t>
      </w:r>
      <w:r w:rsidRPr="00471693">
        <w:t>конфиденциальной,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Default="00471693" w:rsidP="00471693">
      <w:r w:rsidRPr="00471693">
        <w:t>41.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</w:p>
    <w:p w:rsidR="00471693" w:rsidRDefault="00471693" w:rsidP="00471693">
      <w:r w:rsidRPr="00471693">
        <w:t>государств-членов,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области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дела,</w:t>
      </w:r>
      <w:r>
        <w:t xml:space="preserve"> </w:t>
      </w:r>
      <w:r w:rsidRPr="00471693">
        <w:t>ведения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статистики,</w:t>
      </w:r>
      <w:r>
        <w:t xml:space="preserve"> </w:t>
      </w:r>
      <w:r w:rsidRPr="00471693">
        <w:t>другие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территориальные</w:t>
      </w:r>
      <w:r>
        <w:t xml:space="preserve"> </w:t>
      </w:r>
      <w:r w:rsidRPr="00471693">
        <w:t>(местные)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(управления)</w:t>
      </w:r>
      <w:r>
        <w:t xml:space="preserve"> </w:t>
      </w:r>
      <w:r w:rsidRPr="00471693">
        <w:t>оказывают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в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запросам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сведения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информацию).</w:t>
      </w:r>
    </w:p>
    <w:p w:rsidR="00471693" w:rsidRPr="00471693" w:rsidRDefault="00471693" w:rsidP="00471693">
      <w:r w:rsidRPr="00471693">
        <w:t>42.</w:t>
      </w:r>
      <w:r>
        <w:t xml:space="preserve"> </w:t>
      </w:r>
      <w:r w:rsidRPr="00471693">
        <w:t>Срок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превышает</w:t>
      </w:r>
      <w:r>
        <w:t xml:space="preserve"> </w:t>
      </w:r>
      <w:r w:rsidRPr="00471693">
        <w:t>6</w:t>
      </w:r>
      <w:r>
        <w:t xml:space="preserve"> </w:t>
      </w:r>
      <w:r w:rsidRPr="00471693">
        <w:t>месяцев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начала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Расследование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завершенным</w:t>
      </w:r>
      <w:r>
        <w:t xml:space="preserve"> </w:t>
      </w:r>
      <w:r w:rsidRPr="00471693">
        <w:t>в</w:t>
      </w:r>
      <w:r>
        <w:t xml:space="preserve"> </w:t>
      </w:r>
      <w:r w:rsidRPr="00471693">
        <w:t>день</w:t>
      </w:r>
      <w:r>
        <w:t xml:space="preserve"> </w:t>
      </w:r>
      <w:r w:rsidRPr="00471693">
        <w:t>направления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для</w:t>
      </w:r>
      <w:r>
        <w:t xml:space="preserve"> </w:t>
      </w:r>
      <w:r w:rsidRPr="00471693">
        <w:t>рассмотрения</w:t>
      </w:r>
      <w:r>
        <w:t xml:space="preserve"> </w:t>
      </w:r>
      <w:r w:rsidRPr="00471693">
        <w:t>в</w:t>
      </w:r>
      <w:r>
        <w:t xml:space="preserve"> </w:t>
      </w:r>
      <w:r w:rsidRPr="00471693">
        <w:t>правительство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готовит</w:t>
      </w:r>
      <w:r>
        <w:t xml:space="preserve"> </w:t>
      </w:r>
      <w:r w:rsidRPr="00471693">
        <w:t>заключение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доказано</w:t>
      </w:r>
      <w:r>
        <w:t xml:space="preserve"> </w:t>
      </w:r>
      <w:r w:rsidRPr="00471693">
        <w:t>нарушение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причинение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провел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передает</w:t>
      </w:r>
      <w:r>
        <w:t xml:space="preserve"> </w:t>
      </w:r>
      <w:r w:rsidRPr="00471693">
        <w:t>государству-члену,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рассматриваемая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введении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территория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может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территория,</w:t>
      </w:r>
      <w:r>
        <w:t xml:space="preserve"> </w:t>
      </w:r>
      <w:r w:rsidRPr="00471693">
        <w:t>на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функционируют</w:t>
      </w:r>
      <w:r>
        <w:t xml:space="preserve"> </w:t>
      </w:r>
      <w:r w:rsidRPr="00471693">
        <w:t>два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конкурирующих</w:t>
      </w:r>
      <w:r>
        <w:t xml:space="preserve"> </w:t>
      </w:r>
      <w:r w:rsidRPr="00471693">
        <w:t>рынков,</w:t>
      </w:r>
      <w:r>
        <w:t xml:space="preserve"> </w:t>
      </w:r>
      <w:r w:rsidRPr="00471693">
        <w:t>а</w:t>
      </w:r>
      <w:r>
        <w:t xml:space="preserve"> </w:t>
      </w:r>
      <w:r w:rsidRPr="00471693">
        <w:t>национальные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таких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рассматриваться</w:t>
      </w:r>
      <w:r>
        <w:t xml:space="preserve"> </w:t>
      </w:r>
      <w:r w:rsidRPr="00471693">
        <w:t>как</w:t>
      </w:r>
      <w:r>
        <w:t xml:space="preserve"> </w:t>
      </w:r>
      <w:r w:rsidRPr="00471693">
        <w:t>отдельная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производители</w:t>
      </w:r>
      <w:r>
        <w:t xml:space="preserve"> </w:t>
      </w:r>
      <w:r w:rsidRPr="00471693">
        <w:t>продают</w:t>
      </w:r>
      <w:r>
        <w:t xml:space="preserve"> </w:t>
      </w:r>
      <w:r w:rsidRPr="00471693">
        <w:t>на</w:t>
      </w:r>
      <w:r>
        <w:t xml:space="preserve"> </w:t>
      </w:r>
      <w:r w:rsidRPr="00471693">
        <w:t>этом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80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производимого</w:t>
      </w:r>
      <w:r>
        <w:t xml:space="preserve"> </w:t>
      </w:r>
      <w:r w:rsidRPr="00471693">
        <w:t>ими,</w:t>
      </w:r>
      <w:r>
        <w:t xml:space="preserve"> </w:t>
      </w:r>
      <w:r w:rsidRPr="00471693">
        <w:t>и</w:t>
      </w:r>
      <w:r>
        <w:t xml:space="preserve"> </w:t>
      </w:r>
      <w:r w:rsidRPr="00471693">
        <w:t>спрос</w:t>
      </w:r>
      <w:r>
        <w:t xml:space="preserve"> </w:t>
      </w:r>
      <w:r w:rsidRPr="00471693">
        <w:t>на</w:t>
      </w:r>
      <w:r>
        <w:t xml:space="preserve"> </w:t>
      </w:r>
      <w:r w:rsidRPr="00471693">
        <w:t>этом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на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не</w:t>
      </w:r>
      <w:r>
        <w:t xml:space="preserve"> </w:t>
      </w:r>
      <w:r w:rsidRPr="00471693">
        <w:t>удовлетворяется</w:t>
      </w:r>
      <w:r>
        <w:t xml:space="preserve"> </w:t>
      </w:r>
      <w:r w:rsidRPr="00471693">
        <w:t>в</w:t>
      </w:r>
      <w:r>
        <w:t xml:space="preserve"> </w:t>
      </w:r>
      <w:r w:rsidRPr="00471693">
        <w:t>значительной</w:t>
      </w:r>
      <w:r>
        <w:t xml:space="preserve"> </w:t>
      </w:r>
      <w:r w:rsidRPr="00471693">
        <w:t>мере</w:t>
      </w:r>
      <w:r>
        <w:t xml:space="preserve"> </w:t>
      </w:r>
      <w:r w:rsidRPr="00471693">
        <w:t>национальными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находящимися</w:t>
      </w:r>
      <w:r>
        <w:t xml:space="preserve"> </w:t>
      </w:r>
      <w:r w:rsidRPr="00471693">
        <w:t>на</w:t>
      </w:r>
      <w:r>
        <w:t xml:space="preserve"> </w:t>
      </w:r>
      <w:r w:rsidRPr="00471693">
        <w:t>остальной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проводящего</w:t>
      </w:r>
      <w:r>
        <w:t xml:space="preserve"> </w:t>
      </w:r>
      <w:r w:rsidRPr="00471693">
        <w:t>расследование.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установлено,</w:t>
      </w:r>
      <w:r>
        <w:t xml:space="preserve"> </w:t>
      </w:r>
      <w:r w:rsidRPr="00471693">
        <w:t>даже</w:t>
      </w:r>
      <w:r>
        <w:t xml:space="preserve"> </w:t>
      </w:r>
      <w:r w:rsidRPr="00471693">
        <w:t>если</w:t>
      </w:r>
      <w:r>
        <w:t xml:space="preserve"> </w:t>
      </w:r>
      <w:r w:rsidRPr="00471693">
        <w:t>основной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не</w:t>
      </w:r>
      <w:r>
        <w:t xml:space="preserve"> </w:t>
      </w:r>
      <w:r w:rsidRPr="00471693">
        <w:t>причинен</w:t>
      </w:r>
      <w:r>
        <w:t xml:space="preserve"> </w:t>
      </w:r>
      <w:r w:rsidRPr="00471693">
        <w:t>ущерб,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сконцентрирована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из</w:t>
      </w:r>
      <w:r>
        <w:t xml:space="preserve"> </w:t>
      </w:r>
      <w:r w:rsidRPr="00471693">
        <w:t>конкурирующих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и</w:t>
      </w:r>
      <w:r>
        <w:t xml:space="preserve"> </w:t>
      </w:r>
      <w:r w:rsidRPr="00471693">
        <w:t>ввоз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причиняет</w:t>
      </w:r>
      <w:r>
        <w:t xml:space="preserve"> </w:t>
      </w:r>
      <w:r w:rsidRPr="00471693">
        <w:t>ущерб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80</w:t>
      </w:r>
      <w:r>
        <w:t xml:space="preserve"> </w:t>
      </w:r>
      <w:r w:rsidRPr="00471693">
        <w:t>процентам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одного</w:t>
      </w:r>
      <w:r>
        <w:t xml:space="preserve"> </w:t>
      </w:r>
      <w:r w:rsidRPr="00471693">
        <w:t>такого</w:t>
      </w:r>
      <w:r>
        <w:t xml:space="preserve"> </w:t>
      </w:r>
      <w:r w:rsidRPr="00471693">
        <w:t>рынка.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извлекаемой</w:t>
      </w:r>
      <w:r>
        <w:t xml:space="preserve"> </w:t>
      </w:r>
      <w:r w:rsidRPr="00471693">
        <w:t>получателем</w:t>
      </w:r>
      <w:r>
        <w:t xml:space="preserve"> </w:t>
      </w:r>
      <w:r w:rsidRPr="00471693">
        <w:t>такой</w:t>
      </w:r>
      <w:r>
        <w:t xml:space="preserve"> </w:t>
      </w:r>
      <w:r w:rsidRPr="00471693">
        <w:t>субсидии.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выгоды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в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такое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расценено</w:t>
      </w:r>
      <w:r>
        <w:t xml:space="preserve"> </w:t>
      </w:r>
      <w:r w:rsidRPr="00471693">
        <w:t>как</w:t>
      </w:r>
      <w:r>
        <w:t xml:space="preserve"> </w:t>
      </w:r>
      <w:r w:rsidRPr="00471693">
        <w:t>не</w:t>
      </w:r>
      <w:r>
        <w:t xml:space="preserve"> </w:t>
      </w:r>
      <w:r w:rsidRPr="00471693">
        <w:t>отвечающее</w:t>
      </w:r>
      <w:r>
        <w:t xml:space="preserve"> </w:t>
      </w:r>
      <w:r w:rsidRPr="00471693">
        <w:t>обычной</w:t>
      </w:r>
      <w:r>
        <w:t xml:space="preserve"> </w:t>
      </w:r>
      <w:r w:rsidRPr="00471693">
        <w:t>инвестиционной</w:t>
      </w:r>
      <w:r>
        <w:t xml:space="preserve"> </w:t>
      </w:r>
      <w:r w:rsidRPr="00471693">
        <w:t>практике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рискового</w:t>
      </w:r>
      <w:r>
        <w:t xml:space="preserve"> </w:t>
      </w:r>
      <w:r w:rsidRPr="00471693">
        <w:t>капитала)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предоставленный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если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–</w:t>
      </w:r>
      <w:r>
        <w:t xml:space="preserve"> </w:t>
      </w:r>
      <w:r w:rsidRPr="00471693">
        <w:t>получатель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за</w:t>
      </w:r>
      <w:r>
        <w:t xml:space="preserve"> </w:t>
      </w:r>
      <w:r w:rsidRPr="00471693">
        <w:t>государственный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она</w:t>
      </w:r>
      <w:r>
        <w:t xml:space="preserve"> </w:t>
      </w:r>
      <w:r w:rsidRPr="00471693">
        <w:t>уплатила</w:t>
      </w:r>
      <w:r>
        <w:t xml:space="preserve"> </w:t>
      </w:r>
      <w:r w:rsidRPr="00471693">
        <w:t>бы</w:t>
      </w:r>
      <w:r>
        <w:t xml:space="preserve"> </w:t>
      </w:r>
      <w:r w:rsidRPr="00471693">
        <w:t>за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lastRenderedPageBreak/>
        <w:t>коммерческий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данная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получить</w:t>
      </w:r>
      <w:r>
        <w:t xml:space="preserve"> </w:t>
      </w:r>
      <w:r w:rsidRPr="00471693">
        <w:t>на</w:t>
      </w:r>
      <w:r>
        <w:t xml:space="preserve"> </w:t>
      </w:r>
      <w:r w:rsidRPr="00471693">
        <w:t>кредитном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В</w:t>
      </w:r>
      <w:r>
        <w:t xml:space="preserve"> </w:t>
      </w:r>
      <w:r w:rsidRPr="00471693">
        <w:t>противном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выгодой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этими</w:t>
      </w:r>
      <w:r>
        <w:t xml:space="preserve"> </w:t>
      </w:r>
      <w:r w:rsidRPr="00471693">
        <w:t>суммами;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гарантирование</w:t>
      </w:r>
      <w:r>
        <w:t xml:space="preserve"> </w:t>
      </w:r>
      <w:r w:rsidRPr="00471693">
        <w:t>кредита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если</w:t>
      </w:r>
      <w:r>
        <w:t xml:space="preserve"> </w:t>
      </w:r>
      <w:r w:rsidRPr="00471693">
        <w:t>отсутствует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–</w:t>
      </w:r>
      <w:r>
        <w:t xml:space="preserve"> </w:t>
      </w:r>
      <w:r w:rsidRPr="00471693">
        <w:t>получатель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уплачивает</w:t>
      </w:r>
      <w:r>
        <w:t xml:space="preserve"> </w:t>
      </w:r>
      <w:r w:rsidRPr="00471693">
        <w:t>за</w:t>
      </w:r>
      <w:r>
        <w:t xml:space="preserve"> </w:t>
      </w:r>
      <w:r w:rsidRPr="00471693">
        <w:t>кредит,</w:t>
      </w:r>
      <w:r>
        <w:t xml:space="preserve"> </w:t>
      </w:r>
      <w:r w:rsidRPr="00471693">
        <w:t>гарантированный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органом,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она</w:t>
      </w:r>
      <w:r>
        <w:t xml:space="preserve"> </w:t>
      </w:r>
      <w:r w:rsidRPr="00471693">
        <w:t>уплатила</w:t>
      </w:r>
      <w:r>
        <w:t xml:space="preserve"> </w:t>
      </w:r>
      <w:r w:rsidRPr="00471693">
        <w:t>бы</w:t>
      </w:r>
      <w:r>
        <w:t xml:space="preserve"> </w:t>
      </w:r>
      <w:r w:rsidRPr="00471693">
        <w:t>за</w:t>
      </w:r>
      <w:r>
        <w:t xml:space="preserve"> </w:t>
      </w:r>
      <w:r w:rsidRPr="00471693">
        <w:t>сопоставимый</w:t>
      </w:r>
      <w:r>
        <w:t xml:space="preserve"> </w:t>
      </w:r>
      <w:r w:rsidRPr="00471693">
        <w:t>коммерческий</w:t>
      </w:r>
      <w:r>
        <w:t xml:space="preserve"> </w:t>
      </w:r>
      <w:r w:rsidRPr="00471693">
        <w:t>кредит</w:t>
      </w:r>
      <w:r>
        <w:t xml:space="preserve"> </w:t>
      </w:r>
      <w:r w:rsidRPr="00471693">
        <w:t>без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гарантии.</w:t>
      </w:r>
      <w:r>
        <w:t xml:space="preserve"> </w:t>
      </w:r>
      <w:r w:rsidRPr="00471693">
        <w:t>В</w:t>
      </w:r>
      <w:r>
        <w:t xml:space="preserve"> </w:t>
      </w:r>
      <w:r w:rsidRPr="00471693">
        <w:t>противном</w:t>
      </w:r>
      <w:r>
        <w:t xml:space="preserve"> </w:t>
      </w:r>
      <w:r w:rsidRPr="00471693">
        <w:t>случае</w:t>
      </w:r>
      <w:r>
        <w:t xml:space="preserve"> </w:t>
      </w:r>
      <w:r w:rsidRPr="00471693">
        <w:t>выгодой</w:t>
      </w:r>
      <w:r>
        <w:t xml:space="preserve"> </w:t>
      </w:r>
      <w:r w:rsidRPr="00471693">
        <w:t>считается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этими</w:t>
      </w:r>
      <w:r>
        <w:t xml:space="preserve"> </w:t>
      </w:r>
      <w:r w:rsidRPr="00471693">
        <w:t>суммами</w:t>
      </w:r>
      <w:r>
        <w:t xml:space="preserve"> </w:t>
      </w:r>
      <w:r w:rsidRPr="00471693">
        <w:t>с</w:t>
      </w:r>
      <w:r>
        <w:t xml:space="preserve"> </w:t>
      </w:r>
      <w:r w:rsidRPr="00471693">
        <w:t>поправкой</w:t>
      </w:r>
      <w:r>
        <w:t xml:space="preserve"> </w:t>
      </w:r>
      <w:r w:rsidRPr="00471693">
        <w:t>на</w:t>
      </w:r>
      <w:r>
        <w:t xml:space="preserve"> </w:t>
      </w:r>
      <w:r w:rsidRPr="00471693">
        <w:t>разницу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комиссионных;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поставка</w:t>
      </w:r>
      <w:r>
        <w:t xml:space="preserve"> </w:t>
      </w:r>
      <w:r w:rsidRPr="00471693">
        <w:t>субсидирующим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или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услуг,</w:t>
      </w:r>
      <w:r>
        <w:t xml:space="preserve"> </w:t>
      </w:r>
      <w:r w:rsidRPr="00471693">
        <w:t>или</w:t>
      </w:r>
      <w:r>
        <w:t xml:space="preserve"> </w:t>
      </w:r>
      <w:r w:rsidRPr="00471693">
        <w:t>закупка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не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если</w:t>
      </w:r>
      <w:r>
        <w:t xml:space="preserve"> </w:t>
      </w:r>
      <w:r w:rsidRPr="00471693">
        <w:t>товары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поставляются</w:t>
      </w:r>
      <w:r>
        <w:t xml:space="preserve"> </w:t>
      </w:r>
      <w:r w:rsidRPr="00471693">
        <w:t>за</w:t>
      </w:r>
      <w:r>
        <w:t xml:space="preserve"> </w:t>
      </w:r>
      <w:r w:rsidRPr="00471693">
        <w:t>менее</w:t>
      </w:r>
      <w:r>
        <w:t xml:space="preserve"> </w:t>
      </w:r>
      <w:r w:rsidRPr="00471693">
        <w:t>чем</w:t>
      </w:r>
      <w:r>
        <w:t xml:space="preserve"> </w:t>
      </w:r>
      <w:r w:rsidRPr="00471693">
        <w:t>адекватное</w:t>
      </w:r>
      <w:r>
        <w:t xml:space="preserve"> </w:t>
      </w:r>
      <w:r w:rsidRPr="00471693">
        <w:t>вознаграждение</w:t>
      </w:r>
      <w:r>
        <w:t xml:space="preserve"> </w:t>
      </w:r>
      <w:r w:rsidRPr="00471693">
        <w:t>либо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за</w:t>
      </w:r>
      <w:r>
        <w:t xml:space="preserve"> </w:t>
      </w:r>
      <w:r w:rsidRPr="00471693">
        <w:t>более</w:t>
      </w:r>
      <w:r>
        <w:t xml:space="preserve"> </w:t>
      </w:r>
      <w:r w:rsidRPr="00471693">
        <w:t>чем</w:t>
      </w:r>
      <w:r>
        <w:t xml:space="preserve"> </w:t>
      </w:r>
      <w:r w:rsidRPr="00471693">
        <w:t>адекватное</w:t>
      </w:r>
      <w:r>
        <w:t xml:space="preserve"> </w:t>
      </w:r>
      <w:r w:rsidRPr="00471693">
        <w:t>вознаграждение.</w:t>
      </w:r>
      <w:r>
        <w:t xml:space="preserve"> </w:t>
      </w:r>
      <w:r w:rsidRPr="00471693">
        <w:t>Адекватность</w:t>
      </w:r>
      <w:r>
        <w:t xml:space="preserve"> </w:t>
      </w:r>
      <w:r w:rsidRPr="00471693">
        <w:t>вознаграждения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</w:t>
      </w:r>
      <w:r>
        <w:t xml:space="preserve"> </w:t>
      </w:r>
      <w:r w:rsidRPr="00471693">
        <w:t>услуг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цену,</w:t>
      </w:r>
      <w:r>
        <w:t xml:space="preserve"> </w:t>
      </w:r>
      <w:r w:rsidRPr="00471693">
        <w:t>качество,</w:t>
      </w:r>
      <w:r>
        <w:t xml:space="preserve"> </w:t>
      </w:r>
      <w:r w:rsidRPr="00471693">
        <w:t>доступность,</w:t>
      </w:r>
      <w:r>
        <w:t xml:space="preserve"> </w:t>
      </w:r>
      <w:r w:rsidRPr="00471693">
        <w:t>ликвидность,</w:t>
      </w:r>
      <w:r>
        <w:t xml:space="preserve"> </w:t>
      </w:r>
      <w:r w:rsidRPr="00471693">
        <w:t>транспортировку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покупки</w:t>
      </w:r>
      <w:r>
        <w:t xml:space="preserve"> </w:t>
      </w:r>
      <w:r w:rsidRPr="00471693">
        <w:t>или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товара).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(тонну,</w:t>
      </w:r>
      <w:r>
        <w:t xml:space="preserve"> </w:t>
      </w:r>
      <w:r w:rsidRPr="00471693">
        <w:t>кубический</w:t>
      </w:r>
      <w:r>
        <w:t xml:space="preserve"> </w:t>
      </w:r>
      <w:r w:rsidRPr="00471693">
        <w:t>метр,</w:t>
      </w:r>
      <w:r>
        <w:t xml:space="preserve"> </w:t>
      </w:r>
      <w:r w:rsidRPr="00471693">
        <w:t>штуку</w:t>
      </w:r>
      <w:r>
        <w:t xml:space="preserve"> </w:t>
      </w:r>
      <w:r w:rsidRPr="00471693">
        <w:t>и</w:t>
      </w:r>
      <w:r>
        <w:t xml:space="preserve"> </w:t>
      </w:r>
      <w:r w:rsidRPr="00471693">
        <w:t>др.),</w:t>
      </w:r>
      <w:r>
        <w:t xml:space="preserve"> </w:t>
      </w:r>
      <w:r w:rsidRPr="00471693">
        <w:t>ввезенного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либо</w:t>
      </w:r>
      <w:r>
        <w:t xml:space="preserve"> </w:t>
      </w:r>
      <w:r w:rsidRPr="00471693">
        <w:t>реализованного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учитываться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инфляции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темпы</w:t>
      </w:r>
      <w:r>
        <w:t xml:space="preserve"> </w:t>
      </w:r>
      <w:r w:rsidRPr="00471693">
        <w:t>инфляции</w:t>
      </w:r>
      <w:r>
        <w:t xml:space="preserve"> </w:t>
      </w:r>
      <w:r w:rsidRPr="00471693">
        <w:t>настолько</w:t>
      </w:r>
      <w:r>
        <w:t xml:space="preserve"> </w:t>
      </w:r>
      <w:r w:rsidRPr="00471693">
        <w:t>высоки,</w:t>
      </w:r>
      <w:r>
        <w:t xml:space="preserve"> </w:t>
      </w:r>
      <w:r w:rsidRPr="00471693">
        <w:t>что</w:t>
      </w:r>
      <w:r>
        <w:t xml:space="preserve"> </w:t>
      </w:r>
      <w:r w:rsidRPr="00471693">
        <w:t>могут</w:t>
      </w:r>
      <w:r>
        <w:t xml:space="preserve"> </w:t>
      </w:r>
      <w:r w:rsidRPr="00471693">
        <w:t>искажать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результаты.</w:t>
      </w:r>
    </w:p>
    <w:p w:rsidR="00471693" w:rsidRPr="00471693" w:rsidRDefault="00471693" w:rsidP="00471693">
      <w:r w:rsidRPr="00471693">
        <w:t>49.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на</w:t>
      </w:r>
      <w:r>
        <w:t xml:space="preserve"> </w:t>
      </w:r>
      <w:r w:rsidRPr="00471693">
        <w:t>эти</w:t>
      </w:r>
      <w:r>
        <w:t xml:space="preserve"> </w:t>
      </w:r>
      <w:r w:rsidRPr="00471693">
        <w:t>цели.</w:t>
      </w:r>
    </w:p>
    <w:p w:rsidR="00471693" w:rsidRPr="00471693" w:rsidRDefault="00471693" w:rsidP="00471693">
      <w:r w:rsidRPr="00471693">
        <w:t>50.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общая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продаж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за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предшествовали</w:t>
      </w:r>
      <w:r>
        <w:t xml:space="preserve"> </w:t>
      </w:r>
      <w:r w:rsidRPr="00471693">
        <w:t>получению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данные.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из</w:t>
      </w:r>
      <w:r>
        <w:t xml:space="preserve"> </w:t>
      </w:r>
      <w:r w:rsidRPr="00471693">
        <w:t>общей</w:t>
      </w:r>
      <w:r>
        <w:t xml:space="preserve"> </w:t>
      </w:r>
      <w:r w:rsidRPr="00471693">
        <w:t>суммы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вычесть</w:t>
      </w:r>
      <w:r>
        <w:t xml:space="preserve"> </w:t>
      </w:r>
      <w:r w:rsidRPr="00471693">
        <w:t>сумму</w:t>
      </w:r>
      <w:r>
        <w:t xml:space="preserve"> </w:t>
      </w:r>
      <w:r w:rsidRPr="00471693">
        <w:t>любого</w:t>
      </w:r>
      <w:r>
        <w:t xml:space="preserve"> </w:t>
      </w:r>
      <w:r w:rsidRPr="00471693">
        <w:t>регистрационного</w:t>
      </w:r>
      <w:r>
        <w:t xml:space="preserve"> </w:t>
      </w:r>
      <w:r w:rsidRPr="00471693">
        <w:t>сбора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расходы,</w:t>
      </w:r>
      <w:r>
        <w:t xml:space="preserve"> </w:t>
      </w:r>
      <w:r w:rsidRPr="00471693">
        <w:t>понесенные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субсидии.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не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произведенного,</w:t>
      </w:r>
      <w:r>
        <w:t xml:space="preserve"> </w:t>
      </w:r>
      <w:r w:rsidRPr="00471693">
        <w:t>вывезенного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транспортированного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то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деления</w:t>
      </w:r>
      <w:r>
        <w:t xml:space="preserve"> </w:t>
      </w:r>
      <w:r w:rsidRPr="00471693">
        <w:t>общей</w:t>
      </w:r>
      <w:r>
        <w:t xml:space="preserve"> </w:t>
      </w:r>
      <w:r w:rsidRPr="00471693">
        <w:t>суммы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объем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за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доли</w:t>
      </w:r>
      <w:r>
        <w:t xml:space="preserve"> </w:t>
      </w:r>
      <w:r w:rsidRPr="00471693">
        <w:t>ввозимого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общем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развитием</w:t>
      </w:r>
      <w:r>
        <w:t xml:space="preserve"> </w:t>
      </w:r>
      <w:r w:rsidRPr="00471693">
        <w:t>или</w:t>
      </w:r>
      <w:r>
        <w:t xml:space="preserve"> </w:t>
      </w:r>
      <w:r w:rsidRPr="00471693">
        <w:t>приобретением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фондов,</w:t>
      </w:r>
      <w:r>
        <w:t xml:space="preserve"> </w:t>
      </w:r>
      <w:r w:rsidRPr="00471693">
        <w:t>то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средний</w:t>
      </w:r>
      <w:r>
        <w:t xml:space="preserve"> </w:t>
      </w:r>
      <w:r w:rsidRPr="00471693">
        <w:t>срок</w:t>
      </w:r>
      <w:r>
        <w:t xml:space="preserve"> </w:t>
      </w:r>
      <w:r w:rsidRPr="00471693">
        <w:t>амортизации</w:t>
      </w:r>
      <w:r>
        <w:t xml:space="preserve"> </w:t>
      </w:r>
      <w:r w:rsidRPr="00471693">
        <w:t>таких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фондов</w:t>
      </w:r>
      <w:r>
        <w:t xml:space="preserve"> </w:t>
      </w:r>
      <w:r w:rsidRPr="00471693">
        <w:t>в</w:t>
      </w:r>
      <w:r>
        <w:t xml:space="preserve"> </w:t>
      </w:r>
      <w:r w:rsidRPr="00471693">
        <w:t>рассматриваемой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предоставившего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субсидию.</w:t>
      </w:r>
      <w:r>
        <w:t xml:space="preserve"> </w:t>
      </w:r>
      <w:r w:rsidRPr="00471693">
        <w:t>Расчет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также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предоставлялись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основных</w:t>
      </w:r>
      <w:r>
        <w:t xml:space="preserve"> </w:t>
      </w:r>
      <w:r w:rsidRPr="00471693">
        <w:t>фондов</w:t>
      </w:r>
      <w:r>
        <w:t xml:space="preserve"> </w:t>
      </w:r>
      <w:r w:rsidRPr="00471693">
        <w:t>до</w:t>
      </w:r>
      <w:r>
        <w:t xml:space="preserve"> </w:t>
      </w:r>
      <w:r w:rsidRPr="00471693">
        <w:t>начала</w:t>
      </w:r>
      <w:r>
        <w:t xml:space="preserve"> </w:t>
      </w:r>
      <w:r w:rsidRPr="00471693">
        <w:t>периода,</w:t>
      </w:r>
      <w:r>
        <w:t xml:space="preserve"> </w:t>
      </w:r>
      <w:r w:rsidRPr="00471693">
        <w:t>охватываемого</w:t>
      </w:r>
      <w:r>
        <w:t xml:space="preserve"> </w:t>
      </w:r>
      <w:r w:rsidRPr="00471693">
        <w:t>расследованием,</w:t>
      </w:r>
      <w:r>
        <w:t xml:space="preserve"> </w:t>
      </w:r>
      <w:r w:rsidRPr="00471693">
        <w:t>но</w:t>
      </w:r>
      <w:r>
        <w:t xml:space="preserve"> </w:t>
      </w:r>
      <w:r w:rsidRPr="00471693">
        <w:t>срок</w:t>
      </w:r>
      <w:r>
        <w:t xml:space="preserve"> </w:t>
      </w:r>
      <w:r w:rsidRPr="00471693">
        <w:t>амортизации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еще</w:t>
      </w:r>
      <w:r>
        <w:t xml:space="preserve"> </w:t>
      </w:r>
      <w:r w:rsidRPr="00471693">
        <w:t>не</w:t>
      </w:r>
      <w:r>
        <w:t xml:space="preserve"> </w:t>
      </w:r>
      <w:r w:rsidRPr="00471693">
        <w:t>истек.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величина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предоставляемой</w:t>
      </w:r>
      <w:r>
        <w:t xml:space="preserve"> </w:t>
      </w:r>
      <w:r w:rsidRPr="00471693">
        <w:t>в</w:t>
      </w:r>
      <w:r>
        <w:t xml:space="preserve"> </w:t>
      </w:r>
      <w:r w:rsidRPr="00471693">
        <w:t>разные</w:t>
      </w:r>
      <w:r>
        <w:t xml:space="preserve"> </w:t>
      </w:r>
      <w:r w:rsidRPr="00471693">
        <w:t>периоды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разные</w:t>
      </w:r>
      <w:r>
        <w:t xml:space="preserve"> </w:t>
      </w:r>
      <w:r w:rsidRPr="00471693">
        <w:t>цели</w:t>
      </w:r>
      <w:r>
        <w:t xml:space="preserve"> </w:t>
      </w:r>
      <w:r w:rsidRPr="00471693">
        <w:t>для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</w:t>
      </w:r>
      <w:r>
        <w:t xml:space="preserve"> </w:t>
      </w:r>
      <w:r w:rsidRPr="00471693">
        <w:t>того</w:t>
      </w:r>
      <w:r>
        <w:t xml:space="preserve"> </w:t>
      </w:r>
      <w:r w:rsidRPr="00471693">
        <w:t>же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различна,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средневзвешенные</w:t>
      </w:r>
      <w:r>
        <w:t xml:space="preserve"> </w:t>
      </w:r>
      <w:r w:rsidRPr="00471693">
        <w:t>показатели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55.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налоговых</w:t>
      </w:r>
      <w:r>
        <w:t xml:space="preserve"> </w:t>
      </w:r>
      <w:r w:rsidRPr="00471693">
        <w:t>льгот,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из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общей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его</w:t>
      </w:r>
      <w:r>
        <w:t xml:space="preserve"> </w:t>
      </w:r>
      <w:r w:rsidRPr="00471693">
        <w:t>продаж</w:t>
      </w:r>
      <w:r>
        <w:t xml:space="preserve"> </w:t>
      </w:r>
      <w:r w:rsidRPr="00471693">
        <w:t>за</w:t>
      </w:r>
      <w:r>
        <w:t xml:space="preserve"> </w:t>
      </w:r>
      <w:r w:rsidRPr="00471693">
        <w:t>последние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месяцев,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применялись</w:t>
      </w:r>
      <w:r>
        <w:t xml:space="preserve"> </w:t>
      </w:r>
      <w:r w:rsidRPr="00471693">
        <w:t>налоговые</w:t>
      </w:r>
      <w:r>
        <w:t xml:space="preserve"> </w:t>
      </w:r>
      <w:r w:rsidRPr="00471693">
        <w:t>льготы.</w:t>
      </w:r>
    </w:p>
    <w:p w:rsidR="00471693" w:rsidRPr="00471693" w:rsidRDefault="00471693" w:rsidP="00471693">
      <w:r w:rsidRPr="00471693">
        <w:t>56.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предоставленные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разными</w:t>
      </w:r>
      <w:r>
        <w:t xml:space="preserve"> </w:t>
      </w:r>
      <w:r w:rsidRPr="00471693">
        <w:t>субсидирующими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для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разных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суммироваться.</w:t>
      </w:r>
    </w:p>
    <w:p w:rsidR="00471693" w:rsidRDefault="00471693" w:rsidP="00471693">
      <w:r w:rsidRPr="00471693">
        <w:t>57.</w:t>
      </w:r>
      <w:r>
        <w:t xml:space="preserve"> </w:t>
      </w:r>
      <w:r w:rsidRPr="00471693">
        <w:t>Факт</w:t>
      </w:r>
      <w:r>
        <w:t xml:space="preserve"> </w:t>
      </w:r>
      <w:r w:rsidRPr="00471693">
        <w:t>вытеснения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с</w:t>
      </w:r>
      <w:r>
        <w:t xml:space="preserve"> </w:t>
      </w:r>
      <w:r w:rsidRPr="00471693">
        <w:t>рынка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сдерживания</w:t>
      </w:r>
      <w:r>
        <w:t xml:space="preserve"> </w:t>
      </w:r>
      <w:r w:rsidRPr="00471693">
        <w:t>роста</w:t>
      </w:r>
      <w:r>
        <w:t xml:space="preserve"> </w:t>
      </w:r>
      <w:r w:rsidRPr="00471693">
        <w:t>ввоза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сдерживания</w:t>
      </w:r>
      <w:r>
        <w:t xml:space="preserve"> </w:t>
      </w:r>
      <w:r w:rsidRPr="00471693">
        <w:t>роста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доказано,</w:t>
      </w:r>
      <w:r>
        <w:t xml:space="preserve"> </w:t>
      </w:r>
      <w:r w:rsidRPr="00471693">
        <w:t>что</w:t>
      </w:r>
      <w:r>
        <w:t xml:space="preserve"> </w:t>
      </w:r>
      <w:r w:rsidRPr="00471693">
        <w:t>имело</w:t>
      </w:r>
      <w:r>
        <w:t xml:space="preserve"> </w:t>
      </w:r>
      <w:r w:rsidRPr="00471693">
        <w:t>место</w:t>
      </w:r>
      <w:r>
        <w:t xml:space="preserve"> </w:t>
      </w:r>
      <w:r w:rsidRPr="00471693">
        <w:lastRenderedPageBreak/>
        <w:t>неблагоприятное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доли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факт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за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достаточный</w:t>
      </w:r>
      <w:r>
        <w:t xml:space="preserve"> </w:t>
      </w:r>
      <w:r w:rsidRPr="00471693">
        <w:t>для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четких</w:t>
      </w:r>
      <w:r>
        <w:t xml:space="preserve"> </w:t>
      </w:r>
      <w:r w:rsidRPr="00471693">
        <w:t>тенденций</w:t>
      </w:r>
      <w:r>
        <w:t xml:space="preserve"> </w:t>
      </w:r>
      <w:r w:rsidRPr="00471693">
        <w:t>в</w:t>
      </w:r>
      <w:r>
        <w:t xml:space="preserve"> </w:t>
      </w:r>
      <w:r w:rsidRPr="00471693">
        <w:t>развитии</w:t>
      </w:r>
      <w:r>
        <w:t xml:space="preserve"> </w:t>
      </w:r>
      <w:r w:rsidRPr="00471693">
        <w:t>рынка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в</w:t>
      </w:r>
      <w:r>
        <w:t xml:space="preserve"> </w:t>
      </w:r>
      <w:r w:rsidRPr="00471693">
        <w:t>обычных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не</w:t>
      </w:r>
    </w:p>
    <w:p w:rsidR="00471693" w:rsidRPr="00471693" w:rsidRDefault="00471693" w:rsidP="00471693">
      <w:r w:rsidRPr="00471693">
        <w:t>менее</w:t>
      </w:r>
      <w:r>
        <w:t xml:space="preserve"> </w:t>
      </w:r>
      <w:r w:rsidRPr="00471693">
        <w:t>1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58.</w:t>
      </w:r>
      <w:r>
        <w:t xml:space="preserve"> </w:t>
      </w:r>
      <w:r w:rsidRPr="00471693">
        <w:t>Неблагоприятное</w:t>
      </w:r>
      <w:r>
        <w:t xml:space="preserve"> </w:t>
      </w:r>
      <w:r w:rsidRPr="00471693">
        <w:t>изменение</w:t>
      </w:r>
      <w:r>
        <w:t xml:space="preserve"> </w:t>
      </w:r>
      <w:r w:rsidRPr="00471693">
        <w:t>доли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либо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одну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ситуаций: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рыночная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увеличивается;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рыночная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остается</w:t>
      </w:r>
      <w:r>
        <w:t xml:space="preserve"> </w:t>
      </w:r>
      <w:r w:rsidRPr="00471693">
        <w:t>неизменной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обстоятельствах,</w:t>
      </w:r>
      <w:r>
        <w:t xml:space="preserve"> </w:t>
      </w:r>
      <w:r w:rsidRPr="00471693">
        <w:t>при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отсутствие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она</w:t>
      </w:r>
      <w:r>
        <w:t xml:space="preserve"> </w:t>
      </w:r>
      <w:r w:rsidRPr="00471693">
        <w:t>должна</w:t>
      </w:r>
      <w:r>
        <w:t xml:space="preserve"> </w:t>
      </w:r>
      <w:r w:rsidRPr="00471693">
        <w:t>была</w:t>
      </w:r>
      <w:r>
        <w:t xml:space="preserve"> </w:t>
      </w:r>
      <w:r w:rsidRPr="00471693">
        <w:t>уменьшаться;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рыночная</w:t>
      </w:r>
      <w:r>
        <w:t xml:space="preserve"> </w:t>
      </w:r>
      <w:r w:rsidRPr="00471693">
        <w:t>доля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падает,</w:t>
      </w:r>
      <w:r>
        <w:t xml:space="preserve"> </w:t>
      </w:r>
      <w:r w:rsidRPr="00471693">
        <w:t>но</w:t>
      </w:r>
      <w:r>
        <w:t xml:space="preserve"> </w:t>
      </w:r>
      <w:r w:rsidRPr="00471693">
        <w:t>более</w:t>
      </w:r>
      <w:r>
        <w:t xml:space="preserve"> </w:t>
      </w:r>
      <w:r w:rsidRPr="00471693">
        <w:t>медленными</w:t>
      </w:r>
      <w:r>
        <w:t xml:space="preserve"> </w:t>
      </w:r>
      <w:r w:rsidRPr="00471693">
        <w:t>темпами,</w:t>
      </w:r>
      <w:r>
        <w:t xml:space="preserve"> </w:t>
      </w:r>
      <w:r w:rsidRPr="00471693">
        <w:t>чем</w:t>
      </w:r>
      <w:r>
        <w:t xml:space="preserve"> </w:t>
      </w:r>
      <w:r w:rsidRPr="00471693">
        <w:t>это</w:t>
      </w:r>
      <w:r>
        <w:t xml:space="preserve"> </w:t>
      </w:r>
      <w:r w:rsidRPr="00471693">
        <w:t>происходило</w:t>
      </w:r>
      <w:r>
        <w:t xml:space="preserve"> </w:t>
      </w:r>
      <w:r w:rsidRPr="00471693">
        <w:t>бы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субсидии.</w:t>
      </w:r>
    </w:p>
    <w:p w:rsidR="00471693" w:rsidRPr="00471693" w:rsidRDefault="00471693" w:rsidP="00471693">
      <w:r w:rsidRPr="00471693">
        <w:t>59.</w:t>
      </w:r>
      <w:r>
        <w:t xml:space="preserve"> </w:t>
      </w:r>
      <w:r w:rsidRPr="00471693">
        <w:t>Занижение</w:t>
      </w:r>
      <w:r>
        <w:t xml:space="preserve"> </w:t>
      </w:r>
      <w:r w:rsidRPr="00471693">
        <w:t>цен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цен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соответствующем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</w:t>
      </w:r>
      <w:r>
        <w:t xml:space="preserve"> </w:t>
      </w:r>
      <w:r w:rsidRPr="00471693">
        <w:t>ценами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транспортировке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использовалась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субсидия.</w:t>
      </w:r>
      <w:r>
        <w:t xml:space="preserve"> </w:t>
      </w:r>
      <w:r w:rsidRPr="00471693">
        <w:t>Сопоставление</w:t>
      </w:r>
      <w:r>
        <w:t xml:space="preserve"> </w:t>
      </w:r>
      <w:r w:rsidRPr="00471693">
        <w:t>производится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уровне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и</w:t>
      </w:r>
      <w:r>
        <w:t xml:space="preserve"> </w:t>
      </w:r>
      <w:r w:rsidRPr="00471693">
        <w:t>за</w:t>
      </w:r>
      <w:r>
        <w:t xml:space="preserve"> </w:t>
      </w:r>
      <w:r w:rsidRPr="00471693">
        <w:t>сравнимые</w:t>
      </w:r>
      <w:r>
        <w:t xml:space="preserve"> </w:t>
      </w:r>
      <w:r w:rsidRPr="00471693">
        <w:t>периоды</w:t>
      </w:r>
      <w:r>
        <w:t xml:space="preserve"> </w:t>
      </w:r>
      <w:r w:rsidRPr="00471693">
        <w:t>времени.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сопоставления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</w:t>
      </w:r>
      <w:r>
        <w:t xml:space="preserve"> </w:t>
      </w:r>
      <w:r w:rsidRPr="00471693">
        <w:t>принимаются</w:t>
      </w:r>
      <w:r>
        <w:t xml:space="preserve"> </w:t>
      </w:r>
      <w:r w:rsidRPr="00471693">
        <w:t>любые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влияющие</w:t>
      </w:r>
      <w:r>
        <w:t xml:space="preserve"> </w:t>
      </w:r>
      <w:r w:rsidRPr="00471693">
        <w:t>на</w:t>
      </w:r>
      <w:r>
        <w:t xml:space="preserve"> </w:t>
      </w:r>
      <w:r w:rsidRPr="00471693">
        <w:t>сопоставимость</w:t>
      </w:r>
      <w:r>
        <w:t xml:space="preserve"> </w:t>
      </w:r>
      <w:r w:rsidRPr="00471693">
        <w:t>цен.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сопоставление</w:t>
      </w:r>
      <w:r>
        <w:t xml:space="preserve"> </w:t>
      </w:r>
      <w:r w:rsidRPr="00471693">
        <w:t>произвести</w:t>
      </w:r>
      <w:r>
        <w:t xml:space="preserve"> </w:t>
      </w:r>
      <w:r w:rsidRPr="00471693">
        <w:t>невозможно,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занижения</w:t>
      </w:r>
      <w:r>
        <w:t xml:space="preserve"> </w:t>
      </w:r>
      <w:r w:rsidRPr="00471693">
        <w:t>цен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средних</w:t>
      </w:r>
      <w:r>
        <w:t xml:space="preserve"> </w:t>
      </w:r>
      <w:r w:rsidRPr="00471693">
        <w:t>экспортных</w:t>
      </w:r>
      <w:r>
        <w:t xml:space="preserve"> </w:t>
      </w:r>
      <w:r w:rsidRPr="00471693">
        <w:t>цен.</w:t>
      </w:r>
    </w:p>
    <w:p w:rsidR="00471693" w:rsidRPr="00471693" w:rsidRDefault="00471693" w:rsidP="00471693">
      <w:r w:rsidRPr="00471693">
        <w:t>60.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два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ведут</w:t>
      </w:r>
      <w:r>
        <w:t xml:space="preserve"> </w:t>
      </w:r>
      <w:r w:rsidRPr="00471693">
        <w:t>спор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93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пунктам</w:t>
      </w:r>
      <w:r>
        <w:t xml:space="preserve"> </w:t>
      </w:r>
      <w:r w:rsidRPr="00471693">
        <w:t>12,</w:t>
      </w:r>
      <w:r>
        <w:t xml:space="preserve"> </w:t>
      </w:r>
      <w:r w:rsidRPr="00471693">
        <w:t>57</w:t>
      </w:r>
      <w:r>
        <w:t xml:space="preserve"> </w:t>
      </w:r>
      <w:r w:rsidRPr="00471693">
        <w:t>–</w:t>
      </w:r>
      <w:r>
        <w:t xml:space="preserve"> </w:t>
      </w:r>
      <w:r w:rsidRPr="00471693">
        <w:t>59,</w:t>
      </w:r>
      <w:r>
        <w:t xml:space="preserve"> </w:t>
      </w:r>
      <w:r w:rsidRPr="00471693">
        <w:t>61</w:t>
      </w:r>
      <w:r>
        <w:t xml:space="preserve"> </w:t>
      </w:r>
      <w:r w:rsidRPr="00471693">
        <w:t>и</w:t>
      </w:r>
      <w:r>
        <w:t xml:space="preserve"> </w:t>
      </w:r>
      <w:r w:rsidRPr="00471693">
        <w:t>62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государствам-членам,</w:t>
      </w:r>
      <w:r>
        <w:t xml:space="preserve"> </w:t>
      </w:r>
      <w:r w:rsidRPr="00471693">
        <w:t>являющимся</w:t>
      </w:r>
      <w:r>
        <w:t xml:space="preserve"> </w:t>
      </w:r>
      <w:r w:rsidRPr="00471693">
        <w:t>сторонами</w:t>
      </w:r>
      <w:r>
        <w:t xml:space="preserve"> </w:t>
      </w:r>
      <w:r w:rsidRPr="00471693">
        <w:t>спора,</w:t>
      </w:r>
      <w:r>
        <w:t xml:space="preserve"> </w:t>
      </w:r>
      <w:r w:rsidRPr="00471693">
        <w:t>имеющуюся</w:t>
      </w:r>
      <w:r>
        <w:t xml:space="preserve"> </w:t>
      </w:r>
      <w:r w:rsidRPr="00471693">
        <w:t>в</w:t>
      </w:r>
      <w:r>
        <w:t xml:space="preserve"> </w:t>
      </w:r>
      <w:r w:rsidRPr="00471693">
        <w:t>его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относящуюся</w:t>
      </w:r>
      <w:r>
        <w:t xml:space="preserve"> </w:t>
      </w:r>
      <w:r w:rsidRPr="00471693">
        <w:t>к</w:t>
      </w:r>
      <w:r>
        <w:t xml:space="preserve"> </w:t>
      </w:r>
      <w:r w:rsidRPr="00471693">
        <w:t>предмету</w:t>
      </w:r>
      <w:r>
        <w:t xml:space="preserve"> </w:t>
      </w:r>
      <w:r w:rsidRPr="00471693">
        <w:t>спора,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такого</w:t>
      </w:r>
      <w:r>
        <w:t xml:space="preserve"> </w:t>
      </w:r>
      <w:r w:rsidRPr="00471693">
        <w:t>третьего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доли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сторонами</w:t>
      </w:r>
      <w:r>
        <w:t xml:space="preserve"> </w:t>
      </w:r>
      <w:r w:rsidRPr="00471693">
        <w:t>спора,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статистическую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товаров.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не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специальный</w:t>
      </w:r>
      <w:r>
        <w:t xml:space="preserve"> </w:t>
      </w:r>
      <w:r w:rsidRPr="00471693">
        <w:t>анализ</w:t>
      </w:r>
      <w:r>
        <w:t xml:space="preserve"> </w:t>
      </w:r>
      <w:r w:rsidRPr="00471693">
        <w:t>рынка</w:t>
      </w:r>
      <w:r>
        <w:t xml:space="preserve"> </w:t>
      </w:r>
      <w:r w:rsidRPr="00471693">
        <w:t>или</w:t>
      </w:r>
      <w:r>
        <w:t xml:space="preserve"> </w:t>
      </w:r>
      <w:r w:rsidRPr="00471693">
        <w:t>цен,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считает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или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тайной.</w:t>
      </w:r>
    </w:p>
    <w:p w:rsidR="00471693" w:rsidRPr="00471693" w:rsidRDefault="00471693" w:rsidP="00471693">
      <w:r w:rsidRPr="00471693">
        <w:t>61.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установлен</w:t>
      </w:r>
      <w:r>
        <w:t xml:space="preserve"> </w:t>
      </w:r>
      <w:r w:rsidRPr="00471693">
        <w:t>при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времени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обстоятельств: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устанавливающего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либо</w:t>
      </w:r>
      <w:r>
        <w:t xml:space="preserve"> </w:t>
      </w:r>
      <w:r w:rsidRPr="00471693">
        <w:t>запрета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ввоза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на</w:t>
      </w:r>
      <w:r>
        <w:t xml:space="preserve"> </w:t>
      </w:r>
      <w:r w:rsidRPr="00471693">
        <w:t>рынок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ввозит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и</w:t>
      </w:r>
      <w:r>
        <w:t xml:space="preserve"> </w:t>
      </w:r>
      <w:r w:rsidRPr="00471693">
        <w:t>практикует</w:t>
      </w:r>
      <w:r>
        <w:t xml:space="preserve"> </w:t>
      </w:r>
      <w:r w:rsidRPr="00471693">
        <w:t>монополию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или</w:t>
      </w:r>
      <w:r>
        <w:t xml:space="preserve"> </w:t>
      </w:r>
      <w:r w:rsidRPr="00471693">
        <w:t>государственную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этим</w:t>
      </w:r>
      <w:r>
        <w:t xml:space="preserve"> </w:t>
      </w:r>
      <w:r w:rsidRPr="00471693">
        <w:t>товаром,</w:t>
      </w:r>
      <w:r>
        <w:t xml:space="preserve"> </w:t>
      </w:r>
      <w:r w:rsidRPr="00471693">
        <w:t>решения</w:t>
      </w:r>
      <w:r>
        <w:t xml:space="preserve"> </w:t>
      </w:r>
      <w:r w:rsidRPr="00471693">
        <w:t>по</w:t>
      </w:r>
      <w:r>
        <w:t xml:space="preserve"> </w:t>
      </w:r>
      <w:r w:rsidRPr="00471693">
        <w:t>некоммерческим</w:t>
      </w:r>
      <w:r>
        <w:t xml:space="preserve"> </w:t>
      </w:r>
      <w:r w:rsidRPr="00471693">
        <w:t>причинам</w:t>
      </w:r>
      <w:r>
        <w:t xml:space="preserve"> </w:t>
      </w:r>
      <w:r w:rsidRPr="00471693">
        <w:t>переориентировать</w:t>
      </w:r>
      <w:r>
        <w:t xml:space="preserve"> </w:t>
      </w:r>
      <w:r w:rsidRPr="00471693">
        <w:t>ввоз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устанавливающего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интересов,</w:t>
      </w:r>
      <w:r>
        <w:t xml:space="preserve"> </w:t>
      </w:r>
      <w:r w:rsidRPr="00471693">
        <w:t>на</w:t>
      </w:r>
      <w:r>
        <w:t xml:space="preserve"> </w:t>
      </w:r>
      <w:r w:rsidRPr="00471693">
        <w:t>ввоз</w:t>
      </w:r>
      <w:r>
        <w:t xml:space="preserve"> </w:t>
      </w:r>
      <w:r w:rsidRPr="00471693">
        <w:t>из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стихийные</w:t>
      </w:r>
      <w:r>
        <w:t xml:space="preserve"> </w:t>
      </w:r>
      <w:r w:rsidRPr="00471693">
        <w:t>бедствия,</w:t>
      </w:r>
      <w:r>
        <w:t xml:space="preserve"> </w:t>
      </w:r>
      <w:r w:rsidRPr="00471693">
        <w:t>забастовки,</w:t>
      </w:r>
      <w:r>
        <w:t xml:space="preserve"> </w:t>
      </w:r>
      <w:r w:rsidRPr="00471693">
        <w:t>перебои</w:t>
      </w:r>
      <w:r>
        <w:t xml:space="preserve"> </w:t>
      </w:r>
      <w:r w:rsidRPr="00471693">
        <w:t>на</w:t>
      </w:r>
      <w:r>
        <w:t xml:space="preserve"> </w:t>
      </w:r>
      <w:r w:rsidRPr="00471693">
        <w:t>транспорте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форс-мажорные</w:t>
      </w:r>
      <w:r>
        <w:t xml:space="preserve"> </w:t>
      </w:r>
      <w:r w:rsidRPr="00471693">
        <w:t>обстоятельства,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серьезное</w:t>
      </w:r>
      <w:r>
        <w:t xml:space="preserve"> </w:t>
      </w:r>
      <w:r w:rsidRPr="00471693">
        <w:t>негативное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производство,</w:t>
      </w:r>
      <w:r>
        <w:t xml:space="preserve"> </w:t>
      </w:r>
      <w:r w:rsidRPr="00471693">
        <w:t>качество,</w:t>
      </w:r>
      <w:r>
        <w:t xml:space="preserve"> </w:t>
      </w:r>
      <w:r w:rsidRPr="00471693">
        <w:t>количество</w:t>
      </w:r>
      <w:r>
        <w:t xml:space="preserve"> </w:t>
      </w:r>
      <w:r w:rsidRPr="00471693">
        <w:t>или</w:t>
      </w:r>
      <w:r>
        <w:t xml:space="preserve"> </w:t>
      </w:r>
      <w:r w:rsidRPr="00471693">
        <w:t>цену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предназначенного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вывоза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устанавливающего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договоренностей,</w:t>
      </w:r>
      <w:r>
        <w:t xml:space="preserve"> </w:t>
      </w:r>
      <w:r w:rsidRPr="00471693">
        <w:t>ограничивающих</w:t>
      </w:r>
      <w:r>
        <w:t xml:space="preserve"> </w:t>
      </w:r>
      <w:r w:rsidRPr="00471693">
        <w:t>вывоз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устанавливающего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добровольное</w:t>
      </w:r>
      <w:r>
        <w:t xml:space="preserve"> </w:t>
      </w:r>
      <w:r w:rsidRPr="00471693">
        <w:t>сокращение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устанавливающего</w:t>
      </w:r>
      <w:r>
        <w:t xml:space="preserve"> </w:t>
      </w:r>
      <w:r w:rsidRPr="00471693">
        <w:t>факт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ситуацию,</w:t>
      </w:r>
      <w:r>
        <w:t xml:space="preserve"> </w:t>
      </w:r>
      <w:r w:rsidRPr="00471693">
        <w:t>когда</w:t>
      </w:r>
      <w:r>
        <w:t xml:space="preserve"> </w:t>
      </w:r>
      <w:r w:rsidRPr="00471693">
        <w:t>хозяйствующие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автономно</w:t>
      </w:r>
      <w:r>
        <w:t xml:space="preserve"> </w:t>
      </w:r>
      <w:r w:rsidRPr="00471693">
        <w:t>переориентировали</w:t>
      </w:r>
      <w:r>
        <w:t xml:space="preserve"> </w:t>
      </w:r>
      <w:r w:rsidRPr="00471693">
        <w:t>экспорт</w:t>
      </w:r>
      <w:r>
        <w:t xml:space="preserve"> </w:t>
      </w:r>
      <w:r w:rsidRPr="00471693">
        <w:t>этого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новые</w:t>
      </w:r>
      <w:r>
        <w:t xml:space="preserve"> </w:t>
      </w:r>
      <w:r w:rsidRPr="00471693">
        <w:t>рынки);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несоответствие</w:t>
      </w:r>
      <w:r>
        <w:t xml:space="preserve"> </w:t>
      </w:r>
      <w:r w:rsidRPr="00471693">
        <w:t>стандартам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другим</w:t>
      </w:r>
      <w:r>
        <w:t xml:space="preserve"> </w:t>
      </w:r>
      <w:r w:rsidRPr="00471693">
        <w:t>административным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ввозится</w:t>
      </w:r>
      <w:r>
        <w:t xml:space="preserve"> </w:t>
      </w:r>
      <w:r w:rsidRPr="00471693">
        <w:t>товар.</w:t>
      </w:r>
    </w:p>
    <w:p w:rsidR="00471693" w:rsidRPr="00471693" w:rsidRDefault="00471693" w:rsidP="00471693">
      <w:r w:rsidRPr="00471693">
        <w:t>62.</w:t>
      </w:r>
      <w:r>
        <w:t xml:space="preserve"> </w:t>
      </w:r>
      <w:r w:rsidRPr="00471693">
        <w:t>При</w:t>
      </w:r>
      <w:r>
        <w:t xml:space="preserve"> </w:t>
      </w:r>
      <w:r w:rsidRPr="00471693">
        <w:t>отсутствии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серьезного</w:t>
      </w:r>
      <w:r>
        <w:t xml:space="preserve"> </w:t>
      </w:r>
      <w:r w:rsidRPr="00471693">
        <w:t>ущемления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Суд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полученной</w:t>
      </w:r>
      <w:r>
        <w:t xml:space="preserve"> </w:t>
      </w:r>
      <w:r w:rsidRPr="00471693">
        <w:t>Судом</w:t>
      </w:r>
      <w:r>
        <w:t xml:space="preserve"> </w:t>
      </w:r>
      <w:r w:rsidRPr="00471693">
        <w:t>Союза</w:t>
      </w:r>
      <w:r>
        <w:t xml:space="preserve"> </w:t>
      </w:r>
      <w:r w:rsidRPr="00471693">
        <w:t>самостоятельно.</w:t>
      </w:r>
    </w:p>
    <w:p w:rsidR="00471693" w:rsidRPr="00471693" w:rsidRDefault="00471693" w:rsidP="00471693">
      <w:r w:rsidRPr="00471693">
        <w:lastRenderedPageBreak/>
        <w:t>63.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ввоза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товара.</w:t>
      </w:r>
    </w:p>
    <w:p w:rsidR="00471693" w:rsidRDefault="00471693" w:rsidP="00471693">
      <w:r w:rsidRPr="00471693">
        <w:t>64.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определяет,</w:t>
      </w:r>
      <w:r>
        <w:t xml:space="preserve"> </w:t>
      </w:r>
      <w:r w:rsidRPr="00471693">
        <w:t>произошло</w:t>
      </w:r>
      <w:r>
        <w:t xml:space="preserve"> </w:t>
      </w:r>
      <w:r w:rsidRPr="00471693">
        <w:t>ли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(в</w:t>
      </w:r>
      <w:r>
        <w:t xml:space="preserve"> </w:t>
      </w:r>
      <w:r w:rsidRPr="00471693">
        <w:t>абсолютных</w:t>
      </w:r>
      <w:r>
        <w:t xml:space="preserve"> </w:t>
      </w:r>
      <w:r w:rsidRPr="00471693">
        <w:t>показателях</w:t>
      </w:r>
      <w:r>
        <w:t xml:space="preserve"> </w:t>
      </w:r>
      <w:r w:rsidRPr="00471693">
        <w:t>либо</w:t>
      </w:r>
      <w:r>
        <w:t xml:space="preserve"> </w:t>
      </w:r>
      <w:r w:rsidRPr="00471693">
        <w:t>относительно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государстве-члене,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расследование).</w:t>
      </w:r>
    </w:p>
    <w:p w:rsidR="00471693" w:rsidRPr="00471693" w:rsidRDefault="00471693" w:rsidP="00471693">
      <w:r w:rsidRPr="00471693">
        <w:t>65.</w:t>
      </w:r>
      <w:r>
        <w:t xml:space="preserve"> </w:t>
      </w:r>
      <w:r w:rsidRPr="00471693">
        <w:t>При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устанавливает: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были</w:t>
      </w:r>
      <w:r>
        <w:t xml:space="preserve"> </w:t>
      </w:r>
      <w:r w:rsidRPr="00471693">
        <w:t>ли</w:t>
      </w:r>
      <w:r>
        <w:t xml:space="preserve"> </w:t>
      </w:r>
      <w:r w:rsidRPr="00471693">
        <w:t>цены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ниже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привел</w:t>
      </w:r>
      <w:r>
        <w:t xml:space="preserve"> </w:t>
      </w:r>
      <w:r w:rsidRPr="00471693">
        <w:t>ли</w:t>
      </w:r>
      <w:r>
        <w:t xml:space="preserve"> </w:t>
      </w:r>
      <w:r w:rsidRPr="00471693">
        <w:t>ввоз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к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препятствовал</w:t>
      </w:r>
      <w:r>
        <w:t xml:space="preserve"> </w:t>
      </w:r>
      <w:r w:rsidRPr="00471693">
        <w:t>ли</w:t>
      </w:r>
      <w:r>
        <w:t xml:space="preserve"> </w:t>
      </w:r>
      <w:r w:rsidRPr="00471693">
        <w:t>ввоз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росту</w:t>
      </w:r>
      <w:r>
        <w:t xml:space="preserve"> </w:t>
      </w:r>
      <w:r w:rsidRPr="00471693">
        <w:t>цен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имел</w:t>
      </w:r>
      <w:r>
        <w:t xml:space="preserve"> </w:t>
      </w:r>
      <w:r w:rsidRPr="00471693">
        <w:t>бы</w:t>
      </w:r>
      <w:r>
        <w:t xml:space="preserve"> </w:t>
      </w:r>
      <w:r w:rsidRPr="00471693">
        <w:t>место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отсутствия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ввоза.</w:t>
      </w:r>
    </w:p>
    <w:p w:rsidR="00471693" w:rsidRPr="00471693" w:rsidRDefault="00471693" w:rsidP="00471693">
      <w:r w:rsidRPr="00471693">
        <w:t>66.</w:t>
      </w:r>
      <w:r>
        <w:t xml:space="preserve"> </w:t>
      </w:r>
      <w:r w:rsidRPr="00471693">
        <w:t>Анализ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заключается</w:t>
      </w:r>
      <w:r>
        <w:t xml:space="preserve"> </w:t>
      </w:r>
      <w:r w:rsidRPr="00471693">
        <w:t>в</w:t>
      </w:r>
      <w:r>
        <w:t xml:space="preserve"> </w:t>
      </w:r>
      <w:r w:rsidRPr="00471693">
        <w:t>оценке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к</w:t>
      </w:r>
      <w:r>
        <w:t xml:space="preserve"> </w:t>
      </w:r>
      <w:r w:rsidRPr="00471693">
        <w:t>состоянию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происшедшего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сокращения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доли</w:t>
      </w:r>
      <w:r>
        <w:t xml:space="preserve"> </w:t>
      </w:r>
      <w:r w:rsidRPr="00471693">
        <w:t>его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прибыли,</w:t>
      </w:r>
      <w:r>
        <w:t xml:space="preserve"> </w:t>
      </w:r>
      <w:r w:rsidRPr="00471693">
        <w:t>производительности</w:t>
      </w:r>
      <w:r>
        <w:t xml:space="preserve"> </w:t>
      </w:r>
      <w:r w:rsidRPr="00471693">
        <w:t>труда,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от</w:t>
      </w:r>
      <w:r>
        <w:t xml:space="preserve"> </w:t>
      </w:r>
      <w:r w:rsidRPr="00471693">
        <w:t>привлеченных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влияющих</w:t>
      </w:r>
      <w:r>
        <w:t xml:space="preserve"> </w:t>
      </w:r>
      <w:r w:rsidRPr="00471693">
        <w:t>на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происшедшего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</w:t>
      </w:r>
      <w:r>
        <w:t xml:space="preserve"> </w:t>
      </w:r>
      <w:r w:rsidRPr="00471693">
        <w:t>негативного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движение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потоков,</w:t>
      </w:r>
      <w:r>
        <w:t xml:space="preserve"> </w:t>
      </w:r>
      <w:r w:rsidRPr="00471693">
        <w:t>запасы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занятости,</w:t>
      </w:r>
      <w:r>
        <w:t xml:space="preserve"> </w:t>
      </w:r>
      <w:r w:rsidRPr="00471693">
        <w:t>заработную</w:t>
      </w:r>
      <w:r>
        <w:t xml:space="preserve"> </w:t>
      </w:r>
      <w:r w:rsidRPr="00471693">
        <w:t>плату,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возможность</w:t>
      </w:r>
      <w:r>
        <w:t xml:space="preserve"> </w:t>
      </w:r>
      <w:r w:rsidRPr="00471693">
        <w:t>привлечения</w:t>
      </w:r>
      <w:r>
        <w:t xml:space="preserve"> </w:t>
      </w:r>
      <w:r w:rsidRPr="00471693">
        <w:t>инвестиций.</w:t>
      </w:r>
    </w:p>
    <w:p w:rsidR="00471693" w:rsidRPr="00471693" w:rsidRDefault="00471693" w:rsidP="00471693">
      <w:r w:rsidRPr="00471693">
        <w:t>67.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таких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производственный</w:t>
      </w:r>
      <w:r>
        <w:t xml:space="preserve"> </w:t>
      </w:r>
      <w:r w:rsidRPr="00471693">
        <w:t>процесс,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товара</w:t>
      </w:r>
      <w:r>
        <w:t xml:space="preserve"> </w:t>
      </w:r>
      <w:r w:rsidRPr="00471693">
        <w:t>его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прибыль.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данные</w:t>
      </w:r>
      <w:r>
        <w:t xml:space="preserve"> </w:t>
      </w:r>
      <w:r w:rsidRPr="00471693">
        <w:t>не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выделить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оценивается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производству</w:t>
      </w:r>
      <w:r>
        <w:t xml:space="preserve"> </w:t>
      </w:r>
      <w:r w:rsidRPr="00471693">
        <w:t>наиболее</w:t>
      </w:r>
      <w:r>
        <w:t xml:space="preserve"> </w:t>
      </w:r>
      <w:r w:rsidRPr="00471693">
        <w:t>узкой</w:t>
      </w:r>
      <w:r>
        <w:t xml:space="preserve"> </w:t>
      </w:r>
      <w:r w:rsidRPr="00471693">
        <w:t>группы</w:t>
      </w:r>
      <w:r>
        <w:t xml:space="preserve"> </w:t>
      </w:r>
      <w:r w:rsidRPr="00471693">
        <w:t>или</w:t>
      </w:r>
      <w:r>
        <w:t xml:space="preserve"> </w:t>
      </w:r>
      <w:r w:rsidRPr="00471693">
        <w:t>номенклатуры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необходимые</w:t>
      </w:r>
      <w:r>
        <w:t xml:space="preserve"> </w:t>
      </w:r>
      <w:r w:rsidRPr="00471693">
        <w:t>данные.</w:t>
      </w:r>
    </w:p>
    <w:p w:rsidR="00471693" w:rsidRPr="00471693" w:rsidRDefault="00471693" w:rsidP="00471693">
      <w:r w:rsidRPr="00471693">
        <w:t>68.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основывается</w:t>
      </w:r>
      <w:r>
        <w:t xml:space="preserve"> </w:t>
      </w:r>
      <w:r w:rsidRPr="00471693">
        <w:t>на</w:t>
      </w:r>
      <w:r>
        <w:t xml:space="preserve"> </w:t>
      </w:r>
      <w:r w:rsidRPr="00471693">
        <w:t>анализе</w:t>
      </w:r>
      <w:r>
        <w:t xml:space="preserve"> </w:t>
      </w:r>
      <w:r w:rsidRPr="00471693">
        <w:t>всех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делу</w:t>
      </w:r>
      <w:r>
        <w:t xml:space="preserve"> </w:t>
      </w:r>
      <w:r w:rsidRPr="00471693">
        <w:t>и</w:t>
      </w:r>
      <w:r>
        <w:t xml:space="preserve"> </w:t>
      </w:r>
      <w:r w:rsidRPr="00471693">
        <w:t>имеющихся</w:t>
      </w:r>
      <w:r>
        <w:t xml:space="preserve"> </w:t>
      </w:r>
      <w:r w:rsidRPr="00471693">
        <w:t>в</w:t>
      </w:r>
      <w:r>
        <w:t xml:space="preserve"> </w:t>
      </w:r>
      <w:r w:rsidRPr="00471693">
        <w:t>распоряжении</w:t>
      </w:r>
      <w:r>
        <w:t xml:space="preserve"> </w:t>
      </w:r>
      <w:r w:rsidRPr="00471693">
        <w:t>компетентного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доказательств</w:t>
      </w:r>
      <w:r>
        <w:t xml:space="preserve"> </w:t>
      </w:r>
      <w:r w:rsidRPr="00471693">
        <w:t>и</w:t>
      </w:r>
      <w:r>
        <w:t xml:space="preserve"> </w:t>
      </w:r>
      <w:r w:rsidRPr="00471693">
        <w:t>сведений.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динамику</w:t>
      </w:r>
      <w:r>
        <w:t xml:space="preserve"> </w:t>
      </w:r>
      <w:r w:rsidRPr="00471693">
        <w:t>и</w:t>
      </w:r>
      <w:r>
        <w:t xml:space="preserve"> </w:t>
      </w:r>
      <w:r w:rsidRPr="00471693">
        <w:t>влияние</w:t>
      </w:r>
      <w:r>
        <w:t xml:space="preserve"> </w:t>
      </w:r>
      <w:r w:rsidRPr="00471693">
        <w:t>импортных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Союза,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из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ни</w:t>
      </w:r>
      <w:r>
        <w:t xml:space="preserve"> </w:t>
      </w:r>
      <w:r w:rsidRPr="00471693">
        <w:t>один,</w:t>
      </w:r>
      <w:r>
        <w:t xml:space="preserve"> </w:t>
      </w:r>
      <w:r w:rsidRPr="00471693">
        <w:t>ни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объема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ввоза</w:t>
      </w:r>
      <w:r>
        <w:t xml:space="preserve"> </w:t>
      </w:r>
      <w:r w:rsidRPr="00471693">
        <w:t>на</w:t>
      </w:r>
      <w:r>
        <w:t xml:space="preserve"> </w:t>
      </w:r>
      <w:r w:rsidRPr="00471693">
        <w:t>отрасль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иметь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товара.</w:t>
      </w:r>
      <w:r>
        <w:t xml:space="preserve"> </w:t>
      </w:r>
      <w:r w:rsidRPr="00471693">
        <w:t>Помимо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анализирует</w:t>
      </w:r>
      <w:r>
        <w:t xml:space="preserve"> </w:t>
      </w:r>
      <w:r w:rsidRPr="00471693">
        <w:t>другие</w:t>
      </w:r>
      <w:r>
        <w:t xml:space="preserve"> </w:t>
      </w:r>
      <w:r w:rsidRPr="00471693">
        <w:t>известные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тот</w:t>
      </w:r>
      <w:r>
        <w:t xml:space="preserve"> </w:t>
      </w:r>
      <w:r w:rsidRPr="00471693">
        <w:t>же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причиняется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экономики.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ущерб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относится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к</w:t>
      </w:r>
      <w:r>
        <w:t xml:space="preserve"> </w:t>
      </w:r>
      <w:r w:rsidRPr="00471693">
        <w:t>ущербу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69.</w:t>
      </w:r>
      <w:r>
        <w:t xml:space="preserve"> </w:t>
      </w:r>
      <w:r w:rsidRPr="00471693">
        <w:t>При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учитывает</w:t>
      </w:r>
      <w:r>
        <w:t xml:space="preserve"> </w:t>
      </w:r>
      <w:r w:rsidRPr="00471693">
        <w:t>все</w:t>
      </w:r>
      <w:r>
        <w:t xml:space="preserve"> </w:t>
      </w:r>
      <w:r w:rsidRPr="00471693">
        <w:t>имеющиеся</w:t>
      </w:r>
      <w:r>
        <w:t xml:space="preserve"> </w:t>
      </w:r>
      <w:r w:rsidRPr="00471693">
        <w:t>факторы,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следующие: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характер,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возможное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торговлю;</w:t>
      </w:r>
    </w:p>
    <w:p w:rsidR="00471693" w:rsidRPr="00471693" w:rsidRDefault="00471693" w:rsidP="00471693">
      <w:r w:rsidRPr="00471693">
        <w:lastRenderedPageBreak/>
        <w:t>2)</w:t>
      </w:r>
      <w:r>
        <w:t xml:space="preserve"> </w:t>
      </w:r>
      <w:r w:rsidRPr="00471693">
        <w:t>темпы</w:t>
      </w:r>
      <w:r>
        <w:t xml:space="preserve"> </w:t>
      </w:r>
      <w:r w:rsidRPr="00471693">
        <w:t>роста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свидетельствующие</w:t>
      </w:r>
      <w:r>
        <w:t xml:space="preserve"> </w:t>
      </w:r>
      <w:r w:rsidRPr="00471693">
        <w:t>о</w:t>
      </w:r>
      <w:r>
        <w:t xml:space="preserve"> </w:t>
      </w:r>
      <w:r w:rsidRPr="00471693">
        <w:t>реальной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дальнейшего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ввоза;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в</w:t>
      </w:r>
      <w:r>
        <w:t xml:space="preserve"> </w:t>
      </w:r>
      <w:r w:rsidRPr="00471693">
        <w:t>субсидирующем</w:t>
      </w:r>
      <w:r>
        <w:t xml:space="preserve"> </w:t>
      </w:r>
      <w:r w:rsidRPr="00471693">
        <w:t>государстве-члене</w:t>
      </w:r>
      <w:r>
        <w:t xml:space="preserve"> </w:t>
      </w:r>
      <w:r w:rsidRPr="00471693">
        <w:t>достаточных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или</w:t>
      </w:r>
      <w:r>
        <w:t xml:space="preserve"> </w:t>
      </w:r>
      <w:r w:rsidRPr="00471693">
        <w:t>очевидная</w:t>
      </w:r>
      <w:r>
        <w:t xml:space="preserve"> </w:t>
      </w:r>
      <w:r w:rsidRPr="00471693">
        <w:t>неотвратимость</w:t>
      </w:r>
      <w:r>
        <w:t xml:space="preserve"> </w:t>
      </w:r>
      <w:r w:rsidRPr="00471693">
        <w:t>увеличения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возможностей;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такой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цен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привести</w:t>
      </w:r>
      <w:r>
        <w:t xml:space="preserve"> </w:t>
      </w:r>
      <w:r w:rsidRPr="00471693">
        <w:t>к</w:t>
      </w:r>
      <w:r>
        <w:t xml:space="preserve"> </w:t>
      </w:r>
      <w:r w:rsidRPr="00471693">
        <w:t>снижению</w:t>
      </w:r>
      <w:r>
        <w:t xml:space="preserve"> </w:t>
      </w:r>
      <w:r w:rsidRPr="00471693">
        <w:t>или</w:t>
      </w:r>
      <w:r>
        <w:t xml:space="preserve"> </w:t>
      </w:r>
      <w:r w:rsidRPr="00471693">
        <w:t>сдерживанию</w:t>
      </w:r>
      <w:r>
        <w:t xml:space="preserve"> </w:t>
      </w:r>
      <w:r w:rsidRPr="00471693">
        <w:t>цены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и</w:t>
      </w:r>
      <w:r>
        <w:t xml:space="preserve"> </w:t>
      </w:r>
      <w:r w:rsidRPr="00471693">
        <w:t>к</w:t>
      </w:r>
      <w:r>
        <w:t xml:space="preserve"> </w:t>
      </w:r>
      <w:r w:rsidRPr="00471693">
        <w:t>дальнейшему</w:t>
      </w:r>
      <w:r>
        <w:t xml:space="preserve"> </w:t>
      </w:r>
      <w:r w:rsidRPr="00471693">
        <w:t>росту</w:t>
      </w:r>
      <w:r>
        <w:t xml:space="preserve"> </w:t>
      </w:r>
      <w:r w:rsidRPr="00471693">
        <w:t>спроса</w:t>
      </w:r>
      <w:r>
        <w:t xml:space="preserve"> </w:t>
      </w:r>
      <w:r w:rsidRPr="00471693">
        <w:t>на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товар;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запасы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у</w:t>
      </w:r>
      <w:r>
        <w:t xml:space="preserve"> </w:t>
      </w:r>
      <w:r w:rsidRPr="00471693">
        <w:t>производителя.</w:t>
      </w:r>
    </w:p>
    <w:p w:rsidR="00471693" w:rsidRPr="00471693" w:rsidRDefault="00471693" w:rsidP="00471693">
      <w:r w:rsidRPr="00471693">
        <w:t>70.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ни</w:t>
      </w:r>
      <w:r>
        <w:t xml:space="preserve"> </w:t>
      </w:r>
      <w:r w:rsidRPr="00471693">
        <w:t>один,</w:t>
      </w:r>
      <w:r>
        <w:t xml:space="preserve"> </w:t>
      </w:r>
      <w:r w:rsidRPr="00471693">
        <w:t>ни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из</w:t>
      </w:r>
      <w:r>
        <w:t xml:space="preserve"> </w:t>
      </w:r>
      <w:r w:rsidRPr="00471693">
        <w:t>числа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иметь</w:t>
      </w:r>
      <w:r>
        <w:t xml:space="preserve"> </w:t>
      </w:r>
      <w:r w:rsidRPr="00471693">
        <w:t>решающее</w:t>
      </w:r>
      <w:r>
        <w:t xml:space="preserve"> </w:t>
      </w:r>
      <w:r w:rsidRPr="00471693">
        <w:t>значение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товара.</w:t>
      </w:r>
    </w:p>
    <w:p w:rsidR="00471693" w:rsidRPr="00471693" w:rsidRDefault="00471693" w:rsidP="00471693">
      <w:r w:rsidRPr="00471693">
        <w:t>71.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</w:t>
      </w:r>
      <w:r>
        <w:t xml:space="preserve"> </w:t>
      </w:r>
      <w:r w:rsidRPr="00471693">
        <w:t>наличии</w:t>
      </w:r>
      <w:r>
        <w:t xml:space="preserve"> </w:t>
      </w:r>
      <w:r w:rsidRPr="00471693">
        <w:t>угрозы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анализа</w:t>
      </w:r>
      <w:r>
        <w:t xml:space="preserve"> </w:t>
      </w:r>
      <w:r w:rsidRPr="00471693">
        <w:t>факторов,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69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пришел</w:t>
      </w:r>
      <w:r>
        <w:t xml:space="preserve"> </w:t>
      </w:r>
      <w:r w:rsidRPr="00471693">
        <w:t>к</w:t>
      </w:r>
      <w:r>
        <w:t xml:space="preserve"> </w:t>
      </w:r>
      <w:r w:rsidRPr="00471693">
        <w:t>заключению</w:t>
      </w:r>
      <w:r>
        <w:t xml:space="preserve"> </w:t>
      </w:r>
      <w:r w:rsidRPr="00471693">
        <w:t>о</w:t>
      </w:r>
      <w:r>
        <w:t xml:space="preserve"> </w:t>
      </w:r>
      <w:r w:rsidRPr="00471693">
        <w:t>неотвратимости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ввоза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и</w:t>
      </w:r>
      <w:r>
        <w:t xml:space="preserve"> </w:t>
      </w:r>
      <w:r w:rsidRPr="00471693">
        <w:t>причинения</w:t>
      </w:r>
      <w:r>
        <w:t xml:space="preserve"> </w:t>
      </w:r>
      <w:r w:rsidRPr="00471693">
        <w:t>таким</w:t>
      </w:r>
      <w:r>
        <w:t xml:space="preserve"> </w:t>
      </w:r>
      <w:r w:rsidRPr="00471693">
        <w:t>ввозом</w:t>
      </w:r>
      <w:r>
        <w:t xml:space="preserve"> </w:t>
      </w:r>
      <w:r w:rsidRPr="00471693">
        <w:t>материального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непринятия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</w:p>
    <w:p w:rsidR="00471693" w:rsidRDefault="00471693" w:rsidP="00471693">
      <w:r w:rsidRPr="00471693">
        <w:t>72.</w:t>
      </w:r>
      <w:r>
        <w:t xml:space="preserve"> </w:t>
      </w:r>
      <w:r w:rsidRPr="00471693">
        <w:t>Заинтересованными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при</w:t>
      </w:r>
      <w:r>
        <w:t xml:space="preserve"> </w:t>
      </w:r>
      <w:r w:rsidRPr="00471693">
        <w:t>проведении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являются: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национальный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объединение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производителей,</w:t>
      </w:r>
      <w:r>
        <w:t xml:space="preserve"> </w:t>
      </w:r>
      <w:r w:rsidRPr="00471693">
        <w:t>большинство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аналогичного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объединение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такого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большинство</w:t>
      </w:r>
      <w:r>
        <w:t xml:space="preserve"> </w:t>
      </w:r>
      <w:r w:rsidRPr="00471693">
        <w:t>участников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производителями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товара;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субсидирующее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общественные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потребителей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субсидируемый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являющийся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потребляется</w:t>
      </w:r>
      <w:r>
        <w:t xml:space="preserve"> </w:t>
      </w:r>
      <w:r w:rsidRPr="00471693">
        <w:t>преимущественно</w:t>
      </w:r>
      <w:r>
        <w:t xml:space="preserve"> </w:t>
      </w:r>
      <w:r w:rsidRPr="00471693">
        <w:t>физическими</w:t>
      </w:r>
      <w:r>
        <w:t xml:space="preserve"> </w:t>
      </w:r>
      <w:r w:rsidRPr="00471693">
        <w:t>лицами);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потребители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являющегося</w:t>
      </w:r>
      <w:r>
        <w:t xml:space="preserve"> </w:t>
      </w:r>
      <w:r w:rsidRPr="00471693">
        <w:t>объектом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(в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используют</w:t>
      </w:r>
      <w:r>
        <w:t xml:space="preserve"> </w:t>
      </w:r>
      <w:r w:rsidRPr="00471693">
        <w:t>этот</w:t>
      </w:r>
      <w:r>
        <w:t xml:space="preserve"> </w:t>
      </w:r>
      <w:r w:rsidRPr="00471693">
        <w:t>товар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продукции)</w:t>
      </w:r>
      <w:r>
        <w:t xml:space="preserve"> </w:t>
      </w:r>
      <w:r w:rsidRPr="00471693">
        <w:t>и</w:t>
      </w:r>
      <w:r>
        <w:t xml:space="preserve"> </w:t>
      </w:r>
      <w:r w:rsidRPr="00471693">
        <w:t>объединения</w:t>
      </w:r>
      <w:r>
        <w:t xml:space="preserve"> </w:t>
      </w:r>
      <w:r w:rsidRPr="00471693">
        <w:t>таких</w:t>
      </w:r>
      <w:r>
        <w:t xml:space="preserve"> </w:t>
      </w:r>
      <w:r w:rsidRPr="00471693">
        <w:t>потребителей.</w:t>
      </w:r>
    </w:p>
    <w:p w:rsidR="00471693" w:rsidRPr="00471693" w:rsidRDefault="00471693" w:rsidP="00471693">
      <w:r w:rsidRPr="00471693">
        <w:t>73.</w:t>
      </w:r>
      <w:r>
        <w:t xml:space="preserve"> </w:t>
      </w:r>
      <w:r w:rsidRPr="00471693">
        <w:t>Заинтересованные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действуют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самостоятельно</w:t>
      </w:r>
      <w:r>
        <w:t xml:space="preserve"> </w:t>
      </w:r>
      <w:r w:rsidRPr="00471693">
        <w:t>или</w:t>
      </w:r>
      <w:r>
        <w:t xml:space="preserve"> </w:t>
      </w:r>
      <w:r w:rsidRPr="00471693">
        <w:t>через</w:t>
      </w:r>
      <w:r>
        <w:t xml:space="preserve"> </w:t>
      </w:r>
      <w:r w:rsidRPr="00471693">
        <w:t>своих</w:t>
      </w:r>
      <w:r>
        <w:t xml:space="preserve"> </w:t>
      </w:r>
      <w:r w:rsidRPr="00471693">
        <w:t>представителей,</w:t>
      </w:r>
      <w:r>
        <w:t xml:space="preserve"> </w:t>
      </w:r>
      <w:r w:rsidRPr="00471693">
        <w:t>у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должным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оформленные</w:t>
      </w:r>
      <w:r>
        <w:t xml:space="preserve"> </w:t>
      </w:r>
      <w:r w:rsidRPr="00471693">
        <w:t>полномочия.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в</w:t>
      </w:r>
      <w:r>
        <w:t xml:space="preserve"> </w:t>
      </w:r>
      <w:r w:rsidRPr="00471693">
        <w:t>ходе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через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представителя,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доводит</w:t>
      </w:r>
      <w:r>
        <w:t xml:space="preserve"> </w:t>
      </w:r>
      <w:r w:rsidRPr="00471693">
        <w:t>до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все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предмете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через</w:t>
      </w:r>
      <w:r>
        <w:t xml:space="preserve"> </w:t>
      </w:r>
      <w:r w:rsidRPr="00471693">
        <w:t>этого</w:t>
      </w:r>
      <w:r>
        <w:t xml:space="preserve"> </w:t>
      </w:r>
      <w:r w:rsidRPr="00471693">
        <w:t>представителя.</w:t>
      </w:r>
    </w:p>
    <w:p w:rsidR="00471693" w:rsidRPr="00471693" w:rsidRDefault="00471693" w:rsidP="00471693">
      <w:r w:rsidRPr="00471693">
        <w:t>74.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представляемая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</w:t>
      </w:r>
      <w:r>
        <w:t xml:space="preserve"> </w:t>
      </w:r>
      <w:r w:rsidRPr="00471693">
        <w:t>в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представлении</w:t>
      </w:r>
      <w:r>
        <w:t xml:space="preserve"> </w:t>
      </w:r>
      <w:r w:rsidRPr="00471693">
        <w:t>этим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обоснований,</w:t>
      </w:r>
      <w:r>
        <w:t xml:space="preserve"> </w:t>
      </w:r>
      <w:r w:rsidRPr="00471693">
        <w:t>свидетельствующих</w:t>
      </w:r>
      <w:r>
        <w:t xml:space="preserve"> </w:t>
      </w:r>
      <w:r w:rsidRPr="00471693">
        <w:t>о</w:t>
      </w:r>
      <w:r>
        <w:t xml:space="preserve"> </w:t>
      </w:r>
      <w:r w:rsidRPr="00471693">
        <w:t>том,</w:t>
      </w:r>
      <w:r>
        <w:t xml:space="preserve"> </w:t>
      </w:r>
      <w:r w:rsidRPr="00471693">
        <w:t>что</w:t>
      </w:r>
      <w:r>
        <w:t xml:space="preserve"> </w:t>
      </w:r>
      <w:r w:rsidRPr="00471693">
        <w:t>раскрытие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предоставит</w:t>
      </w:r>
      <w:r>
        <w:t xml:space="preserve"> </w:t>
      </w:r>
      <w:r w:rsidRPr="00471693">
        <w:t>преимущество</w:t>
      </w:r>
      <w:r>
        <w:t xml:space="preserve"> </w:t>
      </w:r>
      <w:r w:rsidRPr="00471693">
        <w:t>в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конкуренции</w:t>
      </w:r>
      <w:r>
        <w:t xml:space="preserve"> </w:t>
      </w:r>
      <w:r w:rsidRPr="00471693">
        <w:t>третьему</w:t>
      </w:r>
      <w:r>
        <w:t xml:space="preserve"> </w:t>
      </w:r>
      <w:r w:rsidRPr="00471693">
        <w:t>лицу</w:t>
      </w:r>
      <w:r>
        <w:t xml:space="preserve"> </w:t>
      </w:r>
      <w:r w:rsidRPr="00471693">
        <w:t>либо</w:t>
      </w:r>
      <w:r>
        <w:t xml:space="preserve"> </w:t>
      </w:r>
      <w:r w:rsidRPr="00471693">
        <w:t>повлечет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неблагоприятные</w:t>
      </w:r>
      <w:r>
        <w:t xml:space="preserve"> </w:t>
      </w:r>
      <w:r w:rsidRPr="00471693">
        <w:t>последствия</w:t>
      </w:r>
      <w:r>
        <w:t xml:space="preserve"> </w:t>
      </w:r>
      <w:r w:rsidRPr="00471693">
        <w:t>для</w:t>
      </w:r>
      <w:r>
        <w:t xml:space="preserve"> </w:t>
      </w:r>
      <w:r w:rsidRPr="00471693">
        <w:t>лица,</w:t>
      </w:r>
      <w:r>
        <w:t xml:space="preserve"> </w:t>
      </w:r>
      <w:r w:rsidRPr="00471693">
        <w:t>представившего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или</w:t>
      </w:r>
      <w:r>
        <w:t xml:space="preserve"> </w:t>
      </w:r>
      <w:r w:rsidRPr="00471693">
        <w:t>для</w:t>
      </w:r>
      <w:r>
        <w:t xml:space="preserve"> </w:t>
      </w:r>
      <w:r w:rsidRPr="00471693">
        <w:t>лица,</w:t>
      </w:r>
      <w:r>
        <w:t xml:space="preserve"> </w:t>
      </w:r>
      <w:r w:rsidRPr="00471693">
        <w:t>у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получена</w:t>
      </w:r>
      <w:r>
        <w:t xml:space="preserve"> </w:t>
      </w:r>
      <w:r w:rsidRPr="00471693">
        <w:t>эта</w:t>
      </w:r>
      <w:r>
        <w:t xml:space="preserve"> </w:t>
      </w:r>
      <w:r w:rsidRPr="00471693">
        <w:t>информация.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должна</w:t>
      </w:r>
      <w:r>
        <w:t xml:space="preserve"> </w:t>
      </w:r>
      <w:r w:rsidRPr="00471693">
        <w:t>разглашаться</w:t>
      </w:r>
      <w:r>
        <w:t xml:space="preserve"> </w:t>
      </w:r>
      <w:r w:rsidRPr="00471693">
        <w:t>без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представившего</w:t>
      </w:r>
      <w:r>
        <w:t xml:space="preserve"> </w:t>
      </w:r>
      <w:r w:rsidRPr="00471693">
        <w:t>ее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требовать</w:t>
      </w:r>
      <w:r>
        <w:t xml:space="preserve"> </w:t>
      </w:r>
      <w:r w:rsidRPr="00471693">
        <w:t>от</w:t>
      </w:r>
      <w:r>
        <w:t xml:space="preserve"> </w:t>
      </w:r>
      <w:r w:rsidRPr="00471693">
        <w:t>представляющего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заинтересованного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ее</w:t>
      </w:r>
      <w:r>
        <w:t xml:space="preserve"> </w:t>
      </w:r>
      <w:proofErr w:type="spellStart"/>
      <w:r w:rsidRPr="00471693">
        <w:t>неконфиденциальной</w:t>
      </w:r>
      <w:proofErr w:type="spellEnd"/>
      <w:r>
        <w:t xml:space="preserve"> </w:t>
      </w:r>
      <w:r w:rsidRPr="00471693">
        <w:t>версии.</w:t>
      </w:r>
      <w:r>
        <w:t xml:space="preserve"> </w:t>
      </w:r>
      <w:proofErr w:type="spellStart"/>
      <w:r w:rsidRPr="00471693">
        <w:t>Неконфиденциальная</w:t>
      </w:r>
      <w:proofErr w:type="spellEnd"/>
      <w:r>
        <w:t xml:space="preserve"> </w:t>
      </w:r>
      <w:r w:rsidRPr="00471693">
        <w:t>версия</w:t>
      </w:r>
      <w:r>
        <w:t xml:space="preserve"> </w:t>
      </w:r>
      <w:r w:rsidRPr="00471693">
        <w:t>должна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достаточные</w:t>
      </w:r>
      <w:r>
        <w:t xml:space="preserve"> </w:t>
      </w:r>
      <w:r w:rsidRPr="00471693">
        <w:t>для</w:t>
      </w:r>
      <w:r>
        <w:t xml:space="preserve"> </w:t>
      </w:r>
      <w:r w:rsidRPr="00471693">
        <w:t>понимания</w:t>
      </w:r>
      <w:r>
        <w:t xml:space="preserve"> </w:t>
      </w:r>
      <w:r w:rsidRPr="00471693">
        <w:t>сути</w:t>
      </w:r>
      <w:r>
        <w:t xml:space="preserve"> </w:t>
      </w:r>
      <w:r w:rsidRPr="00471693">
        <w:t>представленной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в</w:t>
      </w:r>
      <w:r>
        <w:t xml:space="preserve"> </w:t>
      </w:r>
      <w:r w:rsidRPr="00471693">
        <w:t>ответ</w:t>
      </w:r>
      <w:r>
        <w:t xml:space="preserve"> </w:t>
      </w:r>
      <w:r w:rsidRPr="00471693">
        <w:t>на</w:t>
      </w:r>
      <w:r>
        <w:t xml:space="preserve"> </w:t>
      </w:r>
      <w:r w:rsidRPr="00471693">
        <w:t>это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</w:t>
      </w:r>
      <w:r>
        <w:t xml:space="preserve"> </w:t>
      </w:r>
      <w:r w:rsidRPr="00471693">
        <w:t>заявляет,</w:t>
      </w:r>
      <w:r>
        <w:t xml:space="preserve"> </w:t>
      </w:r>
      <w:r w:rsidRPr="00471693">
        <w:t>что</w:t>
      </w:r>
      <w:r>
        <w:t xml:space="preserve"> </w:t>
      </w:r>
      <w:r w:rsidRPr="00471693">
        <w:t>конфиденциальная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представлена</w:t>
      </w:r>
      <w:r>
        <w:t xml:space="preserve"> </w:t>
      </w:r>
      <w:r w:rsidRPr="00471693">
        <w:t>в</w:t>
      </w:r>
      <w:r>
        <w:t xml:space="preserve"> </w:t>
      </w:r>
      <w:r w:rsidRPr="00471693">
        <w:t>таком</w:t>
      </w:r>
      <w:r>
        <w:t xml:space="preserve"> </w:t>
      </w:r>
      <w:r w:rsidRPr="00471693">
        <w:t>виде,</w:t>
      </w:r>
      <w:r>
        <w:t xml:space="preserve"> </w:t>
      </w:r>
      <w:r w:rsidRPr="00471693">
        <w:t>это</w:t>
      </w:r>
      <w:r>
        <w:t xml:space="preserve"> </w:t>
      </w:r>
      <w:r w:rsidRPr="00471693">
        <w:t>лицо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соответствующие</w:t>
      </w:r>
      <w:r>
        <w:t xml:space="preserve"> </w:t>
      </w:r>
      <w:r w:rsidRPr="00471693">
        <w:t>обоснования.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установит,</w:t>
      </w:r>
      <w:r>
        <w:t xml:space="preserve"> </w:t>
      </w:r>
      <w:r w:rsidRPr="00471693">
        <w:t>что</w:t>
      </w:r>
      <w:r>
        <w:t xml:space="preserve"> </w:t>
      </w:r>
      <w:r w:rsidRPr="00471693">
        <w:t>обоснования,</w:t>
      </w:r>
      <w:r>
        <w:t xml:space="preserve"> </w:t>
      </w:r>
      <w:r w:rsidRPr="00471693">
        <w:t>представленные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лицом,</w:t>
      </w:r>
      <w:r>
        <w:t xml:space="preserve"> </w:t>
      </w:r>
      <w:r w:rsidRPr="00471693">
        <w:t>не</w:t>
      </w:r>
      <w:r>
        <w:t xml:space="preserve"> </w:t>
      </w:r>
      <w:r w:rsidRPr="00471693">
        <w:t>позволяют</w:t>
      </w:r>
      <w:r>
        <w:t xml:space="preserve"> </w:t>
      </w:r>
      <w:r w:rsidRPr="00471693">
        <w:t>отнести</w:t>
      </w:r>
      <w:r>
        <w:t xml:space="preserve"> </w:t>
      </w:r>
      <w:r w:rsidRPr="00471693">
        <w:t>представленную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к</w:t>
      </w:r>
      <w:r>
        <w:t xml:space="preserve"> </w:t>
      </w:r>
      <w:r w:rsidRPr="00471693">
        <w:lastRenderedPageBreak/>
        <w:t>конфиденциальной,</w:t>
      </w:r>
      <w:r>
        <w:t xml:space="preserve"> </w:t>
      </w:r>
      <w:r w:rsidRPr="00471693">
        <w:t>либо</w:t>
      </w:r>
      <w:r>
        <w:t xml:space="preserve"> </w:t>
      </w:r>
      <w:r w:rsidRPr="00471693">
        <w:t>заинтересованное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представившее</w:t>
      </w:r>
      <w:r>
        <w:t xml:space="preserve"> </w:t>
      </w:r>
      <w:proofErr w:type="spellStart"/>
      <w:r w:rsidRPr="00471693">
        <w:t>неконфиденциальную</w:t>
      </w:r>
      <w:proofErr w:type="spellEnd"/>
      <w:r>
        <w:t xml:space="preserve"> </w:t>
      </w:r>
      <w:r w:rsidRPr="00471693">
        <w:t>версию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не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и</w:t>
      </w:r>
      <w:r>
        <w:t xml:space="preserve"> </w:t>
      </w:r>
      <w:r w:rsidRPr="00471693">
        <w:t>соответствующее</w:t>
      </w:r>
      <w:r>
        <w:t xml:space="preserve"> </w:t>
      </w:r>
      <w:r w:rsidRPr="00471693">
        <w:t>обоснование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сведения,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обоснованием,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может</w:t>
      </w:r>
      <w:r>
        <w:t xml:space="preserve"> </w:t>
      </w:r>
      <w:r w:rsidRPr="00471693">
        <w:t>не</w:t>
      </w:r>
      <w:r>
        <w:t xml:space="preserve"> </w:t>
      </w:r>
      <w:r w:rsidRPr="00471693">
        <w:t>учитывать</w:t>
      </w:r>
      <w:r>
        <w:t xml:space="preserve"> </w:t>
      </w:r>
      <w:r w:rsidRPr="00471693">
        <w:t>эту</w:t>
      </w:r>
      <w:r>
        <w:t xml:space="preserve"> </w:t>
      </w:r>
      <w:r w:rsidRPr="00471693">
        <w:t>информацию.</w:t>
      </w:r>
    </w:p>
    <w:p w:rsidR="00471693" w:rsidRDefault="00471693" w:rsidP="00471693">
      <w:r w:rsidRPr="00471693">
        <w:t>75.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несет</w:t>
      </w:r>
      <w:r>
        <w:t xml:space="preserve"> </w:t>
      </w:r>
      <w:r w:rsidRPr="00471693">
        <w:t>предусмотренную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</w:t>
      </w:r>
      <w:r>
        <w:t xml:space="preserve"> </w:t>
      </w:r>
      <w:bookmarkStart w:id="41" w:name="_GoBack"/>
      <w:bookmarkEnd w:id="41"/>
      <w:r w:rsidRPr="00471693">
        <w:t>ответственность</w:t>
      </w:r>
      <w:r>
        <w:t xml:space="preserve"> </w:t>
      </w:r>
      <w:r w:rsidRPr="00471693">
        <w:t>за</w:t>
      </w:r>
      <w:r>
        <w:t xml:space="preserve"> </w:t>
      </w:r>
      <w:r w:rsidRPr="00471693">
        <w:t>разглашение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информации.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Общие</w:t>
      </w:r>
      <w:r>
        <w:t xml:space="preserve"> </w:t>
      </w:r>
      <w:r w:rsidRPr="00471693">
        <w:t>исключения</w:t>
      </w:r>
    </w:p>
    <w:p w:rsidR="00471693" w:rsidRPr="00471693" w:rsidRDefault="00471693" w:rsidP="00471693">
      <w:r w:rsidRPr="00471693">
        <w:t>76.</w:t>
      </w:r>
      <w:r>
        <w:t xml:space="preserve"> </w:t>
      </w:r>
      <w:r w:rsidRPr="00471693">
        <w:t>Ничто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быть</w:t>
      </w:r>
      <w:r>
        <w:t xml:space="preserve"> </w:t>
      </w:r>
      <w:r w:rsidRPr="00471693">
        <w:t>истолковано: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как</w:t>
      </w:r>
      <w:r>
        <w:t xml:space="preserve"> </w:t>
      </w:r>
      <w:r w:rsidRPr="00471693">
        <w:t>требование</w:t>
      </w:r>
      <w:r>
        <w:t xml:space="preserve"> </w:t>
      </w:r>
      <w:r w:rsidRPr="00471693">
        <w:t>к</w:t>
      </w:r>
      <w:r>
        <w:t xml:space="preserve"> </w:t>
      </w:r>
      <w:r w:rsidRPr="00471693">
        <w:t>какому-либо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предоставлять</w:t>
      </w:r>
      <w:r>
        <w:t xml:space="preserve"> </w:t>
      </w:r>
      <w:r w:rsidRPr="00471693">
        <w:t>какую-либо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раскрытие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оно</w:t>
      </w:r>
      <w:r>
        <w:t xml:space="preserve"> </w:t>
      </w:r>
      <w:r w:rsidRPr="00471693">
        <w:t>считает</w:t>
      </w:r>
      <w:r>
        <w:t xml:space="preserve"> </w:t>
      </w:r>
      <w:r w:rsidRPr="00471693">
        <w:t>противоречащим</w:t>
      </w:r>
      <w:r>
        <w:t xml:space="preserve"> </w:t>
      </w:r>
      <w:r w:rsidRPr="00471693">
        <w:t>существенным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его</w:t>
      </w:r>
      <w:r>
        <w:t xml:space="preserve"> </w:t>
      </w:r>
      <w:r w:rsidRPr="00471693">
        <w:t>безопасности;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как</w:t>
      </w:r>
      <w:r>
        <w:t xml:space="preserve"> </w:t>
      </w:r>
      <w:r w:rsidRPr="00471693">
        <w:t>препятствие</w:t>
      </w:r>
      <w:r>
        <w:t xml:space="preserve"> </w:t>
      </w:r>
      <w:r w:rsidRPr="00471693">
        <w:t>любому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предпринимать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оно</w:t>
      </w:r>
      <w:r>
        <w:t xml:space="preserve"> </w:t>
      </w:r>
      <w:r w:rsidRPr="00471693">
        <w:t>сочтет</w:t>
      </w:r>
      <w:r>
        <w:t xml:space="preserve"> </w:t>
      </w:r>
      <w:r w:rsidRPr="00471693">
        <w:t>необходимым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существенных</w:t>
      </w:r>
      <w:r>
        <w:t xml:space="preserve"> </w:t>
      </w:r>
      <w:r w:rsidRPr="00471693">
        <w:t>интересов</w:t>
      </w:r>
      <w:r>
        <w:t xml:space="preserve"> </w:t>
      </w:r>
      <w:r w:rsidRPr="00471693">
        <w:t>его</w:t>
      </w:r>
      <w:r>
        <w:t xml:space="preserve"> </w:t>
      </w:r>
      <w:r w:rsidRPr="00471693">
        <w:t>безопасности:</w:t>
      </w:r>
    </w:p>
    <w:p w:rsidR="00471693" w:rsidRPr="00471693" w:rsidRDefault="00471693" w:rsidP="00471693">
      <w:r w:rsidRPr="00471693">
        <w:t>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расщепляемых</w:t>
      </w:r>
      <w:r>
        <w:t xml:space="preserve"> </w:t>
      </w:r>
      <w:r w:rsidRPr="00471693">
        <w:t>материалов</w:t>
      </w:r>
      <w:r>
        <w:t xml:space="preserve"> </w:t>
      </w:r>
      <w:r w:rsidRPr="00471693">
        <w:t>или</w:t>
      </w:r>
      <w:r>
        <w:t xml:space="preserve"> </w:t>
      </w:r>
      <w:r w:rsidRPr="00471693">
        <w:t>материалов,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они</w:t>
      </w:r>
      <w:r>
        <w:t xml:space="preserve"> </w:t>
      </w:r>
      <w:r w:rsidRPr="00471693">
        <w:t>производятся;</w:t>
      </w:r>
    </w:p>
    <w:p w:rsidR="00471693" w:rsidRPr="00471693" w:rsidRDefault="00471693" w:rsidP="00471693">
      <w:r w:rsidRPr="00471693">
        <w:t>действия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разработки,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оружием,</w:t>
      </w:r>
      <w:r>
        <w:t xml:space="preserve"> </w:t>
      </w:r>
      <w:r w:rsidRPr="00471693">
        <w:t>боеприпасами</w:t>
      </w:r>
      <w:r>
        <w:t xml:space="preserve"> </w:t>
      </w:r>
      <w:r w:rsidRPr="00471693">
        <w:t>и</w:t>
      </w:r>
      <w:r>
        <w:t xml:space="preserve"> </w:t>
      </w:r>
      <w:r w:rsidRPr="00471693">
        <w:t>военными</w:t>
      </w:r>
      <w:r>
        <w:t xml:space="preserve"> </w:t>
      </w:r>
      <w:r w:rsidRPr="00471693">
        <w:t>материалами,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и</w:t>
      </w:r>
      <w:r>
        <w:t xml:space="preserve"> </w:t>
      </w:r>
      <w:r w:rsidRPr="00471693">
        <w:t>материалами,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прямо</w:t>
      </w:r>
      <w:r>
        <w:t xml:space="preserve"> </w:t>
      </w:r>
      <w:r w:rsidRPr="00471693">
        <w:t>или</w:t>
      </w:r>
      <w:r>
        <w:t xml:space="preserve"> </w:t>
      </w:r>
      <w:r w:rsidRPr="00471693">
        <w:t>косвенно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снабжения</w:t>
      </w:r>
      <w:r>
        <w:t xml:space="preserve"> </w:t>
      </w:r>
      <w:r w:rsidRPr="00471693">
        <w:t>вооруженных</w:t>
      </w:r>
      <w:r>
        <w:t xml:space="preserve"> </w:t>
      </w:r>
      <w:r w:rsidRPr="00471693">
        <w:t>сил;</w:t>
      </w:r>
    </w:p>
    <w:p w:rsidR="00471693" w:rsidRPr="00471693" w:rsidRDefault="00471693" w:rsidP="00471693">
      <w:r w:rsidRPr="00471693">
        <w:t>действия,</w:t>
      </w:r>
      <w:r>
        <w:t xml:space="preserve"> </w:t>
      </w:r>
      <w:r w:rsidRPr="00471693">
        <w:t>принимаемые</w:t>
      </w:r>
      <w:r>
        <w:t xml:space="preserve"> </w:t>
      </w:r>
      <w:r w:rsidRPr="00471693">
        <w:t>в</w:t>
      </w:r>
      <w:r>
        <w:t xml:space="preserve"> </w:t>
      </w:r>
      <w:r w:rsidRPr="00471693">
        <w:t>военное</w:t>
      </w:r>
      <w:r>
        <w:t xml:space="preserve"> </w:t>
      </w:r>
      <w:r w:rsidRPr="00471693">
        <w:t>время</w:t>
      </w:r>
      <w:r>
        <w:t xml:space="preserve"> </w:t>
      </w:r>
      <w:r w:rsidRPr="00471693">
        <w:t>или</w:t>
      </w:r>
      <w:r>
        <w:t xml:space="preserve"> </w:t>
      </w:r>
      <w:r w:rsidRPr="00471693">
        <w:t>в</w:t>
      </w:r>
      <w:r>
        <w:t xml:space="preserve"> </w:t>
      </w:r>
      <w:r w:rsidRPr="00471693">
        <w:t>других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в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отношениях;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как</w:t>
      </w:r>
      <w:r>
        <w:t xml:space="preserve"> </w:t>
      </w:r>
      <w:r w:rsidRPr="00471693">
        <w:t>препятствие</w:t>
      </w:r>
      <w:r>
        <w:t xml:space="preserve"> </w:t>
      </w:r>
      <w:r w:rsidRPr="00471693">
        <w:t>любому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предпринимать</w:t>
      </w:r>
      <w:r>
        <w:t xml:space="preserve"> </w:t>
      </w:r>
      <w:r w:rsidRPr="00471693">
        <w:t>любые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во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его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по</w:t>
      </w:r>
      <w:r>
        <w:t xml:space="preserve"> </w:t>
      </w:r>
      <w:r w:rsidRPr="00471693">
        <w:t>Уставу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Объединенных</w:t>
      </w:r>
      <w:r>
        <w:t xml:space="preserve"> </w:t>
      </w:r>
      <w:r w:rsidRPr="00471693">
        <w:t>Наций</w:t>
      </w:r>
      <w:r>
        <w:t xml:space="preserve"> </w:t>
      </w:r>
      <w:r w:rsidRPr="00471693">
        <w:t>для</w:t>
      </w:r>
      <w:r>
        <w:t xml:space="preserve"> </w:t>
      </w:r>
      <w:r w:rsidRPr="00471693">
        <w:t>сохранения</w:t>
      </w:r>
      <w:r>
        <w:t xml:space="preserve"> </w:t>
      </w:r>
      <w:r w:rsidRPr="00471693">
        <w:t>мира</w:t>
      </w:r>
      <w:r>
        <w:t xml:space="preserve"> </w:t>
      </w:r>
      <w:r w:rsidRPr="00471693">
        <w:t>во</w:t>
      </w:r>
      <w:r>
        <w:t xml:space="preserve"> </w:t>
      </w:r>
      <w:r w:rsidRPr="00471693">
        <w:t>всем</w:t>
      </w:r>
      <w:r>
        <w:t xml:space="preserve"> </w:t>
      </w:r>
      <w:r w:rsidRPr="00471693">
        <w:t>мире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международной</w:t>
      </w:r>
      <w:r>
        <w:t xml:space="preserve"> </w:t>
      </w:r>
      <w:r w:rsidRPr="00471693">
        <w:t>безопасности.</w:t>
      </w:r>
    </w:p>
    <w:p w:rsidR="00471693" w:rsidRDefault="00471693" w:rsidP="00471693">
      <w:r w:rsidRPr="00471693">
        <w:t>77.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препятствуют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искажающие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обстоятельствах</w:t>
      </w:r>
      <w:r>
        <w:t xml:space="preserve"> </w:t>
      </w:r>
      <w:r w:rsidRPr="00471693">
        <w:t>(при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целью</w:t>
      </w:r>
      <w:r>
        <w:t xml:space="preserve"> </w:t>
      </w:r>
      <w:r w:rsidRPr="00471693">
        <w:t>этих</w:t>
      </w:r>
      <w:r>
        <w:t xml:space="preserve"> </w:t>
      </w:r>
      <w:r w:rsidRPr="00471693">
        <w:t>мер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ограничение</w:t>
      </w:r>
      <w:r>
        <w:t xml:space="preserve"> </w:t>
      </w:r>
      <w:r w:rsidRPr="00471693">
        <w:t>ввоза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территорий</w:t>
      </w:r>
      <w:r>
        <w:t xml:space="preserve"> </w:t>
      </w:r>
      <w:r w:rsidRPr="00471693">
        <w:t>других</w:t>
      </w:r>
    </w:p>
    <w:p w:rsidR="00471693" w:rsidRPr="00471693" w:rsidRDefault="00471693" w:rsidP="00471693"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такие</w:t>
      </w:r>
      <w:r>
        <w:t xml:space="preserve"> </w:t>
      </w:r>
      <w:r w:rsidRPr="00471693">
        <w:t>меры</w:t>
      </w:r>
      <w:r>
        <w:t xml:space="preserve"> </w:t>
      </w:r>
      <w:r w:rsidRPr="00471693">
        <w:t>не</w:t>
      </w:r>
      <w:r>
        <w:t xml:space="preserve"> </w:t>
      </w:r>
      <w:r w:rsidRPr="00471693">
        <w:t>носят</w:t>
      </w:r>
      <w:r>
        <w:t xml:space="preserve"> </w:t>
      </w:r>
      <w:r w:rsidRPr="00471693">
        <w:t>дискриминационного</w:t>
      </w:r>
      <w:r>
        <w:t xml:space="preserve"> </w:t>
      </w:r>
      <w:r w:rsidRPr="00471693">
        <w:t>характера)</w:t>
      </w:r>
      <w:r>
        <w:t xml:space="preserve"> </w:t>
      </w:r>
      <w:r w:rsidRPr="00471693">
        <w:t>и</w:t>
      </w:r>
      <w:r>
        <w:t xml:space="preserve"> </w:t>
      </w:r>
      <w:r w:rsidRPr="00471693">
        <w:t>если</w:t>
      </w:r>
      <w:r>
        <w:t xml:space="preserve"> </w:t>
      </w:r>
      <w:r w:rsidRPr="00471693">
        <w:t>их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обусловлено</w:t>
      </w:r>
      <w:r>
        <w:t xml:space="preserve"> </w:t>
      </w:r>
      <w:r w:rsidRPr="00471693">
        <w:t>необходимостью</w:t>
      </w:r>
      <w:r>
        <w:t xml:space="preserve"> </w:t>
      </w:r>
      <w:r w:rsidRPr="00471693">
        <w:t>в</w:t>
      </w:r>
      <w:r>
        <w:t xml:space="preserve"> </w:t>
      </w:r>
      <w:r w:rsidRPr="00471693">
        <w:t>защите: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общественной</w:t>
      </w:r>
      <w:r>
        <w:t xml:space="preserve"> </w:t>
      </w:r>
      <w:r w:rsidRPr="00471693">
        <w:t>морали,</w:t>
      </w:r>
      <w:r>
        <w:t xml:space="preserve"> </w:t>
      </w:r>
      <w:r w:rsidRPr="00471693">
        <w:t>общественного</w:t>
      </w:r>
      <w:r>
        <w:t xml:space="preserve"> </w:t>
      </w:r>
      <w:r w:rsidRPr="00471693">
        <w:t>правопорядка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жизни</w:t>
      </w:r>
      <w:r>
        <w:t xml:space="preserve"> </w:t>
      </w:r>
      <w:r w:rsidRPr="00471693">
        <w:t>или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людей,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и</w:t>
      </w:r>
      <w:r>
        <w:t xml:space="preserve"> </w:t>
      </w:r>
      <w:r w:rsidRPr="00471693">
        <w:t>растений;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национальных</w:t>
      </w:r>
      <w:r>
        <w:t xml:space="preserve"> </w:t>
      </w:r>
      <w:r w:rsidRPr="00471693">
        <w:t>сокровищ</w:t>
      </w:r>
      <w:r>
        <w:t xml:space="preserve"> </w:t>
      </w:r>
      <w:r w:rsidRPr="00471693">
        <w:t>художественной,</w:t>
      </w:r>
      <w:r>
        <w:t xml:space="preserve"> </w:t>
      </w:r>
      <w:r w:rsidRPr="00471693">
        <w:t>исторической</w:t>
      </w:r>
      <w:r>
        <w:t xml:space="preserve"> </w:t>
      </w:r>
      <w:r w:rsidRPr="00471693">
        <w:t>или</w:t>
      </w:r>
      <w:r>
        <w:t xml:space="preserve"> </w:t>
      </w:r>
      <w:r w:rsidRPr="00471693">
        <w:t>археологической</w:t>
      </w:r>
      <w:r>
        <w:t xml:space="preserve"> </w:t>
      </w:r>
      <w:r w:rsidRPr="00471693">
        <w:t>ценности;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интеллектуальную</w:t>
      </w:r>
      <w:r>
        <w:t xml:space="preserve"> </w:t>
      </w:r>
      <w:r w:rsidRPr="00471693">
        <w:t>собственность;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истощаемых</w:t>
      </w:r>
      <w:r>
        <w:t xml:space="preserve"> </w:t>
      </w:r>
      <w:r w:rsidRPr="00471693">
        <w:t>природных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(если</w:t>
      </w:r>
      <w:r>
        <w:t xml:space="preserve"> </w:t>
      </w:r>
      <w:r w:rsidRPr="00471693">
        <w:t>подобные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проводятся</w:t>
      </w:r>
      <w:r>
        <w:t xml:space="preserve"> </w:t>
      </w:r>
      <w:r w:rsidRPr="00471693">
        <w:t>одновременно</w:t>
      </w:r>
      <w:r>
        <w:t xml:space="preserve"> </w:t>
      </w:r>
      <w:r w:rsidRPr="00471693">
        <w:t>с</w:t>
      </w:r>
      <w:r>
        <w:t xml:space="preserve"> </w:t>
      </w:r>
      <w:r w:rsidRPr="00471693">
        <w:t>ограничением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потребления).</w:t>
      </w:r>
    </w:p>
    <w:p w:rsidR="00471693" w:rsidRDefault="00471693" w:rsidP="00471693">
      <w:r w:rsidRPr="00471693">
        <w:t>VII</w:t>
      </w:r>
      <w:r>
        <w:t xml:space="preserve"> </w:t>
      </w:r>
      <w:r w:rsidRPr="00471693">
        <w:t>.</w:t>
      </w:r>
      <w:r>
        <w:t xml:space="preserve"> </w:t>
      </w:r>
      <w:r w:rsidRPr="00471693">
        <w:t>Специфические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предоставление</w:t>
      </w:r>
    </w:p>
    <w:p w:rsidR="00471693" w:rsidRDefault="00471693" w:rsidP="00471693"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</w:p>
    <w:p w:rsidR="00471693" w:rsidRDefault="00471693" w:rsidP="00471693">
      <w:r w:rsidRPr="00471693">
        <w:t>принятия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</w:p>
    <w:p w:rsidR="00471693" w:rsidRPr="00471693" w:rsidRDefault="00471693" w:rsidP="00471693">
      <w:r w:rsidRPr="00471693">
        <w:t>78.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такой</w:t>
      </w:r>
      <w:r>
        <w:t xml:space="preserve"> </w:t>
      </w:r>
      <w:r w:rsidRPr="00471693">
        <w:t>специфической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как</w:t>
      </w:r>
      <w:r>
        <w:t xml:space="preserve"> </w:t>
      </w:r>
      <w:r w:rsidRPr="00471693">
        <w:t>помощь</w:t>
      </w:r>
      <w:r>
        <w:t xml:space="preserve"> </w:t>
      </w:r>
      <w:r w:rsidRPr="00471693">
        <w:t>на</w:t>
      </w:r>
      <w:r>
        <w:t xml:space="preserve"> </w:t>
      </w:r>
      <w:r w:rsidRPr="00471693">
        <w:t>исследовательскую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осуществляемую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высшими</w:t>
      </w:r>
      <w:r>
        <w:t xml:space="preserve"> </w:t>
      </w:r>
      <w:r w:rsidRPr="00471693">
        <w:t>учебными</w:t>
      </w:r>
      <w:r>
        <w:t xml:space="preserve"> </w:t>
      </w:r>
      <w:r w:rsidRPr="00471693">
        <w:t>заведениями</w:t>
      </w:r>
      <w:r>
        <w:t xml:space="preserve"> </w:t>
      </w:r>
      <w:r w:rsidRPr="00471693">
        <w:t>и</w:t>
      </w:r>
      <w:r>
        <w:t xml:space="preserve"> </w:t>
      </w:r>
      <w:r w:rsidRPr="00471693">
        <w:t>научными</w:t>
      </w:r>
      <w:r>
        <w:t xml:space="preserve"> </w:t>
      </w:r>
      <w:r w:rsidRPr="00471693">
        <w:t>учреждениями</w:t>
      </w:r>
      <w:r>
        <w:t xml:space="preserve"> </w:t>
      </w:r>
      <w:r w:rsidRPr="00471693">
        <w:t>на</w:t>
      </w:r>
      <w:r>
        <w:t xml:space="preserve"> </w:t>
      </w:r>
      <w:r w:rsidRPr="00471693">
        <w:t>контрактной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с</w:t>
      </w:r>
      <w:r>
        <w:t xml:space="preserve"> </w:t>
      </w:r>
      <w:r w:rsidRPr="00471693">
        <w:t>хозяйствующими</w:t>
      </w:r>
      <w:r>
        <w:t xml:space="preserve"> </w:t>
      </w:r>
      <w:r w:rsidRPr="00471693">
        <w:t>субъектами,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покрывает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75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или</w:t>
      </w:r>
      <w:r>
        <w:t xml:space="preserve"> </w:t>
      </w:r>
      <w:r w:rsidRPr="00471693">
        <w:t>50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разработок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доконкурентной</w:t>
      </w:r>
      <w:proofErr w:type="spellEnd"/>
      <w:r>
        <w:t xml:space="preserve"> </w:t>
      </w:r>
      <w:r w:rsidRPr="00471693">
        <w:t>стадии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она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на</w:t>
      </w:r>
      <w:r>
        <w:t xml:space="preserve"> </w:t>
      </w:r>
      <w:r w:rsidRPr="00471693">
        <w:t>покрытие: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на</w:t>
      </w:r>
      <w:r>
        <w:t xml:space="preserve"> </w:t>
      </w:r>
      <w:r w:rsidRPr="00471693">
        <w:t>персонал</w:t>
      </w:r>
      <w:r>
        <w:t xml:space="preserve"> </w:t>
      </w:r>
      <w:r w:rsidRPr="00471693">
        <w:t>(исследователи,</w:t>
      </w:r>
      <w:r>
        <w:t xml:space="preserve"> </w:t>
      </w:r>
      <w:r w:rsidRPr="00471693">
        <w:t>техники</w:t>
      </w:r>
      <w:r>
        <w:t xml:space="preserve"> </w:t>
      </w:r>
      <w:r w:rsidRPr="00471693">
        <w:t>и</w:t>
      </w:r>
      <w:r>
        <w:t xml:space="preserve"> </w:t>
      </w:r>
      <w:r w:rsidRPr="00471693">
        <w:t>другой</w:t>
      </w:r>
      <w:r>
        <w:t xml:space="preserve"> </w:t>
      </w:r>
      <w:r w:rsidRPr="00471693">
        <w:t>вспомогательный</w:t>
      </w:r>
      <w:r>
        <w:t xml:space="preserve"> </w:t>
      </w:r>
      <w:r w:rsidRPr="00471693">
        <w:t>персонал,</w:t>
      </w:r>
      <w:r>
        <w:t xml:space="preserve"> </w:t>
      </w:r>
      <w:r w:rsidRPr="00471693">
        <w:t>занятый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исследовательской</w:t>
      </w:r>
      <w:r>
        <w:t xml:space="preserve"> </w:t>
      </w:r>
      <w:r w:rsidRPr="00471693">
        <w:t>деятельностью);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на</w:t>
      </w:r>
      <w:r>
        <w:t xml:space="preserve"> </w:t>
      </w:r>
      <w:r w:rsidRPr="00471693">
        <w:t>инструменты,</w:t>
      </w:r>
      <w:r>
        <w:t xml:space="preserve"> </w:t>
      </w:r>
      <w:r w:rsidRPr="00471693">
        <w:t>оборудование,</w:t>
      </w:r>
      <w:r>
        <w:t xml:space="preserve"> </w:t>
      </w:r>
      <w:r w:rsidRPr="00471693">
        <w:t>землю</w:t>
      </w:r>
      <w:r>
        <w:t xml:space="preserve"> </w:t>
      </w:r>
      <w:r w:rsidRPr="00471693">
        <w:t>и</w:t>
      </w:r>
      <w:r>
        <w:t xml:space="preserve"> </w:t>
      </w:r>
      <w:r w:rsidRPr="00471693">
        <w:t>сооружения,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и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для</w:t>
      </w:r>
      <w:r>
        <w:t xml:space="preserve"> </w:t>
      </w:r>
      <w:r w:rsidRPr="00471693">
        <w:t>исследовательской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на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основе);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на</w:t>
      </w:r>
      <w:r>
        <w:t xml:space="preserve"> </w:t>
      </w:r>
      <w:r w:rsidRPr="00471693">
        <w:t>консультационные</w:t>
      </w:r>
      <w:r>
        <w:t xml:space="preserve"> </w:t>
      </w:r>
      <w:r w:rsidRPr="00471693">
        <w:t>и</w:t>
      </w:r>
      <w:r>
        <w:t xml:space="preserve"> </w:t>
      </w:r>
      <w:r w:rsidRPr="00471693">
        <w:t>эквивалентные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для</w:t>
      </w:r>
      <w:r>
        <w:t xml:space="preserve"> </w:t>
      </w:r>
      <w:r w:rsidRPr="00471693">
        <w:t>исследовательской</w:t>
      </w:r>
      <w:r>
        <w:t xml:space="preserve"> </w:t>
      </w:r>
      <w:r w:rsidRPr="00471693">
        <w:t>деятельности(включая</w:t>
      </w:r>
      <w:r>
        <w:t xml:space="preserve"> </w:t>
      </w:r>
      <w:r w:rsidRPr="00471693">
        <w:t>покупку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исследований,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знаний,</w:t>
      </w:r>
      <w:r>
        <w:t xml:space="preserve"> </w:t>
      </w:r>
      <w:r w:rsidRPr="00471693">
        <w:t>патентов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п.);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накладных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понесенных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исследовательской</w:t>
      </w:r>
      <w:r>
        <w:t xml:space="preserve"> </w:t>
      </w:r>
      <w:r w:rsidRPr="00471693">
        <w:t>деятельности;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других</w:t>
      </w:r>
      <w:r>
        <w:t xml:space="preserve"> </w:t>
      </w:r>
      <w:r w:rsidRPr="00471693">
        <w:t>текущих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(на</w:t>
      </w:r>
      <w:r>
        <w:t xml:space="preserve"> </w:t>
      </w:r>
      <w:r w:rsidRPr="00471693">
        <w:t>материалы,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п.),</w:t>
      </w:r>
      <w:r>
        <w:t xml:space="preserve"> </w:t>
      </w:r>
      <w:r w:rsidRPr="00471693">
        <w:t>понесенных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исследовательской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lastRenderedPageBreak/>
        <w:t>79.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под</w:t>
      </w:r>
      <w:r>
        <w:t xml:space="preserve"> </w:t>
      </w:r>
      <w:r w:rsidRPr="00471693">
        <w:t>промышленными</w:t>
      </w:r>
      <w:r>
        <w:t xml:space="preserve"> </w:t>
      </w:r>
      <w:r w:rsidRPr="00471693">
        <w:t>исследованиями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запланированные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важнейшие</w:t>
      </w:r>
      <w:r>
        <w:t xml:space="preserve"> </w:t>
      </w:r>
      <w:r w:rsidRPr="00471693">
        <w:t>исследования,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открытие</w:t>
      </w:r>
      <w:r>
        <w:t xml:space="preserve"> </w:t>
      </w:r>
      <w:r w:rsidRPr="00471693">
        <w:t>новых</w:t>
      </w:r>
      <w:r>
        <w:t xml:space="preserve"> </w:t>
      </w:r>
      <w:r w:rsidRPr="00471693">
        <w:t>знаний</w:t>
      </w:r>
      <w:r>
        <w:t xml:space="preserve"> </w:t>
      </w:r>
      <w:r w:rsidRPr="00471693">
        <w:t>в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на</w:t>
      </w:r>
      <w:r>
        <w:t xml:space="preserve"> </w:t>
      </w:r>
      <w:r w:rsidRPr="00471693">
        <w:t>то,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такие</w:t>
      </w:r>
      <w:r>
        <w:t xml:space="preserve"> </w:t>
      </w:r>
      <w:r w:rsidRPr="00471693">
        <w:t>знания</w:t>
      </w:r>
      <w:r>
        <w:t xml:space="preserve"> </w:t>
      </w:r>
      <w:r w:rsidRPr="00471693">
        <w:t>могут</w:t>
      </w:r>
      <w:r>
        <w:t xml:space="preserve"> </w:t>
      </w:r>
      <w:r w:rsidRPr="00471693">
        <w:t>оказаться</w:t>
      </w:r>
      <w:r>
        <w:t xml:space="preserve"> </w:t>
      </w:r>
      <w:r w:rsidRPr="00471693">
        <w:t>полезными</w:t>
      </w:r>
      <w:r>
        <w:t xml:space="preserve"> </w:t>
      </w:r>
      <w:r w:rsidRPr="00471693">
        <w:t>в</w:t>
      </w:r>
      <w:r>
        <w:t xml:space="preserve"> </w:t>
      </w:r>
      <w:r w:rsidRPr="00471693">
        <w:t>разработке</w:t>
      </w:r>
      <w:r>
        <w:t xml:space="preserve"> </w:t>
      </w:r>
      <w:r w:rsidRPr="00471693">
        <w:t>новых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существенного</w:t>
      </w:r>
      <w:r>
        <w:t xml:space="preserve"> </w:t>
      </w:r>
      <w:r w:rsidRPr="00471693">
        <w:t>улучшения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Под</w:t>
      </w:r>
      <w:r>
        <w:t xml:space="preserve"> </w:t>
      </w:r>
      <w:r w:rsidRPr="00471693">
        <w:t>разработками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доконкурентной</w:t>
      </w:r>
      <w:proofErr w:type="spellEnd"/>
      <w:r>
        <w:t xml:space="preserve"> </w:t>
      </w:r>
      <w:r w:rsidRPr="00471693">
        <w:t>стадии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перевод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в</w:t>
      </w:r>
      <w:r>
        <w:t xml:space="preserve"> </w:t>
      </w:r>
      <w:r w:rsidRPr="00471693">
        <w:t>план,</w:t>
      </w:r>
      <w:r>
        <w:t xml:space="preserve"> </w:t>
      </w:r>
      <w:r w:rsidRPr="00471693">
        <w:t>чертеж</w:t>
      </w:r>
      <w:r>
        <w:t xml:space="preserve"> </w:t>
      </w:r>
      <w:r w:rsidRPr="00471693">
        <w:t>или</w:t>
      </w:r>
      <w:r>
        <w:t xml:space="preserve"> </w:t>
      </w:r>
      <w:r w:rsidRPr="00471693">
        <w:t>макет</w:t>
      </w:r>
      <w:r>
        <w:t xml:space="preserve"> </w:t>
      </w:r>
      <w:r w:rsidRPr="00471693">
        <w:t>новых,</w:t>
      </w:r>
      <w:r>
        <w:t xml:space="preserve"> </w:t>
      </w:r>
      <w:r w:rsidRPr="00471693">
        <w:t>модифицированных</w:t>
      </w:r>
      <w:r>
        <w:t xml:space="preserve"> </w:t>
      </w:r>
      <w:r w:rsidRPr="00471693">
        <w:t>или</w:t>
      </w:r>
      <w:r>
        <w:t xml:space="preserve"> </w:t>
      </w:r>
      <w:r w:rsidRPr="00471693">
        <w:t>улучшенных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технологических</w:t>
      </w:r>
      <w:r>
        <w:t xml:space="preserve"> </w:t>
      </w:r>
      <w:r w:rsidRPr="00471693">
        <w:t>процессов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первого</w:t>
      </w:r>
      <w:r>
        <w:t xml:space="preserve"> </w:t>
      </w:r>
      <w:r w:rsidRPr="00471693">
        <w:t>прототипа,</w:t>
      </w:r>
      <w:r>
        <w:t xml:space="preserve"> </w:t>
      </w:r>
      <w:r w:rsidRPr="00471693">
        <w:t>непригодного</w:t>
      </w:r>
      <w:r>
        <w:t xml:space="preserve"> </w:t>
      </w:r>
      <w:r w:rsidRPr="00471693">
        <w:t>для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использования).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могут</w:t>
      </w:r>
      <w:r>
        <w:t xml:space="preserve"> </w:t>
      </w:r>
      <w:r w:rsidRPr="00471693">
        <w:t>также</w:t>
      </w:r>
      <w:r>
        <w:t xml:space="preserve"> </w:t>
      </w:r>
      <w:r w:rsidRPr="00471693">
        <w:t>включать</w:t>
      </w:r>
      <w:r>
        <w:t xml:space="preserve"> </w:t>
      </w:r>
      <w:r w:rsidRPr="00471693">
        <w:t>формулировку</w:t>
      </w:r>
      <w:r>
        <w:t xml:space="preserve"> </w:t>
      </w:r>
      <w:r w:rsidRPr="00471693">
        <w:t>концепции</w:t>
      </w:r>
      <w:r>
        <w:t xml:space="preserve"> </w:t>
      </w:r>
      <w:r w:rsidRPr="00471693">
        <w:t>и</w:t>
      </w:r>
      <w:r>
        <w:t xml:space="preserve"> </w:t>
      </w:r>
      <w:r w:rsidRPr="00471693">
        <w:t>дизайн</w:t>
      </w:r>
      <w:r>
        <w:t xml:space="preserve"> </w:t>
      </w:r>
      <w:r w:rsidRPr="00471693">
        <w:t>альтернативных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способов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первоначальные</w:t>
      </w:r>
      <w:r>
        <w:t xml:space="preserve"> </w:t>
      </w:r>
      <w:r w:rsidRPr="00471693">
        <w:t>демонстрационные</w:t>
      </w:r>
      <w:r>
        <w:t xml:space="preserve"> </w:t>
      </w:r>
      <w:r w:rsidRPr="00471693">
        <w:t>либо</w:t>
      </w:r>
      <w:r>
        <w:t xml:space="preserve"> </w:t>
      </w:r>
      <w:r w:rsidRPr="00471693">
        <w:t>пилотные</w:t>
      </w:r>
      <w:r>
        <w:t xml:space="preserve"> </w:t>
      </w:r>
      <w:r w:rsidRPr="00471693">
        <w:t>проекты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приспособлены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использованы</w:t>
      </w:r>
      <w:r>
        <w:t xml:space="preserve"> </w:t>
      </w:r>
      <w:r w:rsidRPr="00471693">
        <w:t>для</w:t>
      </w:r>
      <w:r>
        <w:t xml:space="preserve"> </w:t>
      </w:r>
      <w:r w:rsidRPr="00471693">
        <w:t>промышленного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коммерческой</w:t>
      </w:r>
      <w:r>
        <w:t xml:space="preserve"> </w:t>
      </w:r>
      <w:r w:rsidRPr="00471693">
        <w:t>эксплуатации.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текущие</w:t>
      </w:r>
    </w:p>
    <w:p w:rsidR="00471693" w:rsidRPr="00471693" w:rsidRDefault="00471693" w:rsidP="00471693">
      <w:r w:rsidRPr="00471693">
        <w:t>и</w:t>
      </w:r>
      <w:r>
        <w:t xml:space="preserve"> </w:t>
      </w:r>
      <w:r w:rsidRPr="00471693">
        <w:t>периодические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товарах,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линиях,</w:t>
      </w:r>
      <w:r>
        <w:t xml:space="preserve"> </w:t>
      </w:r>
      <w:r w:rsidRPr="00471693">
        <w:t>процессах</w:t>
      </w:r>
      <w:r>
        <w:t xml:space="preserve"> </w:t>
      </w:r>
      <w:r w:rsidRPr="00471693">
        <w:t>обработки,</w:t>
      </w:r>
      <w:r>
        <w:t xml:space="preserve"> </w:t>
      </w:r>
      <w:r w:rsidRPr="00471693">
        <w:t>услугах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обычных</w:t>
      </w:r>
      <w:r>
        <w:t xml:space="preserve"> </w:t>
      </w:r>
      <w:r w:rsidRPr="00471693">
        <w:t>операциях,</w:t>
      </w:r>
      <w:r>
        <w:t xml:space="preserve"> </w:t>
      </w:r>
      <w:r w:rsidRPr="00471693">
        <w:t>даже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приводят</w:t>
      </w:r>
      <w:r>
        <w:t xml:space="preserve"> </w:t>
      </w:r>
      <w:r w:rsidRPr="00471693">
        <w:t>к</w:t>
      </w:r>
      <w:r>
        <w:t xml:space="preserve"> </w:t>
      </w:r>
      <w:r w:rsidRPr="00471693">
        <w:t>улучшению.</w:t>
      </w:r>
    </w:p>
    <w:p w:rsidR="00471693" w:rsidRDefault="00471693" w:rsidP="00471693">
      <w:r w:rsidRPr="00471693">
        <w:t>80.</w:t>
      </w:r>
      <w:r>
        <w:t xml:space="preserve"> </w:t>
      </w:r>
      <w:r w:rsidRPr="00471693">
        <w:t>Допустимый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помощи,</w:t>
      </w:r>
      <w:r>
        <w:t xml:space="preserve"> </w:t>
      </w:r>
      <w:r w:rsidRPr="00471693">
        <w:t>указанный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пункте</w:t>
      </w:r>
      <w:r>
        <w:t xml:space="preserve"> </w:t>
      </w:r>
      <w:r w:rsidRPr="00471693">
        <w:t>78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не</w:t>
      </w:r>
      <w:r>
        <w:t xml:space="preserve"> </w:t>
      </w:r>
      <w:r w:rsidRPr="00471693">
        <w:t>дающий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мер,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общей</w:t>
      </w:r>
      <w:r>
        <w:t xml:space="preserve"> </w:t>
      </w:r>
      <w:r w:rsidRPr="00471693">
        <w:t>сумме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понесенных</w:t>
      </w:r>
      <w:r>
        <w:t xml:space="preserve"> </w:t>
      </w:r>
      <w:r w:rsidRPr="00471693">
        <w:t>за</w:t>
      </w:r>
      <w:r>
        <w:t xml:space="preserve"> </w:t>
      </w:r>
      <w:r w:rsidRPr="00471693">
        <w:t>период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определенного</w:t>
      </w:r>
      <w:r>
        <w:t xml:space="preserve"> </w:t>
      </w:r>
      <w:r w:rsidRPr="00471693">
        <w:t>проекта.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объединяющих</w:t>
      </w:r>
      <w:r>
        <w:t xml:space="preserve"> </w:t>
      </w:r>
      <w:r w:rsidRPr="00471693">
        <w:t>промышленные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разработки</w:t>
      </w:r>
      <w:r>
        <w:t xml:space="preserve"> </w:t>
      </w:r>
      <w:r w:rsidRPr="00471693">
        <w:t>на</w:t>
      </w:r>
      <w:r>
        <w:t xml:space="preserve"> </w:t>
      </w:r>
      <w:proofErr w:type="spellStart"/>
      <w:r w:rsidRPr="00471693">
        <w:t>доконкурентной</w:t>
      </w:r>
      <w:proofErr w:type="spellEnd"/>
      <w:r>
        <w:t xml:space="preserve"> </w:t>
      </w:r>
      <w:r w:rsidRPr="00471693">
        <w:t>стадии,</w:t>
      </w:r>
      <w:r>
        <w:t xml:space="preserve"> </w:t>
      </w:r>
      <w:r w:rsidRPr="00471693">
        <w:t>допустимый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помощи,</w:t>
      </w:r>
      <w:r>
        <w:t xml:space="preserve"> </w:t>
      </w:r>
      <w:r w:rsidRPr="00471693">
        <w:t>не</w:t>
      </w:r>
      <w:r>
        <w:t xml:space="preserve"> </w:t>
      </w:r>
      <w:r w:rsidRPr="00471693">
        <w:t>дающий</w:t>
      </w:r>
      <w:r>
        <w:t xml:space="preserve"> </w:t>
      </w:r>
      <w:r w:rsidRPr="00471693">
        <w:t>основания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мер,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выше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арифметического</w:t>
      </w:r>
      <w:r>
        <w:t xml:space="preserve"> </w:t>
      </w:r>
      <w:r w:rsidRPr="00471693">
        <w:t>значения</w:t>
      </w:r>
      <w:r>
        <w:t xml:space="preserve"> </w:t>
      </w:r>
      <w:r w:rsidRPr="00471693">
        <w:t>допустимых</w:t>
      </w:r>
      <w:r>
        <w:t xml:space="preserve"> </w:t>
      </w:r>
      <w:r w:rsidRPr="00471693">
        <w:t>уровней</w:t>
      </w:r>
      <w:r>
        <w:t xml:space="preserve"> </w:t>
      </w:r>
      <w:r w:rsidRPr="00471693">
        <w:t>для</w:t>
      </w:r>
      <w:r>
        <w:t xml:space="preserve"> </w:t>
      </w:r>
      <w:r w:rsidRPr="00471693">
        <w:t>этих</w:t>
      </w:r>
      <w:r>
        <w:t xml:space="preserve"> </w:t>
      </w:r>
      <w:r w:rsidRPr="00471693">
        <w:t>двух</w:t>
      </w:r>
      <w:r>
        <w:t xml:space="preserve"> </w:t>
      </w:r>
      <w:r w:rsidRPr="00471693">
        <w:t>категорий,</w:t>
      </w:r>
      <w:r>
        <w:t xml:space="preserve"> </w:t>
      </w:r>
      <w:r w:rsidRPr="00471693">
        <w:t>рассчитанного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всех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78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81.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фундаментальным</w:t>
      </w:r>
      <w:r>
        <w:t xml:space="preserve"> </w:t>
      </w:r>
      <w:r w:rsidRPr="00471693">
        <w:t>научным</w:t>
      </w:r>
      <w:r>
        <w:t xml:space="preserve"> </w:t>
      </w:r>
      <w:r w:rsidRPr="00471693">
        <w:t>исследованиям,</w:t>
      </w:r>
      <w:r>
        <w:t xml:space="preserve"> </w:t>
      </w:r>
      <w:r w:rsidRPr="00471693">
        <w:t>проводимым</w:t>
      </w:r>
      <w:r>
        <w:t xml:space="preserve"> </w:t>
      </w:r>
      <w:r w:rsidRPr="00471693">
        <w:t>высшими</w:t>
      </w:r>
      <w:r>
        <w:t xml:space="preserve"> </w:t>
      </w:r>
      <w:r w:rsidRPr="00471693">
        <w:t>учебными</w:t>
      </w:r>
      <w:r>
        <w:t xml:space="preserve"> </w:t>
      </w:r>
      <w:r w:rsidRPr="00471693">
        <w:t>заведениями</w:t>
      </w:r>
      <w:r>
        <w:t xml:space="preserve"> </w:t>
      </w:r>
      <w:r w:rsidRPr="00471693">
        <w:t>или</w:t>
      </w:r>
      <w:r>
        <w:t xml:space="preserve"> </w:t>
      </w:r>
      <w:r w:rsidRPr="00471693">
        <w:t>научными</w:t>
      </w:r>
      <w:r>
        <w:t xml:space="preserve"> </w:t>
      </w:r>
      <w:r w:rsidRPr="00471693">
        <w:t>учреждениями</w:t>
      </w:r>
      <w:r>
        <w:t xml:space="preserve"> </w:t>
      </w:r>
      <w:r w:rsidRPr="00471693">
        <w:t>независимо.</w:t>
      </w:r>
    </w:p>
    <w:p w:rsidR="00471693" w:rsidRDefault="00471693" w:rsidP="00471693">
      <w:r w:rsidRPr="00471693">
        <w:t>Под</w:t>
      </w:r>
      <w:r>
        <w:t xml:space="preserve"> </w:t>
      </w:r>
      <w:r w:rsidRPr="00471693">
        <w:t>фундаментальными</w:t>
      </w:r>
      <w:r>
        <w:t xml:space="preserve"> </w:t>
      </w:r>
      <w:r w:rsidRPr="00471693">
        <w:t>исследованиями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расширение</w:t>
      </w:r>
      <w:r>
        <w:t xml:space="preserve"> </w:t>
      </w:r>
      <w:r w:rsidRPr="00471693">
        <w:t>общих</w:t>
      </w:r>
      <w:r>
        <w:t xml:space="preserve"> </w:t>
      </w:r>
      <w:r w:rsidRPr="00471693">
        <w:t>научных</w:t>
      </w:r>
      <w:r>
        <w:t xml:space="preserve"> </w:t>
      </w:r>
      <w:r w:rsidRPr="00471693">
        <w:t>и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знаний,</w:t>
      </w:r>
      <w:r>
        <w:t xml:space="preserve"> </w:t>
      </w:r>
      <w:r w:rsidRPr="00471693">
        <w:t>не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промышленными</w:t>
      </w:r>
      <w:r>
        <w:t xml:space="preserve"> </w:t>
      </w:r>
      <w:r w:rsidRPr="00471693">
        <w:t>или</w:t>
      </w:r>
      <w:r>
        <w:t xml:space="preserve"> </w:t>
      </w:r>
      <w:r w:rsidRPr="00471693">
        <w:t>коммерческими</w:t>
      </w:r>
      <w:r>
        <w:t xml:space="preserve"> </w:t>
      </w:r>
      <w:r w:rsidRPr="00471693">
        <w:t>целями.</w:t>
      </w:r>
    </w:p>
    <w:p w:rsidR="00471693" w:rsidRPr="00471693" w:rsidRDefault="00471693" w:rsidP="00471693">
      <w:r w:rsidRPr="00471693">
        <w:t>82.</w:t>
      </w:r>
      <w:r>
        <w:t xml:space="preserve"> </w:t>
      </w:r>
      <w:r w:rsidRPr="00471693">
        <w:t>Помощь</w:t>
      </w:r>
      <w:r>
        <w:t xml:space="preserve"> </w:t>
      </w:r>
      <w:r w:rsidRPr="00471693">
        <w:t>неблагополучным</w:t>
      </w:r>
      <w:r>
        <w:t xml:space="preserve"> </w:t>
      </w:r>
      <w:r w:rsidRPr="00471693">
        <w:t>регионам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общих</w:t>
      </w:r>
      <w:r>
        <w:t xml:space="preserve"> </w:t>
      </w:r>
      <w:r w:rsidRPr="00471693">
        <w:t>рамках</w:t>
      </w:r>
      <w:r>
        <w:t xml:space="preserve"> </w:t>
      </w:r>
      <w:r w:rsidRPr="00471693">
        <w:t>регионального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неспецифической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раздела</w:t>
      </w:r>
      <w:r>
        <w:t xml:space="preserve"> </w:t>
      </w:r>
      <w:r w:rsidRPr="00471693">
        <w:t>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Протокола)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между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регионами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каждый</w:t>
      </w:r>
      <w:r>
        <w:t xml:space="preserve"> </w:t>
      </w:r>
      <w:r w:rsidRPr="00471693">
        <w:t>неблагополучный</w:t>
      </w:r>
      <w:r>
        <w:t xml:space="preserve"> </w:t>
      </w:r>
      <w:r w:rsidRPr="00471693">
        <w:t>регион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представлять</w:t>
      </w:r>
      <w:r>
        <w:t xml:space="preserve"> </w:t>
      </w:r>
      <w:r w:rsidRPr="00471693">
        <w:t>собой</w:t>
      </w:r>
      <w:r>
        <w:t xml:space="preserve"> </w:t>
      </w:r>
      <w:r w:rsidRPr="00471693">
        <w:t>четко</w:t>
      </w:r>
      <w:r>
        <w:t xml:space="preserve"> </w:t>
      </w:r>
      <w:r w:rsidRPr="00471693">
        <w:t>обозначенную</w:t>
      </w:r>
      <w:r>
        <w:t xml:space="preserve"> </w:t>
      </w:r>
      <w:r w:rsidRPr="00471693">
        <w:t>компактную</w:t>
      </w:r>
      <w:r>
        <w:t xml:space="preserve"> </w:t>
      </w:r>
      <w:r w:rsidRPr="00471693">
        <w:t>административную</w:t>
      </w:r>
      <w:r>
        <w:t xml:space="preserve"> </w:t>
      </w:r>
      <w:r w:rsidRPr="00471693">
        <w:t>и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зону;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такой</w:t>
      </w:r>
      <w:r>
        <w:t xml:space="preserve"> </w:t>
      </w:r>
      <w:r w:rsidRPr="00471693">
        <w:t>регион</w:t>
      </w:r>
      <w:r>
        <w:t xml:space="preserve"> </w:t>
      </w:r>
      <w:r w:rsidRPr="00471693">
        <w:t>рассматривается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неблагополучный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нейтральных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объективных</w:t>
      </w:r>
      <w:r>
        <w:t xml:space="preserve"> </w:t>
      </w:r>
      <w:r w:rsidRPr="00471693">
        <w:t>критериев,</w:t>
      </w:r>
      <w:r>
        <w:t xml:space="preserve"> </w:t>
      </w:r>
      <w:r w:rsidRPr="00471693">
        <w:t>показывающих,</w:t>
      </w:r>
      <w:r>
        <w:t xml:space="preserve"> </w:t>
      </w:r>
      <w:r w:rsidRPr="00471693">
        <w:t>что</w:t>
      </w:r>
      <w:r>
        <w:t xml:space="preserve"> </w:t>
      </w:r>
      <w:r w:rsidRPr="00471693">
        <w:t>трудности</w:t>
      </w:r>
      <w:r>
        <w:t xml:space="preserve"> </w:t>
      </w:r>
      <w:r w:rsidRPr="00471693">
        <w:t>региона</w:t>
      </w:r>
      <w:r>
        <w:t xml:space="preserve"> </w:t>
      </w:r>
      <w:r w:rsidRPr="00471693">
        <w:t>возникают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не</w:t>
      </w:r>
      <w:r>
        <w:t xml:space="preserve"> </w:t>
      </w:r>
      <w:r w:rsidRPr="00471693">
        <w:t>только</w:t>
      </w:r>
      <w:r>
        <w:t xml:space="preserve"> </w:t>
      </w:r>
      <w:r w:rsidRPr="00471693">
        <w:t>временных</w:t>
      </w:r>
      <w:r>
        <w:t xml:space="preserve"> </w:t>
      </w:r>
      <w:r w:rsidRPr="00471693">
        <w:t>обстоятельств</w:t>
      </w:r>
      <w:r>
        <w:t xml:space="preserve"> </w:t>
      </w:r>
      <w:r w:rsidRPr="00471693">
        <w:t>(такие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четко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в</w:t>
      </w:r>
      <w:r>
        <w:t xml:space="preserve"> </w:t>
      </w:r>
      <w:r w:rsidRPr="00471693">
        <w:t>законах,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документах</w:t>
      </w:r>
      <w:r>
        <w:t xml:space="preserve"> </w:t>
      </w:r>
      <w:r w:rsidRPr="00471693">
        <w:t>с</w:t>
      </w:r>
      <w:r>
        <w:t xml:space="preserve"> </w:t>
      </w:r>
      <w:r w:rsidRPr="00471693">
        <w:t>тем,</w:t>
      </w:r>
      <w:r>
        <w:t xml:space="preserve"> </w:t>
      </w:r>
      <w:r w:rsidRPr="00471693">
        <w:t>чтобы</w:t>
      </w:r>
      <w:r>
        <w:t xml:space="preserve"> </w:t>
      </w:r>
      <w:r w:rsidRPr="00471693">
        <w:t>их</w:t>
      </w:r>
      <w:r>
        <w:t xml:space="preserve"> </w:t>
      </w:r>
      <w:r w:rsidRPr="00471693">
        <w:t>можно</w:t>
      </w:r>
      <w:r>
        <w:t xml:space="preserve"> </w:t>
      </w:r>
      <w:r w:rsidRPr="00471693">
        <w:t>было</w:t>
      </w:r>
      <w:r>
        <w:t xml:space="preserve"> </w:t>
      </w:r>
      <w:r w:rsidRPr="00471693">
        <w:t>проверить);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критерии,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пункта,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себя</w:t>
      </w:r>
      <w:r>
        <w:t xml:space="preserve"> </w:t>
      </w:r>
      <w:r w:rsidRPr="00471693">
        <w:t>измерение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развития,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основано</w:t>
      </w:r>
      <w:r>
        <w:t xml:space="preserve"> </w:t>
      </w:r>
      <w:r w:rsidRPr="00471693">
        <w:t>как</w:t>
      </w:r>
      <w:r>
        <w:t xml:space="preserve"> </w:t>
      </w:r>
      <w:r w:rsidRPr="00471693">
        <w:t>минимум</w:t>
      </w:r>
      <w:r>
        <w:t xml:space="preserve"> </w:t>
      </w:r>
      <w:r w:rsidRPr="00471693">
        <w:t>на</w:t>
      </w:r>
      <w:r>
        <w:t xml:space="preserve"> </w:t>
      </w:r>
      <w:r w:rsidRPr="00471693">
        <w:t>одном</w:t>
      </w:r>
      <w:r>
        <w:t xml:space="preserve"> </w:t>
      </w:r>
      <w:r w:rsidRPr="00471693">
        <w:t>из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показателей,</w:t>
      </w:r>
      <w:r>
        <w:t xml:space="preserve"> </w:t>
      </w:r>
      <w:r w:rsidRPr="00471693">
        <w:t>измеренных</w:t>
      </w:r>
      <w:r>
        <w:t xml:space="preserve"> </w:t>
      </w:r>
      <w:r w:rsidRPr="00471693">
        <w:t>за</w:t>
      </w:r>
    </w:p>
    <w:p w:rsidR="00471693" w:rsidRPr="00471693" w:rsidRDefault="00471693" w:rsidP="00471693">
      <w:r w:rsidRPr="00471693">
        <w:t>3-летний</w:t>
      </w:r>
      <w:r>
        <w:t xml:space="preserve"> </w:t>
      </w:r>
      <w:r w:rsidRPr="00471693">
        <w:t>период</w:t>
      </w:r>
      <w:r>
        <w:t xml:space="preserve"> </w:t>
      </w:r>
      <w:r w:rsidRPr="00471693">
        <w:t>(такое</w:t>
      </w:r>
      <w:r>
        <w:t xml:space="preserve"> </w:t>
      </w:r>
      <w:r w:rsidRPr="00471693">
        <w:t>измерение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комплексным</w:t>
      </w:r>
      <w:r>
        <w:t xml:space="preserve"> </w:t>
      </w:r>
      <w:r w:rsidRPr="00471693">
        <w:t>и</w:t>
      </w:r>
      <w:r>
        <w:t xml:space="preserve"> </w:t>
      </w:r>
      <w:r w:rsidRPr="00471693">
        <w:t>может</w:t>
      </w:r>
      <w:r>
        <w:t xml:space="preserve"> </w:t>
      </w:r>
      <w:r w:rsidRPr="00471693">
        <w:t>учитывать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показатели):</w:t>
      </w:r>
    </w:p>
    <w:p w:rsidR="00471693" w:rsidRPr="00471693" w:rsidRDefault="00471693" w:rsidP="00471693">
      <w:r w:rsidRPr="00471693">
        <w:t>доход</w:t>
      </w:r>
      <w:r>
        <w:t xml:space="preserve"> </w:t>
      </w:r>
      <w:r w:rsidRPr="00471693">
        <w:t>на</w:t>
      </w:r>
      <w:r>
        <w:t xml:space="preserve"> </w:t>
      </w:r>
      <w:r w:rsidRPr="00471693">
        <w:t>душу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домашнее</w:t>
      </w:r>
      <w:r>
        <w:t xml:space="preserve"> </w:t>
      </w:r>
      <w:r w:rsidRPr="00471693">
        <w:t>хозяйство</w:t>
      </w:r>
      <w:r>
        <w:t xml:space="preserve"> </w:t>
      </w:r>
      <w:r w:rsidRPr="00471693">
        <w:t>либо</w:t>
      </w:r>
      <w:r>
        <w:t xml:space="preserve"> </w:t>
      </w:r>
      <w:r w:rsidRPr="00471693">
        <w:t>размер</w:t>
      </w:r>
      <w:r>
        <w:t xml:space="preserve"> </w:t>
      </w:r>
      <w:r w:rsidRPr="00471693">
        <w:t>валового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продукта</w:t>
      </w:r>
      <w:r>
        <w:t xml:space="preserve"> </w:t>
      </w:r>
      <w:r w:rsidRPr="00471693">
        <w:t>на</w:t>
      </w:r>
      <w:r>
        <w:t xml:space="preserve"> </w:t>
      </w:r>
      <w:r w:rsidRPr="00471693">
        <w:t>душу</w:t>
      </w:r>
      <w:r>
        <w:t xml:space="preserve"> </w:t>
      </w:r>
      <w:r w:rsidRPr="00471693">
        <w:t>населения,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85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показателя</w:t>
      </w:r>
      <w:r>
        <w:t xml:space="preserve"> </w:t>
      </w:r>
      <w:r w:rsidRPr="00471693">
        <w:t>для</w:t>
      </w:r>
      <w:r>
        <w:t xml:space="preserve"> </w:t>
      </w:r>
      <w:r w:rsidRPr="00471693">
        <w:t>соответствующей</w:t>
      </w:r>
      <w:r>
        <w:t xml:space="preserve"> </w:t>
      </w:r>
      <w:r w:rsidRPr="00471693">
        <w:t>территории;</w:t>
      </w:r>
    </w:p>
    <w:p w:rsidR="00471693" w:rsidRPr="00471693" w:rsidRDefault="00471693" w:rsidP="00471693">
      <w:r w:rsidRPr="00471693">
        <w:t>уровень</w:t>
      </w:r>
      <w:r>
        <w:t xml:space="preserve"> </w:t>
      </w:r>
      <w:r w:rsidRPr="00471693">
        <w:t>безработицы,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должен</w:t>
      </w:r>
      <w:r>
        <w:t xml:space="preserve"> </w:t>
      </w:r>
      <w:r w:rsidRPr="00471693">
        <w:t>составлять</w:t>
      </w:r>
      <w:r>
        <w:t xml:space="preserve"> </w:t>
      </w:r>
      <w:r w:rsidRPr="00471693">
        <w:t>по</w:t>
      </w:r>
      <w:r>
        <w:t xml:space="preserve"> </w:t>
      </w:r>
      <w:r w:rsidRPr="00471693">
        <w:t>крайней</w:t>
      </w:r>
      <w:r>
        <w:t xml:space="preserve"> </w:t>
      </w:r>
      <w:r w:rsidRPr="00471693">
        <w:t>мере</w:t>
      </w:r>
      <w:r>
        <w:t xml:space="preserve"> </w:t>
      </w:r>
      <w:r w:rsidRPr="00471693">
        <w:t>110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показателя</w:t>
      </w:r>
      <w:r>
        <w:t xml:space="preserve"> </w:t>
      </w:r>
      <w:r w:rsidRPr="00471693">
        <w:t>для</w:t>
      </w:r>
      <w:r>
        <w:t xml:space="preserve"> </w:t>
      </w:r>
      <w:r w:rsidRPr="00471693">
        <w:t>данной</w:t>
      </w:r>
      <w:r>
        <w:t xml:space="preserve"> </w:t>
      </w:r>
      <w:r w:rsidRPr="00471693">
        <w:t>территории.</w:t>
      </w:r>
    </w:p>
    <w:p w:rsidR="00471693" w:rsidRPr="00471693" w:rsidRDefault="00471693" w:rsidP="00471693">
      <w:r w:rsidRPr="00471693">
        <w:t>83.</w:t>
      </w:r>
      <w:r>
        <w:t xml:space="preserve"> </w:t>
      </w:r>
      <w:r w:rsidRPr="00471693">
        <w:t>Общие</w:t>
      </w:r>
      <w:r>
        <w:t xml:space="preserve"> </w:t>
      </w:r>
      <w:r w:rsidRPr="00471693">
        <w:t>рамки</w:t>
      </w:r>
      <w:r>
        <w:t xml:space="preserve"> </w:t>
      </w:r>
      <w:r w:rsidRPr="00471693">
        <w:t>регионального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означают,</w:t>
      </w:r>
      <w:r>
        <w:t xml:space="preserve"> </w:t>
      </w:r>
      <w:r w:rsidRPr="00471693">
        <w:t>что</w:t>
      </w:r>
      <w:r>
        <w:t xml:space="preserve"> </w:t>
      </w:r>
      <w:r w:rsidRPr="00471693">
        <w:t>региональные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субсидирования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частью</w:t>
      </w:r>
      <w:r>
        <w:t xml:space="preserve"> </w:t>
      </w:r>
      <w:r w:rsidRPr="00471693">
        <w:t>внутренне</w:t>
      </w:r>
      <w:r>
        <w:t xml:space="preserve"> </w:t>
      </w:r>
      <w:r w:rsidRPr="00471693">
        <w:t>последовательной</w:t>
      </w:r>
      <w:r>
        <w:t xml:space="preserve"> </w:t>
      </w:r>
      <w:r w:rsidRPr="00471693">
        <w:t>и</w:t>
      </w:r>
      <w:r>
        <w:t xml:space="preserve"> </w:t>
      </w:r>
      <w:r w:rsidRPr="00471693">
        <w:t>универсально</w:t>
      </w:r>
      <w:r>
        <w:t xml:space="preserve"> </w:t>
      </w:r>
      <w:r w:rsidRPr="00471693">
        <w:t>применяемой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регионального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и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на</w:t>
      </w:r>
      <w:r>
        <w:t xml:space="preserve"> </w:t>
      </w:r>
      <w:r w:rsidRPr="00471693">
        <w:t>региональное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отдельным</w:t>
      </w:r>
      <w:r>
        <w:t xml:space="preserve"> </w:t>
      </w:r>
      <w:r w:rsidRPr="00471693">
        <w:t>географическим</w:t>
      </w:r>
      <w:r>
        <w:t xml:space="preserve"> </w:t>
      </w:r>
      <w:r w:rsidRPr="00471693">
        <w:t>пунктам,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или</w:t>
      </w:r>
      <w:r>
        <w:t xml:space="preserve"> </w:t>
      </w:r>
      <w:r w:rsidRPr="00471693">
        <w:t>практически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на</w:t>
      </w:r>
      <w:r>
        <w:t xml:space="preserve"> </w:t>
      </w:r>
      <w:r w:rsidRPr="00471693">
        <w:t>развитие</w:t>
      </w:r>
      <w:r>
        <w:t xml:space="preserve"> </w:t>
      </w:r>
      <w:r w:rsidRPr="00471693">
        <w:t>региона.</w:t>
      </w:r>
    </w:p>
    <w:p w:rsidR="00471693" w:rsidRDefault="00471693" w:rsidP="00471693">
      <w:r w:rsidRPr="00471693">
        <w:lastRenderedPageBreak/>
        <w:t>Нейтральные</w:t>
      </w:r>
      <w:r>
        <w:t xml:space="preserve"> </w:t>
      </w:r>
      <w:r w:rsidRPr="00471693">
        <w:t>и</w:t>
      </w:r>
      <w:r>
        <w:t xml:space="preserve"> </w:t>
      </w:r>
      <w:r w:rsidRPr="00471693">
        <w:t>объективные</w:t>
      </w:r>
      <w:r>
        <w:t xml:space="preserve"> </w:t>
      </w:r>
      <w:r w:rsidRPr="00471693">
        <w:t>критерии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критерии,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регионам</w:t>
      </w:r>
      <w:r>
        <w:t xml:space="preserve"> </w:t>
      </w:r>
      <w:r w:rsidRPr="00471693">
        <w:t>льготы</w:t>
      </w:r>
      <w:r>
        <w:t xml:space="preserve"> </w:t>
      </w:r>
      <w:r w:rsidRPr="00471693">
        <w:t>сверх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сокращения</w:t>
      </w:r>
      <w:r>
        <w:t xml:space="preserve"> </w:t>
      </w:r>
      <w:r w:rsidRPr="00471693">
        <w:t>различий</w:t>
      </w:r>
      <w:r>
        <w:t xml:space="preserve"> </w:t>
      </w:r>
      <w:r w:rsidRPr="00471693">
        <w:t>между</w:t>
      </w:r>
      <w:r>
        <w:t xml:space="preserve"> </w:t>
      </w:r>
      <w:r w:rsidRPr="00471693">
        <w:t>регионами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регионального</w:t>
      </w:r>
      <w:r>
        <w:t xml:space="preserve"> </w:t>
      </w:r>
      <w:r w:rsidRPr="00471693">
        <w:t>развития.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региональные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субсидирования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максимальные</w:t>
      </w:r>
      <w:r>
        <w:t xml:space="preserve"> </w:t>
      </w:r>
      <w:r w:rsidRPr="00471693">
        <w:t>суммы</w:t>
      </w:r>
      <w:r>
        <w:t xml:space="preserve"> </w:t>
      </w:r>
      <w:r w:rsidRPr="00471693">
        <w:t>помощи,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предоставлены</w:t>
      </w:r>
      <w:r>
        <w:t xml:space="preserve"> </w:t>
      </w:r>
      <w:r w:rsidRPr="00471693">
        <w:t>по</w:t>
      </w:r>
      <w:r>
        <w:t xml:space="preserve"> </w:t>
      </w:r>
      <w:r w:rsidRPr="00471693">
        <w:t>каждому</w:t>
      </w:r>
      <w:r>
        <w:t xml:space="preserve"> </w:t>
      </w:r>
      <w:r w:rsidRPr="00471693">
        <w:t>субсидируемому</w:t>
      </w:r>
      <w:r>
        <w:t xml:space="preserve"> </w:t>
      </w:r>
      <w:r w:rsidRPr="00471693">
        <w:t>проекту.</w:t>
      </w:r>
      <w:r>
        <w:t xml:space="preserve"> </w:t>
      </w:r>
      <w:r w:rsidRPr="00471693">
        <w:t>Такие</w:t>
      </w:r>
      <w:r>
        <w:t xml:space="preserve"> </w:t>
      </w:r>
      <w:r w:rsidRPr="00471693">
        <w:t>максимальные</w:t>
      </w:r>
      <w:r>
        <w:t xml:space="preserve"> </w:t>
      </w:r>
      <w:r w:rsidRPr="00471693">
        <w:t>суммы</w:t>
      </w:r>
      <w:r>
        <w:t xml:space="preserve"> </w:t>
      </w:r>
      <w:r w:rsidRPr="00471693">
        <w:t>дифференцируются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уровня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регионов,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оказывается</w:t>
      </w:r>
      <w:r>
        <w:t xml:space="preserve"> </w:t>
      </w:r>
      <w:r w:rsidRPr="00471693">
        <w:t>помощь,</w:t>
      </w:r>
      <w:r>
        <w:t xml:space="preserve"> </w:t>
      </w:r>
      <w:r w:rsidRPr="00471693">
        <w:t>и</w:t>
      </w:r>
      <w:r>
        <w:t xml:space="preserve"> </w:t>
      </w:r>
      <w:r w:rsidRPr="00471693">
        <w:t>выражаются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на</w:t>
      </w:r>
      <w:r>
        <w:t xml:space="preserve"> </w:t>
      </w:r>
      <w:r w:rsidRPr="00471693">
        <w:t>инвестиции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рабочих</w:t>
      </w:r>
      <w:r>
        <w:t xml:space="preserve"> </w:t>
      </w:r>
      <w:r w:rsidRPr="00471693">
        <w:t>мест.</w:t>
      </w:r>
      <w:r>
        <w:t xml:space="preserve"> </w:t>
      </w:r>
      <w:r w:rsidRPr="00471693">
        <w:t>В</w:t>
      </w:r>
      <w:r>
        <w:t xml:space="preserve"> </w:t>
      </w:r>
      <w:r w:rsidRPr="00471693">
        <w:t>пределах</w:t>
      </w:r>
      <w:r>
        <w:t xml:space="preserve"> </w:t>
      </w:r>
      <w:r w:rsidRPr="00471693">
        <w:t>этих</w:t>
      </w:r>
      <w:r>
        <w:t xml:space="preserve"> </w:t>
      </w:r>
      <w:r w:rsidRPr="00471693">
        <w:t>сумм</w:t>
      </w:r>
      <w:r>
        <w:t xml:space="preserve"> </w:t>
      </w:r>
      <w:r w:rsidRPr="00471693">
        <w:t>помощь</w:t>
      </w:r>
      <w:r>
        <w:t xml:space="preserve"> </w:t>
      </w:r>
      <w:r w:rsidRPr="00471693">
        <w:t>распределяется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широко,</w:t>
      </w:r>
      <w:r>
        <w:t xml:space="preserve"> </w:t>
      </w:r>
      <w:r w:rsidRPr="00471693">
        <w:t>чтобы</w:t>
      </w:r>
      <w:r>
        <w:t xml:space="preserve"> </w:t>
      </w:r>
      <w:r w:rsidRPr="00471693">
        <w:t>избежать</w:t>
      </w:r>
      <w:r>
        <w:t xml:space="preserve"> </w:t>
      </w:r>
      <w:r w:rsidRPr="00471693">
        <w:t>преимущественного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непропорционально</w:t>
      </w:r>
      <w:r>
        <w:t xml:space="preserve"> </w:t>
      </w:r>
      <w:r w:rsidRPr="00471693">
        <w:t>больших</w:t>
      </w:r>
      <w:r>
        <w:t xml:space="preserve"> </w:t>
      </w:r>
      <w:r w:rsidRPr="00471693">
        <w:t>сумм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предприятиям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84.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принятия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в</w:t>
      </w:r>
      <w:r>
        <w:t xml:space="preserve"> </w:t>
      </w:r>
      <w:r w:rsidRPr="00471693">
        <w:t>адаптации</w:t>
      </w:r>
      <w:r>
        <w:t xml:space="preserve"> </w:t>
      </w:r>
      <w:r w:rsidRPr="00471693">
        <w:t>существующих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мощностей</w:t>
      </w:r>
      <w:r>
        <w:t xml:space="preserve"> </w:t>
      </w:r>
      <w:r w:rsidRPr="00471693">
        <w:t>(под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производственные</w:t>
      </w:r>
      <w:r>
        <w:t xml:space="preserve"> </w:t>
      </w:r>
      <w:r w:rsidRPr="00471693">
        <w:t>мощности,</w:t>
      </w:r>
      <w:r>
        <w:t xml:space="preserve"> </w:t>
      </w:r>
      <w:r w:rsidRPr="00471693">
        <w:t>находящиеся</w:t>
      </w:r>
      <w:r>
        <w:t xml:space="preserve"> </w:t>
      </w:r>
      <w:r w:rsidRPr="00471693">
        <w:t>в</w:t>
      </w:r>
      <w:r>
        <w:t xml:space="preserve"> </w:t>
      </w:r>
      <w:r w:rsidRPr="00471693">
        <w:t>эксплуатации</w:t>
      </w:r>
      <w:r>
        <w:t xml:space="preserve"> </w:t>
      </w:r>
      <w:r w:rsidRPr="00471693">
        <w:t>по</w:t>
      </w:r>
      <w:r>
        <w:t xml:space="preserve"> </w:t>
      </w:r>
      <w:r w:rsidRPr="00471693">
        <w:t>крайней</w:t>
      </w:r>
      <w:r>
        <w:t xml:space="preserve"> </w:t>
      </w:r>
      <w:r w:rsidRPr="00471693">
        <w:t>мере</w:t>
      </w:r>
      <w:r>
        <w:t xml:space="preserve"> </w:t>
      </w:r>
      <w:r w:rsidRPr="00471693">
        <w:t>2</w:t>
      </w:r>
      <w:r>
        <w:t xml:space="preserve"> </w:t>
      </w:r>
      <w:r w:rsidRPr="00471693">
        <w:t>года</w:t>
      </w:r>
      <w:r>
        <w:t xml:space="preserve"> </w:t>
      </w:r>
      <w:r w:rsidRPr="00471693">
        <w:t>до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новых</w:t>
      </w:r>
      <w:r>
        <w:t xml:space="preserve"> </w:t>
      </w:r>
      <w:r w:rsidRPr="00471693">
        <w:t>требований</w:t>
      </w:r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среды)</w:t>
      </w:r>
      <w:r>
        <w:t xml:space="preserve"> </w:t>
      </w:r>
      <w:r w:rsidRPr="00471693">
        <w:t>к</w:t>
      </w:r>
      <w:r>
        <w:t xml:space="preserve"> </w:t>
      </w:r>
      <w:r w:rsidRPr="00471693">
        <w:t>новым</w:t>
      </w:r>
      <w:r>
        <w:t xml:space="preserve"> </w:t>
      </w:r>
      <w:r w:rsidRPr="00471693">
        <w:t>требованиям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среды,</w:t>
      </w:r>
      <w:r>
        <w:t xml:space="preserve"> </w:t>
      </w:r>
      <w:r w:rsidRPr="00471693">
        <w:t>налагаемым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нормативными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влекут</w:t>
      </w:r>
      <w:r>
        <w:t xml:space="preserve"> </w:t>
      </w:r>
      <w:r w:rsidRPr="00471693">
        <w:t>за</w:t>
      </w:r>
      <w:r>
        <w:t xml:space="preserve"> </w:t>
      </w:r>
      <w:r w:rsidRPr="00471693">
        <w:t>собой</w:t>
      </w:r>
      <w:r>
        <w:t xml:space="preserve"> </w:t>
      </w:r>
      <w:r w:rsidRPr="00471693">
        <w:t>дополнительные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и</w:t>
      </w:r>
      <w:r>
        <w:t xml:space="preserve"> </w:t>
      </w:r>
      <w:r w:rsidRPr="00471693">
        <w:t>усиление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бремени</w:t>
      </w:r>
      <w:r>
        <w:t xml:space="preserve"> </w:t>
      </w:r>
      <w:r w:rsidRPr="00471693">
        <w:t>для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при</w:t>
      </w:r>
      <w:r>
        <w:t xml:space="preserve"> </w:t>
      </w:r>
      <w:r w:rsidRPr="00471693">
        <w:t>условии,</w:t>
      </w:r>
      <w:r>
        <w:t xml:space="preserve"> </w:t>
      </w:r>
      <w:r w:rsidRPr="00471693">
        <w:t>что</w:t>
      </w:r>
      <w:r>
        <w:t xml:space="preserve"> </w:t>
      </w:r>
      <w:r w:rsidRPr="00471693">
        <w:t>такое</w:t>
      </w:r>
      <w:r>
        <w:t xml:space="preserve"> </w:t>
      </w:r>
      <w:r w:rsidRPr="00471693">
        <w:t>содействие: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единовременной,</w:t>
      </w:r>
      <w:r>
        <w:t xml:space="preserve"> </w:t>
      </w:r>
      <w:r w:rsidRPr="00471693">
        <w:t>неповторяющейся</w:t>
      </w:r>
      <w:r>
        <w:t xml:space="preserve"> </w:t>
      </w:r>
      <w:r w:rsidRPr="00471693">
        <w:t>мерой;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составляет</w:t>
      </w:r>
      <w:r>
        <w:t xml:space="preserve"> </w:t>
      </w:r>
      <w:r w:rsidRPr="00471693">
        <w:t>не</w:t>
      </w:r>
      <w:r>
        <w:t xml:space="preserve"> </w:t>
      </w:r>
      <w:r w:rsidRPr="00471693">
        <w:t>более</w:t>
      </w:r>
      <w:r>
        <w:t xml:space="preserve"> </w:t>
      </w:r>
      <w:r w:rsidRPr="00471693">
        <w:t>20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по</w:t>
      </w:r>
      <w:r>
        <w:t xml:space="preserve"> </w:t>
      </w:r>
      <w:r w:rsidRPr="00471693">
        <w:t>адаптации;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не</w:t>
      </w:r>
      <w:r>
        <w:t xml:space="preserve"> </w:t>
      </w:r>
      <w:r w:rsidRPr="00471693">
        <w:t>покрывает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на</w:t>
      </w:r>
      <w:r>
        <w:t xml:space="preserve"> </w:t>
      </w:r>
      <w:r w:rsidRPr="00471693">
        <w:t>замену</w:t>
      </w:r>
      <w:r>
        <w:t xml:space="preserve"> </w:t>
      </w:r>
      <w:r w:rsidRPr="00471693">
        <w:t>и</w:t>
      </w:r>
      <w:r>
        <w:t xml:space="preserve"> </w:t>
      </w:r>
      <w:r w:rsidRPr="00471693">
        <w:t>эксплуатацию</w:t>
      </w:r>
      <w:r>
        <w:t xml:space="preserve"> </w:t>
      </w:r>
      <w:r w:rsidRPr="00471693">
        <w:t>субсидируемого</w:t>
      </w:r>
      <w:r>
        <w:t xml:space="preserve"> </w:t>
      </w:r>
      <w:r w:rsidRPr="00471693">
        <w:t>оборудования,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возлагаются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предприятия;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связано</w:t>
      </w:r>
      <w:r>
        <w:t xml:space="preserve"> </w:t>
      </w:r>
      <w:r w:rsidRPr="00471693">
        <w:t>и</w:t>
      </w:r>
      <w:r>
        <w:t xml:space="preserve"> </w:t>
      </w:r>
      <w:r w:rsidRPr="00471693">
        <w:t>пропорционально</w:t>
      </w:r>
      <w:r>
        <w:t xml:space="preserve"> </w:t>
      </w:r>
      <w:r w:rsidRPr="00471693">
        <w:t>планируемому</w:t>
      </w:r>
      <w:r>
        <w:t xml:space="preserve"> </w:t>
      </w:r>
      <w:r w:rsidRPr="00471693">
        <w:t>хозяйствующим</w:t>
      </w:r>
      <w:r>
        <w:t xml:space="preserve"> </w:t>
      </w:r>
      <w:r w:rsidRPr="00471693">
        <w:t>субъектом</w:t>
      </w:r>
      <w:r>
        <w:t xml:space="preserve"> </w:t>
      </w:r>
      <w:r w:rsidRPr="00471693">
        <w:t>сокращению</w:t>
      </w:r>
      <w:r>
        <w:t xml:space="preserve"> </w:t>
      </w:r>
      <w:r w:rsidRPr="00471693">
        <w:t>загрязнения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покрывает</w:t>
      </w:r>
      <w:r>
        <w:t xml:space="preserve"> </w:t>
      </w:r>
      <w:r w:rsidRPr="00471693">
        <w:t>экономии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расходах,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достигнута;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доступно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хозяйствующих</w:t>
      </w:r>
      <w:r>
        <w:t xml:space="preserve"> </w:t>
      </w:r>
      <w:r w:rsidRPr="00471693">
        <w:t>субъектов,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перейти</w:t>
      </w:r>
      <w:r>
        <w:t xml:space="preserve"> </w:t>
      </w:r>
      <w:r w:rsidRPr="00471693">
        <w:t>на</w:t>
      </w:r>
      <w:r>
        <w:t xml:space="preserve"> </w:t>
      </w:r>
      <w:r w:rsidRPr="00471693">
        <w:t>новое</w:t>
      </w:r>
      <w:r>
        <w:t xml:space="preserve"> </w:t>
      </w:r>
      <w:r w:rsidRPr="00471693">
        <w:t>оборудование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производственные</w:t>
      </w:r>
      <w:r>
        <w:t xml:space="preserve"> </w:t>
      </w:r>
      <w:r w:rsidRPr="00471693">
        <w:t>процессы.</w:t>
      </w:r>
    </w:p>
    <w:p w:rsidR="00471693" w:rsidRDefault="00471693" w:rsidP="00471693">
      <w:r w:rsidRPr="00471693">
        <w:t>VIII.</w:t>
      </w:r>
      <w:r>
        <w:t xml:space="preserve"> </w:t>
      </w:r>
      <w:r w:rsidRPr="00471693">
        <w:t>Введение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применение</w:t>
      </w:r>
      <w:r>
        <w:t xml:space="preserve"> </w:t>
      </w:r>
      <w:r w:rsidRPr="00471693">
        <w:t>компенсирующих</w:t>
      </w:r>
      <w:r>
        <w:t xml:space="preserve"> </w:t>
      </w:r>
      <w:r w:rsidRPr="00471693">
        <w:t>мер</w:t>
      </w:r>
    </w:p>
    <w:p w:rsidR="00471693" w:rsidRDefault="00471693" w:rsidP="00471693">
      <w:r w:rsidRPr="00471693">
        <w:t>и</w:t>
      </w:r>
      <w:r>
        <w:t xml:space="preserve"> </w:t>
      </w:r>
      <w:r w:rsidRPr="00471693">
        <w:t>ответных</w:t>
      </w:r>
      <w:r>
        <w:t xml:space="preserve"> </w:t>
      </w:r>
      <w:r w:rsidRPr="00471693">
        <w:t>мер</w:t>
      </w:r>
    </w:p>
    <w:p w:rsidR="00471693" w:rsidRDefault="00471693" w:rsidP="00471693">
      <w:r w:rsidRPr="00471693">
        <w:t>85.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проводить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о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субсидий,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других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или</w:t>
      </w:r>
      <w:r>
        <w:t xml:space="preserve"> </w:t>
      </w:r>
      <w:r w:rsidRPr="00471693">
        <w:t>расследование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предмет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мер,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орган,</w:t>
      </w:r>
      <w:r>
        <w:t xml:space="preserve"> </w:t>
      </w:r>
      <w:r w:rsidRPr="00471693">
        <w:t>инициировавший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информирует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о</w:t>
      </w:r>
      <w:r>
        <w:t xml:space="preserve"> </w:t>
      </w:r>
      <w:r w:rsidRPr="00471693">
        <w:t>начале</w:t>
      </w:r>
      <w:r>
        <w:t xml:space="preserve"> </w:t>
      </w:r>
      <w:r w:rsidRPr="00471693">
        <w:t>расследования.</w:t>
      </w:r>
      <w:r>
        <w:t xml:space="preserve"> </w:t>
      </w:r>
      <w:r w:rsidRPr="00471693">
        <w:t>Компетентные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необходимую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ходе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расследования.</w:t>
      </w:r>
    </w:p>
    <w:p w:rsidR="00471693" w:rsidRPr="00471693" w:rsidRDefault="00471693" w:rsidP="00471693">
      <w:r w:rsidRPr="00471693">
        <w:t>86.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одного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расследования</w:t>
      </w:r>
      <w:r>
        <w:t xml:space="preserve"> </w:t>
      </w:r>
      <w:r w:rsidRPr="00471693">
        <w:t>устанавливает,</w:t>
      </w:r>
      <w:r>
        <w:t xml:space="preserve"> </w:t>
      </w:r>
      <w:r w:rsidRPr="00471693">
        <w:t>что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предоставляет</w:t>
      </w:r>
      <w:r>
        <w:t xml:space="preserve"> </w:t>
      </w:r>
      <w:r w:rsidRPr="00471693">
        <w:t>специфическую</w:t>
      </w:r>
      <w:r>
        <w:t xml:space="preserve"> </w:t>
      </w:r>
      <w:r w:rsidRPr="00471693">
        <w:t>субсидию</w:t>
      </w:r>
      <w:r>
        <w:t xml:space="preserve"> </w:t>
      </w:r>
      <w:r w:rsidRPr="00471693">
        <w:t>и</w:t>
      </w:r>
      <w:r>
        <w:t xml:space="preserve"> </w:t>
      </w:r>
      <w:r w:rsidRPr="00471693">
        <w:t>эта</w:t>
      </w:r>
      <w:r>
        <w:t xml:space="preserve"> </w:t>
      </w:r>
      <w:r w:rsidRPr="00471693">
        <w:t>специфическая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наносит</w:t>
      </w:r>
      <w:r>
        <w:t xml:space="preserve"> </w:t>
      </w:r>
      <w:r w:rsidRPr="00471693">
        <w:t>ущерб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</w:t>
      </w:r>
      <w:r>
        <w:t xml:space="preserve"> </w:t>
      </w:r>
      <w:r w:rsidRPr="00471693">
        <w:t>расследование,</w:t>
      </w:r>
      <w:r>
        <w:t xml:space="preserve"> </w:t>
      </w:r>
      <w:r w:rsidRPr="00471693">
        <w:t>то</w:t>
      </w:r>
      <w:r>
        <w:t xml:space="preserve"> </w:t>
      </w:r>
      <w:r w:rsidRPr="00471693">
        <w:t>такой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может</w:t>
      </w:r>
      <w:r>
        <w:t xml:space="preserve"> </w:t>
      </w:r>
      <w:r w:rsidRPr="00471693">
        <w:t>передать</w:t>
      </w:r>
      <w:r>
        <w:t xml:space="preserve"> </w:t>
      </w:r>
      <w:r w:rsidRPr="00471693">
        <w:t>субсидирующему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несоответствия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87.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по</w:t>
      </w:r>
      <w:r>
        <w:t xml:space="preserve"> </w:t>
      </w:r>
      <w:r w:rsidRPr="00471693">
        <w:t>итогам</w:t>
      </w:r>
      <w:r>
        <w:t xml:space="preserve"> </w:t>
      </w:r>
      <w:r w:rsidRPr="00471693">
        <w:t>разбирательства,</w:t>
      </w:r>
      <w:r>
        <w:t xml:space="preserve"> </w:t>
      </w:r>
      <w:r w:rsidRPr="00471693">
        <w:t>проведенного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подтверждается</w:t>
      </w:r>
      <w:r>
        <w:t xml:space="preserve"> </w:t>
      </w:r>
      <w:r w:rsidRPr="00471693">
        <w:t>наличие</w:t>
      </w:r>
      <w:r>
        <w:t xml:space="preserve"> </w:t>
      </w:r>
      <w:r w:rsidRPr="00471693">
        <w:t>ущерба</w:t>
      </w:r>
      <w:r>
        <w:t xml:space="preserve"> </w:t>
      </w:r>
      <w:r w:rsidRPr="00471693">
        <w:t>отрасли</w:t>
      </w:r>
      <w:r>
        <w:t xml:space="preserve"> </w:t>
      </w:r>
      <w:r w:rsidRPr="00471693">
        <w:t>национальной</w:t>
      </w:r>
      <w:r>
        <w:t xml:space="preserve"> </w:t>
      </w:r>
      <w:r w:rsidRPr="00471693">
        <w:t>экономики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то</w:t>
      </w:r>
      <w:r>
        <w:t xml:space="preserve"> </w:t>
      </w:r>
      <w:r w:rsidRPr="00471693">
        <w:t>компетентный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такого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передать</w:t>
      </w:r>
      <w:r>
        <w:t xml:space="preserve"> </w:t>
      </w:r>
      <w:r w:rsidRPr="00471693">
        <w:t>субсидирующему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доказательства</w:t>
      </w:r>
      <w:r>
        <w:t xml:space="preserve"> </w:t>
      </w:r>
      <w:r w:rsidRPr="00471693">
        <w:t>недопустимости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подпунктом</w:t>
      </w:r>
      <w:r>
        <w:t xml:space="preserve"> </w:t>
      </w:r>
      <w:r w:rsidRPr="00471693">
        <w:t>3</w:t>
      </w:r>
      <w:r>
        <w:t xml:space="preserve"> </w:t>
      </w:r>
      <w:r w:rsidRPr="00471693">
        <w:t>пункта</w:t>
      </w:r>
      <w:r>
        <w:t xml:space="preserve"> </w:t>
      </w:r>
      <w:r w:rsidRPr="00471693">
        <w:t>6</w:t>
      </w:r>
      <w:r>
        <w:t xml:space="preserve"> </w:t>
      </w:r>
      <w:r w:rsidRPr="00471693">
        <w:t>статьи</w:t>
      </w:r>
      <w:r>
        <w:t xml:space="preserve"> </w:t>
      </w:r>
      <w:r w:rsidRPr="00471693">
        <w:t>93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компенсирующие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к</w:t>
      </w:r>
      <w:r>
        <w:t xml:space="preserve"> </w:t>
      </w:r>
      <w:r w:rsidRPr="00471693">
        <w:t>субсидиям,</w:t>
      </w:r>
      <w:r>
        <w:t xml:space="preserve"> </w:t>
      </w:r>
      <w:r w:rsidRPr="00471693">
        <w:t>согласованным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</w:p>
    <w:p w:rsidR="00471693" w:rsidRDefault="00471693" w:rsidP="00471693"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Договора.</w:t>
      </w:r>
    </w:p>
    <w:p w:rsidR="00471693" w:rsidRPr="00471693" w:rsidRDefault="00471693" w:rsidP="00471693">
      <w:r w:rsidRPr="00471693">
        <w:lastRenderedPageBreak/>
        <w:t>88.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удовлетворено</w:t>
      </w:r>
      <w:r>
        <w:t xml:space="preserve"> </w:t>
      </w:r>
      <w:r w:rsidRPr="00471693">
        <w:t>добровольно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получившим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заявление,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  <w:r>
        <w:t xml:space="preserve"> </w:t>
      </w:r>
      <w:r w:rsidRPr="00471693">
        <w:t>2</w:t>
      </w:r>
      <w:r>
        <w:t xml:space="preserve"> </w:t>
      </w:r>
      <w:r w:rsidRPr="00471693">
        <w:t>месяцев,</w:t>
      </w:r>
      <w:r>
        <w:t xml:space="preserve"> </w:t>
      </w:r>
      <w:r w:rsidRPr="00471693">
        <w:t>либо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споров.</w:t>
      </w:r>
    </w:p>
    <w:p w:rsidR="00471693" w:rsidRDefault="00471693" w:rsidP="00471693">
      <w:r w:rsidRPr="00471693">
        <w:t>89.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получившее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меры,</w:t>
      </w:r>
      <w:r>
        <w:t xml:space="preserve"> </w:t>
      </w:r>
      <w:r w:rsidRPr="00471693">
        <w:t>правомерность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была</w:t>
      </w:r>
      <w:r>
        <w:t xml:space="preserve"> </w:t>
      </w:r>
      <w:r w:rsidRPr="00471693">
        <w:t>признана</w:t>
      </w:r>
      <w:r>
        <w:t xml:space="preserve"> </w:t>
      </w:r>
      <w:r w:rsidRPr="00471693">
        <w:t>добровольно</w:t>
      </w:r>
      <w:r>
        <w:t xml:space="preserve"> </w:t>
      </w:r>
      <w:r w:rsidRPr="00471693">
        <w:t>таким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результатам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споров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93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вводит</w:t>
      </w:r>
      <w:r>
        <w:t xml:space="preserve"> </w:t>
      </w:r>
      <w:r w:rsidRPr="00471693">
        <w:t>компенсирующую</w:t>
      </w:r>
      <w:r>
        <w:t xml:space="preserve"> </w:t>
      </w:r>
      <w:r w:rsidRPr="00471693">
        <w:t>меру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заявлением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30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дней.</w:t>
      </w:r>
    </w:p>
    <w:p w:rsidR="00471693" w:rsidRPr="00471693" w:rsidRDefault="00471693" w:rsidP="00471693">
      <w:r w:rsidRPr="00471693">
        <w:t>90.</w:t>
      </w:r>
      <w:r>
        <w:t xml:space="preserve"> </w:t>
      </w:r>
      <w:r w:rsidRPr="00471693">
        <w:t>Компенсирующая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вводимая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складывается</w:t>
      </w:r>
      <w:r>
        <w:t xml:space="preserve"> </w:t>
      </w:r>
      <w:r w:rsidRPr="00471693">
        <w:t>из</w:t>
      </w:r>
      <w:r>
        <w:t xml:space="preserve"> </w:t>
      </w:r>
      <w:r w:rsidRPr="00471693">
        <w:t>суммы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заявлении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процентов,</w:t>
      </w:r>
      <w:r>
        <w:t xml:space="preserve"> </w:t>
      </w:r>
      <w:r w:rsidRPr="00471693">
        <w:t>начисленных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сумму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за</w:t>
      </w:r>
      <w:r>
        <w:t xml:space="preserve"> </w:t>
      </w:r>
      <w:r w:rsidRPr="00471693">
        <w:t>весь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пользования</w:t>
      </w:r>
      <w:r>
        <w:t xml:space="preserve"> </w:t>
      </w:r>
      <w:r w:rsidRPr="00471693">
        <w:t>этими</w:t>
      </w:r>
      <w:r>
        <w:t xml:space="preserve"> </w:t>
      </w:r>
      <w:r w:rsidRPr="00471693">
        <w:t>денежными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(имуществом).</w:t>
      </w:r>
    </w:p>
    <w:p w:rsidR="00471693" w:rsidRPr="00471693" w:rsidRDefault="00471693" w:rsidP="00471693">
      <w:r w:rsidRPr="00471693">
        <w:t>Сумма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Протоколом.</w:t>
      </w:r>
    </w:p>
    <w:p w:rsidR="00471693" w:rsidRDefault="00471693" w:rsidP="00471693">
      <w:r w:rsidRPr="00471693">
        <w:t>Процентная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равна</w:t>
      </w:r>
      <w:r>
        <w:t xml:space="preserve"> </w:t>
      </w:r>
      <w:r w:rsidRPr="00471693">
        <w:t>полуторному</w:t>
      </w:r>
      <w:r>
        <w:t xml:space="preserve"> </w:t>
      </w:r>
      <w:r w:rsidRPr="00471693">
        <w:t>размеру</w:t>
      </w:r>
      <w:r>
        <w:t xml:space="preserve"> </w:t>
      </w:r>
      <w:r w:rsidRPr="00471693">
        <w:t>ставки</w:t>
      </w:r>
      <w:r>
        <w:t xml:space="preserve"> </w:t>
      </w:r>
      <w:r w:rsidRPr="00471693">
        <w:t>рефинансирования,</w:t>
      </w:r>
      <w:r>
        <w:t xml:space="preserve"> </w:t>
      </w:r>
      <w:r w:rsidRPr="00471693">
        <w:t>действующей</w:t>
      </w:r>
      <w:r>
        <w:t xml:space="preserve"> </w:t>
      </w:r>
      <w:r w:rsidRPr="00471693">
        <w:t>на</w:t>
      </w:r>
      <w:r>
        <w:t xml:space="preserve"> </w:t>
      </w:r>
      <w:r w:rsidRPr="00471693">
        <w:t>дату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национальным</w:t>
      </w:r>
      <w:r>
        <w:t xml:space="preserve"> </w:t>
      </w:r>
      <w:r w:rsidRPr="00471693">
        <w:t>(центральным)</w:t>
      </w:r>
      <w:r>
        <w:t xml:space="preserve"> </w:t>
      </w:r>
      <w:r w:rsidRPr="00471693">
        <w:t>банком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процентная</w:t>
      </w:r>
      <w:r>
        <w:t xml:space="preserve"> </w:t>
      </w:r>
      <w:r w:rsidRPr="00471693">
        <w:t>ставка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путем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сложного</w:t>
      </w:r>
      <w:r>
        <w:t xml:space="preserve"> </w:t>
      </w:r>
      <w:r w:rsidRPr="00471693">
        <w:t>процента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до</w:t>
      </w:r>
      <w:r>
        <w:t xml:space="preserve"> </w:t>
      </w:r>
      <w:r w:rsidRPr="00471693">
        <w:t>даты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меры.</w:t>
      </w:r>
    </w:p>
    <w:p w:rsidR="00471693" w:rsidRPr="00471693" w:rsidRDefault="00471693" w:rsidP="00471693">
      <w:r w:rsidRPr="00471693">
        <w:t>Сложный</w:t>
      </w:r>
      <w:r>
        <w:t xml:space="preserve"> </w:t>
      </w:r>
      <w:r w:rsidRPr="00471693">
        <w:t>процент</w:t>
      </w:r>
      <w:r>
        <w:t xml:space="preserve"> </w:t>
      </w:r>
      <w:r w:rsidRPr="00471693">
        <w:t>означает</w:t>
      </w:r>
      <w:r>
        <w:t xml:space="preserve"> </w:t>
      </w:r>
      <w:r w:rsidRPr="00471693">
        <w:t>процент,</w:t>
      </w:r>
      <w:r>
        <w:t xml:space="preserve"> </w:t>
      </w:r>
      <w:r w:rsidRPr="00471693">
        <w:t>начисляемый</w:t>
      </w:r>
      <w:r>
        <w:t xml:space="preserve"> </w:t>
      </w:r>
      <w:r w:rsidRPr="00471693">
        <w:t>каждый</w:t>
      </w:r>
      <w:r>
        <w:t xml:space="preserve"> </w:t>
      </w:r>
      <w:r w:rsidRPr="00471693">
        <w:t>год</w:t>
      </w:r>
      <w:r>
        <w:t xml:space="preserve"> </w:t>
      </w:r>
      <w:r w:rsidRPr="00471693">
        <w:t>на</w:t>
      </w:r>
      <w:r>
        <w:t xml:space="preserve"> </w:t>
      </w:r>
      <w:r w:rsidRPr="00471693">
        <w:t>сумму</w:t>
      </w:r>
      <w:r>
        <w:t xml:space="preserve"> </w:t>
      </w:r>
      <w:r w:rsidRPr="00471693">
        <w:t>с</w:t>
      </w:r>
      <w:r>
        <w:t xml:space="preserve"> </w:t>
      </w:r>
      <w:r w:rsidRPr="00471693">
        <w:t>процентами,</w:t>
      </w:r>
      <w:r>
        <w:t xml:space="preserve"> </w:t>
      </w:r>
      <w:r w:rsidRPr="00471693">
        <w:t>начисленными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предыдущем</w:t>
      </w:r>
      <w:r>
        <w:t xml:space="preserve"> </w:t>
      </w:r>
      <w:r w:rsidRPr="00471693">
        <w:t>году.</w:t>
      </w:r>
    </w:p>
    <w:p w:rsidR="00471693" w:rsidRDefault="00471693" w:rsidP="00471693">
      <w:r w:rsidRPr="00471693">
        <w:t>91.</w:t>
      </w:r>
      <w:r>
        <w:t xml:space="preserve"> </w:t>
      </w:r>
      <w:r w:rsidRPr="00471693">
        <w:t>Компенсирующая</w:t>
      </w:r>
      <w:r>
        <w:t xml:space="preserve"> </w:t>
      </w:r>
      <w:r w:rsidRPr="00471693">
        <w:t>мера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исполненной</w:t>
      </w:r>
      <w:r>
        <w:t xml:space="preserve"> </w:t>
      </w:r>
      <w:r w:rsidRPr="00471693">
        <w:t>после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</w:t>
      </w:r>
      <w:r>
        <w:t xml:space="preserve"> </w:t>
      </w:r>
      <w:r w:rsidRPr="00471693">
        <w:t>сумма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была</w:t>
      </w:r>
      <w:r>
        <w:t xml:space="preserve"> </w:t>
      </w:r>
      <w:r w:rsidRPr="00471693">
        <w:t>изъята</w:t>
      </w:r>
      <w:r>
        <w:t xml:space="preserve"> </w:t>
      </w:r>
      <w:r w:rsidRPr="00471693">
        <w:t>у</w:t>
      </w:r>
      <w:r>
        <w:t xml:space="preserve"> </w:t>
      </w:r>
      <w:r w:rsidRPr="00471693">
        <w:t>получателя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перечислена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92.</w:t>
      </w:r>
      <w:r>
        <w:t xml:space="preserve"> </w:t>
      </w:r>
      <w:r w:rsidRPr="00471693">
        <w:t>Компенсирующая</w:t>
      </w:r>
      <w:r>
        <w:t xml:space="preserve"> </w:t>
      </w:r>
      <w:r w:rsidRPr="00471693">
        <w:t>мера</w:t>
      </w:r>
      <w:r>
        <w:t xml:space="preserve"> </w:t>
      </w:r>
      <w:r w:rsidRPr="00471693">
        <w:t>не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исполненной,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она</w:t>
      </w:r>
      <w:r>
        <w:t xml:space="preserve"> </w:t>
      </w:r>
      <w:r w:rsidRPr="00471693">
        <w:t>взимается</w:t>
      </w:r>
      <w:r>
        <w:t xml:space="preserve"> </w:t>
      </w:r>
      <w:r w:rsidRPr="00471693">
        <w:t>из</w:t>
      </w:r>
      <w:r>
        <w:t xml:space="preserve"> </w:t>
      </w:r>
      <w:r w:rsidRPr="00471693">
        <w:t>источников,</w:t>
      </w:r>
      <w:r>
        <w:t xml:space="preserve"> </w:t>
      </w:r>
      <w:r w:rsidRPr="00471693">
        <w:t>отличных</w:t>
      </w:r>
      <w:r>
        <w:t xml:space="preserve"> </w:t>
      </w:r>
      <w:r w:rsidRPr="00471693">
        <w:t>от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91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По</w:t>
      </w:r>
      <w:r>
        <w:t xml:space="preserve"> </w:t>
      </w:r>
      <w:r w:rsidRPr="00471693">
        <w:t>взаимному</w:t>
      </w:r>
      <w:r>
        <w:t xml:space="preserve"> </w:t>
      </w:r>
      <w:r w:rsidRPr="00471693">
        <w:t>согласию</w:t>
      </w:r>
      <w:r>
        <w:t xml:space="preserve"> </w:t>
      </w:r>
      <w:r w:rsidRPr="00471693">
        <w:t>государства-истца</w:t>
      </w:r>
      <w:r>
        <w:t xml:space="preserve"> </w:t>
      </w:r>
      <w:r w:rsidRPr="00471693">
        <w:t>и</w:t>
      </w:r>
      <w:r>
        <w:t xml:space="preserve"> </w:t>
      </w:r>
      <w:r w:rsidRPr="00471693">
        <w:t>государства-ответчика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во</w:t>
      </w:r>
      <w:r>
        <w:t xml:space="preserve"> </w:t>
      </w:r>
      <w:r w:rsidRPr="00471693">
        <w:t>избежание</w:t>
      </w:r>
      <w:r>
        <w:t xml:space="preserve"> </w:t>
      </w:r>
      <w:r w:rsidRPr="00471693">
        <w:t>обхода</w:t>
      </w:r>
      <w:r>
        <w:t xml:space="preserve"> </w:t>
      </w:r>
      <w:r w:rsidRPr="00471693">
        <w:t>уплаты</w:t>
      </w:r>
      <w:r>
        <w:t xml:space="preserve"> </w:t>
      </w:r>
      <w:r w:rsidRPr="00471693">
        <w:t>получателем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составляющих</w:t>
      </w:r>
      <w:r>
        <w:t xml:space="preserve"> </w:t>
      </w:r>
      <w:r w:rsidRPr="00471693">
        <w:t>компенсирующую</w:t>
      </w:r>
      <w:r>
        <w:t xml:space="preserve"> </w:t>
      </w:r>
      <w:r w:rsidRPr="00471693">
        <w:t>меру,</w:t>
      </w:r>
      <w:r>
        <w:t xml:space="preserve"> </w:t>
      </w:r>
      <w:r w:rsidRPr="00471693">
        <w:t>источники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могут</w:t>
      </w:r>
      <w:r>
        <w:t xml:space="preserve"> </w:t>
      </w:r>
      <w:r w:rsidRPr="00471693">
        <w:t>меняться.</w:t>
      </w:r>
    </w:p>
    <w:p w:rsidR="00471693" w:rsidRDefault="00471693" w:rsidP="00471693">
      <w:r w:rsidRPr="00471693">
        <w:t>93.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достаточным</w:t>
      </w:r>
      <w:r>
        <w:t xml:space="preserve"> </w:t>
      </w:r>
      <w:r w:rsidRPr="00471693">
        <w:t>основанием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удовлетворенное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являлось</w:t>
      </w:r>
      <w:r>
        <w:t xml:space="preserve"> </w:t>
      </w:r>
      <w:r w:rsidRPr="00471693">
        <w:t>исполненным.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такое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в</w:t>
      </w:r>
      <w:r>
        <w:t xml:space="preserve"> </w:t>
      </w:r>
      <w:r w:rsidRPr="00471693">
        <w:t>срок,</w:t>
      </w:r>
      <w:r>
        <w:t xml:space="preserve"> </w:t>
      </w:r>
      <w:r w:rsidRPr="00471693">
        <w:t>не</w:t>
      </w:r>
      <w:r>
        <w:t xml:space="preserve"> </w:t>
      </w:r>
      <w:r w:rsidRPr="00471693">
        <w:t>превышающий</w:t>
      </w:r>
    </w:p>
    <w:p w:rsidR="00471693" w:rsidRDefault="00471693" w:rsidP="00471693">
      <w:r w:rsidRPr="00471693">
        <w:t>1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удовлетворения</w:t>
      </w:r>
      <w:r>
        <w:t xml:space="preserve"> </w:t>
      </w:r>
      <w:r w:rsidRPr="00471693">
        <w:t>такого</w:t>
      </w:r>
      <w:r>
        <w:t xml:space="preserve"> </w:t>
      </w:r>
      <w:r w:rsidRPr="00471693">
        <w:t>заявления.</w:t>
      </w:r>
    </w:p>
    <w:p w:rsidR="00471693" w:rsidRDefault="00471693" w:rsidP="00471693">
      <w:r w:rsidRPr="00471693">
        <w:t>94.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не</w:t>
      </w:r>
      <w:r>
        <w:t xml:space="preserve"> </w:t>
      </w:r>
      <w:r w:rsidRPr="00471693">
        <w:t>исполняет</w:t>
      </w:r>
      <w:r>
        <w:t xml:space="preserve"> </w:t>
      </w:r>
      <w:r w:rsidRPr="00471693">
        <w:t>удовлетворенное</w:t>
      </w:r>
      <w:r>
        <w:t xml:space="preserve"> </w:t>
      </w:r>
      <w:r w:rsidRPr="00471693">
        <w:t>заявление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меры</w:t>
      </w:r>
      <w:r>
        <w:t xml:space="preserve"> </w:t>
      </w:r>
      <w:r w:rsidRPr="00471693">
        <w:t>в</w:t>
      </w:r>
      <w:r>
        <w:t xml:space="preserve"> </w:t>
      </w:r>
      <w:r w:rsidRPr="00471693">
        <w:t>установленный</w:t>
      </w:r>
      <w:r>
        <w:t xml:space="preserve"> </w:t>
      </w:r>
      <w:r w:rsidRPr="00471693">
        <w:t>срок,</w:t>
      </w:r>
      <w:r>
        <w:t xml:space="preserve"> </w:t>
      </w:r>
      <w:r w:rsidRPr="00471693">
        <w:t>заявившее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вправе</w:t>
      </w:r>
      <w:r>
        <w:t xml:space="preserve"> </w:t>
      </w:r>
      <w:r w:rsidRPr="00471693">
        <w:t>применить</w:t>
      </w:r>
      <w:r>
        <w:t xml:space="preserve"> </w:t>
      </w:r>
      <w:r w:rsidRPr="00471693">
        <w:t>ответные</w:t>
      </w:r>
      <w:r>
        <w:t xml:space="preserve"> </w:t>
      </w:r>
      <w:r w:rsidRPr="00471693">
        <w:t>меры,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приблизительно</w:t>
      </w:r>
      <w:r>
        <w:t xml:space="preserve"> </w:t>
      </w:r>
      <w:r w:rsidRPr="00471693">
        <w:t>соразмерны</w:t>
      </w:r>
      <w:r>
        <w:t xml:space="preserve"> </w:t>
      </w:r>
      <w:r w:rsidRPr="00471693">
        <w:t>компенсирующей</w:t>
      </w:r>
      <w:r>
        <w:t xml:space="preserve"> </w:t>
      </w:r>
      <w:r w:rsidRPr="00471693">
        <w:t>мере.</w:t>
      </w:r>
    </w:p>
    <w:p w:rsidR="00471693" w:rsidRPr="00471693" w:rsidRDefault="00471693" w:rsidP="00471693"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под</w:t>
      </w:r>
      <w:r>
        <w:t xml:space="preserve"> </w:t>
      </w:r>
      <w:r w:rsidRPr="00471693">
        <w:t>ответными</w:t>
      </w:r>
      <w:r>
        <w:t xml:space="preserve"> </w:t>
      </w:r>
      <w:r w:rsidRPr="00471693">
        <w:t>мерами</w:t>
      </w:r>
      <w:r>
        <w:t xml:space="preserve"> </w:t>
      </w:r>
      <w:r w:rsidRPr="00471693">
        <w:t>понимается</w:t>
      </w:r>
      <w:r>
        <w:t xml:space="preserve"> </w:t>
      </w:r>
      <w:r w:rsidRPr="00471693">
        <w:t>временное</w:t>
      </w:r>
      <w:r>
        <w:t xml:space="preserve"> </w:t>
      </w:r>
      <w:r w:rsidRPr="00471693">
        <w:t>приостановление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государством-членом,</w:t>
      </w:r>
      <w:r>
        <w:t xml:space="preserve"> </w:t>
      </w:r>
      <w:r w:rsidRPr="00471693">
        <w:t>которое</w:t>
      </w:r>
      <w:r>
        <w:t xml:space="preserve"> </w:t>
      </w:r>
      <w:r w:rsidRPr="00471693">
        <w:t>вводит</w:t>
      </w:r>
      <w:r>
        <w:t xml:space="preserve"> </w:t>
      </w:r>
      <w:r w:rsidRPr="00471693">
        <w:t>ответную</w:t>
      </w:r>
      <w:r>
        <w:t xml:space="preserve"> </w:t>
      </w:r>
      <w:r w:rsidRPr="00471693">
        <w:t>меру,</w:t>
      </w:r>
      <w:r>
        <w:t xml:space="preserve"> </w:t>
      </w:r>
      <w:r w:rsidRPr="00471693">
        <w:t>своих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против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вводится</w:t>
      </w:r>
      <w:r>
        <w:t xml:space="preserve"> </w:t>
      </w:r>
      <w:r w:rsidRPr="00471693">
        <w:t>ответная</w:t>
      </w:r>
      <w:r>
        <w:t xml:space="preserve"> </w:t>
      </w:r>
      <w:r w:rsidRPr="00471693">
        <w:t>мера,</w:t>
      </w:r>
      <w:r>
        <w:t xml:space="preserve"> </w:t>
      </w:r>
      <w:r w:rsidRPr="00471693">
        <w:t>вытекающих</w:t>
      </w:r>
      <w:r>
        <w:t xml:space="preserve"> </w:t>
      </w:r>
      <w:r w:rsidRPr="00471693">
        <w:t>из</w:t>
      </w:r>
      <w:r>
        <w:t xml:space="preserve"> </w:t>
      </w:r>
      <w:r w:rsidRPr="00471693">
        <w:t>действующих</w:t>
      </w:r>
      <w:r>
        <w:t xml:space="preserve"> </w:t>
      </w:r>
      <w:r w:rsidRPr="00471693">
        <w:t>между</w:t>
      </w:r>
      <w:r>
        <w:t xml:space="preserve"> </w:t>
      </w:r>
      <w:r w:rsidRPr="00471693">
        <w:t>ними</w:t>
      </w:r>
      <w:r>
        <w:t xml:space="preserve"> </w:t>
      </w:r>
      <w:r w:rsidRPr="00471693">
        <w:t>договоров</w:t>
      </w:r>
      <w:r>
        <w:t xml:space="preserve"> </w:t>
      </w:r>
      <w:r w:rsidRPr="00471693">
        <w:t>торгово-экономического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нефтяной</w:t>
      </w:r>
      <w:r>
        <w:t xml:space="preserve"> </w:t>
      </w:r>
      <w:r w:rsidRPr="00471693">
        <w:t>и</w:t>
      </w:r>
      <w:r>
        <w:t xml:space="preserve"> </w:t>
      </w:r>
      <w:r w:rsidRPr="00471693">
        <w:t>газовой</w:t>
      </w:r>
      <w:r>
        <w:t xml:space="preserve"> </w:t>
      </w:r>
      <w:r w:rsidRPr="00471693">
        <w:t>отраслям).</w:t>
      </w:r>
    </w:p>
    <w:p w:rsidR="00471693" w:rsidRDefault="00471693" w:rsidP="00471693">
      <w:r w:rsidRPr="00471693">
        <w:t>Ответные</w:t>
      </w:r>
      <w:r>
        <w:t xml:space="preserve"> </w:t>
      </w:r>
      <w:r w:rsidRPr="00471693">
        <w:t>меры</w:t>
      </w:r>
      <w:r>
        <w:t xml:space="preserve"> </w:t>
      </w:r>
      <w:r w:rsidRPr="00471693">
        <w:t>носят</w:t>
      </w:r>
      <w:r>
        <w:t xml:space="preserve"> </w:t>
      </w:r>
      <w:r w:rsidRPr="00471693">
        <w:t>временный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государством-истцом</w:t>
      </w:r>
      <w:r>
        <w:t xml:space="preserve"> </w:t>
      </w:r>
      <w:r w:rsidRPr="00471693">
        <w:t>только</w:t>
      </w:r>
      <w:r>
        <w:t xml:space="preserve"> </w:t>
      </w:r>
      <w:r w:rsidRPr="00471693">
        <w:t>до</w:t>
      </w:r>
      <w:r>
        <w:t xml:space="preserve"> </w:t>
      </w:r>
      <w:r w:rsidRPr="00471693">
        <w:t>тех</w:t>
      </w:r>
      <w:r>
        <w:t xml:space="preserve"> </w:t>
      </w:r>
      <w:r w:rsidRPr="00471693">
        <w:t>пор,</w:t>
      </w:r>
      <w:r>
        <w:t xml:space="preserve"> </w:t>
      </w:r>
      <w:r w:rsidRPr="00471693">
        <w:t>пока</w:t>
      </w:r>
      <w:r>
        <w:t xml:space="preserve"> </w:t>
      </w:r>
      <w:r w:rsidRPr="00471693">
        <w:t>мера,</w:t>
      </w:r>
      <w:r>
        <w:t xml:space="preserve"> </w:t>
      </w:r>
      <w:r w:rsidRPr="00471693">
        <w:t>нарушающая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не</w:t>
      </w:r>
      <w:r>
        <w:t xml:space="preserve"> </w:t>
      </w:r>
      <w:r w:rsidRPr="00471693">
        <w:t>будет</w:t>
      </w:r>
      <w:r>
        <w:t xml:space="preserve"> </w:t>
      </w:r>
      <w:r w:rsidRPr="00471693">
        <w:t>отменена</w:t>
      </w:r>
      <w:r>
        <w:t xml:space="preserve"> </w:t>
      </w:r>
      <w:r w:rsidRPr="00471693">
        <w:t>или</w:t>
      </w:r>
      <w:r>
        <w:t xml:space="preserve"> </w:t>
      </w:r>
      <w:r w:rsidRPr="00471693">
        <w:t>изменена</w:t>
      </w:r>
      <w:r>
        <w:t xml:space="preserve"> </w:t>
      </w:r>
      <w:r w:rsidRPr="00471693">
        <w:t>таким</w:t>
      </w:r>
      <w:r>
        <w:t xml:space="preserve"> </w:t>
      </w:r>
      <w:r w:rsidRPr="00471693">
        <w:t>образом,</w:t>
      </w:r>
      <w:r>
        <w:t xml:space="preserve"> </w:t>
      </w:r>
      <w:r w:rsidRPr="00471693">
        <w:t>чтобы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Договора,</w:t>
      </w:r>
      <w:r>
        <w:t xml:space="preserve"> </w:t>
      </w:r>
      <w:r w:rsidRPr="00471693">
        <w:t>или</w:t>
      </w:r>
      <w:r>
        <w:t xml:space="preserve"> </w:t>
      </w:r>
      <w:r w:rsidRPr="00471693">
        <w:t>пока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договорятся</w:t>
      </w:r>
      <w:r>
        <w:t xml:space="preserve"> </w:t>
      </w:r>
      <w:r w:rsidRPr="00471693">
        <w:t>об</w:t>
      </w:r>
      <w:r>
        <w:t xml:space="preserve"> </w:t>
      </w:r>
      <w:r w:rsidRPr="00471693">
        <w:t>ином.</w:t>
      </w:r>
    </w:p>
    <w:p w:rsidR="00471693" w:rsidRDefault="00471693" w:rsidP="00471693">
      <w:r w:rsidRPr="00471693">
        <w:t>IX.</w:t>
      </w:r>
      <w:r>
        <w:t xml:space="preserve"> </w:t>
      </w:r>
      <w:r w:rsidRPr="00471693">
        <w:t>Уведомления</w:t>
      </w:r>
    </w:p>
    <w:p w:rsidR="00471693" w:rsidRPr="00471693" w:rsidRDefault="00471693" w:rsidP="00471693">
      <w:r w:rsidRPr="00471693">
        <w:t>95.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(уполномоченные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государств-членов)</w:t>
      </w:r>
      <w:r>
        <w:t xml:space="preserve"> </w:t>
      </w:r>
      <w:r w:rsidRPr="00471693">
        <w:t>ежегодно,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декабря,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обо</w:t>
      </w:r>
      <w:r>
        <w:t xml:space="preserve"> </w:t>
      </w:r>
      <w:r w:rsidRPr="00471693">
        <w:t>всех</w:t>
      </w:r>
      <w:r>
        <w:t xml:space="preserve"> </w:t>
      </w:r>
      <w:r w:rsidRPr="00471693">
        <w:t>субсидиях,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к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в</w:t>
      </w:r>
      <w:r>
        <w:t xml:space="preserve"> </w:t>
      </w:r>
      <w:r w:rsidRPr="00471693">
        <w:t>очередном</w:t>
      </w:r>
      <w:r>
        <w:t xml:space="preserve"> </w:t>
      </w:r>
      <w:r w:rsidRPr="00471693">
        <w:t>году</w:t>
      </w:r>
      <w:r>
        <w:t xml:space="preserve"> </w:t>
      </w:r>
      <w:r w:rsidRPr="00471693">
        <w:t>на</w:t>
      </w:r>
      <w:r>
        <w:t xml:space="preserve"> </w:t>
      </w:r>
      <w:r w:rsidRPr="00471693">
        <w:t>федеральном</w:t>
      </w:r>
      <w:r>
        <w:t xml:space="preserve"> </w:t>
      </w:r>
      <w:r w:rsidRPr="00471693">
        <w:t>(республиканском)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региональном</w:t>
      </w:r>
      <w:r>
        <w:t xml:space="preserve"> </w:t>
      </w:r>
      <w:r w:rsidRPr="00471693">
        <w:t>(муниципальном,</w:t>
      </w:r>
      <w:r>
        <w:t xml:space="preserve"> </w:t>
      </w:r>
      <w:r w:rsidRPr="00471693">
        <w:t>местном)</w:t>
      </w:r>
      <w:r>
        <w:t xml:space="preserve"> </w:t>
      </w:r>
      <w:r w:rsidRPr="00471693">
        <w:t>уровнях.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относят</w:t>
      </w:r>
      <w:r>
        <w:t xml:space="preserve"> </w:t>
      </w:r>
      <w:r w:rsidRPr="00471693">
        <w:t>к</w:t>
      </w:r>
      <w:r>
        <w:t xml:space="preserve"> </w:t>
      </w:r>
      <w:r w:rsidRPr="00471693">
        <w:t>конфиденциальной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субсидиях,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76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96.</w:t>
      </w:r>
      <w:r>
        <w:t xml:space="preserve"> </w:t>
      </w:r>
      <w:r w:rsidRPr="00471693">
        <w:t>Источниками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уведомлений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95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расходные</w:t>
      </w:r>
      <w:r>
        <w:t xml:space="preserve"> </w:t>
      </w:r>
      <w:r w:rsidRPr="00471693">
        <w:t>части</w:t>
      </w:r>
      <w:r>
        <w:t xml:space="preserve"> </w:t>
      </w:r>
      <w:r w:rsidRPr="00471693">
        <w:t>проектов</w:t>
      </w:r>
      <w:r>
        <w:t xml:space="preserve"> </w:t>
      </w:r>
      <w:r w:rsidRPr="00471693">
        <w:t>федерального/республиканского</w:t>
      </w:r>
      <w:r>
        <w:t xml:space="preserve"> </w:t>
      </w:r>
      <w:r w:rsidRPr="00471693">
        <w:t>бюджета,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административно-территориальных</w:t>
      </w:r>
      <w:r>
        <w:t xml:space="preserve"> </w:t>
      </w:r>
      <w:r w:rsidRPr="00471693">
        <w:t>единиц.</w:t>
      </w:r>
    </w:p>
    <w:p w:rsidR="00471693" w:rsidRDefault="00471693" w:rsidP="00471693">
      <w:r w:rsidRPr="00471693">
        <w:t>97.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(уполномоченные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государств-членов)</w:t>
      </w:r>
      <w:r>
        <w:t xml:space="preserve"> </w:t>
      </w:r>
      <w:r w:rsidRPr="00471693">
        <w:t>ежеквартально,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30-го</w:t>
      </w:r>
      <w:r>
        <w:t xml:space="preserve"> </w:t>
      </w:r>
      <w:r w:rsidRPr="00471693">
        <w:t>числа</w:t>
      </w:r>
      <w:r>
        <w:t xml:space="preserve"> </w:t>
      </w:r>
      <w:r w:rsidRPr="00471693">
        <w:t>месяца,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</w:t>
      </w:r>
      <w:r>
        <w:t xml:space="preserve"> </w:t>
      </w:r>
      <w:r w:rsidRPr="00471693">
        <w:t>кварталом,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lastRenderedPageBreak/>
        <w:t>составленные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федеральном</w:t>
      </w:r>
      <w:r>
        <w:t xml:space="preserve"> </w:t>
      </w:r>
      <w:r w:rsidRPr="00471693">
        <w:t>(республиканском)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региональном</w:t>
      </w:r>
      <w:r>
        <w:t xml:space="preserve"> </w:t>
      </w:r>
      <w:r w:rsidRPr="00471693">
        <w:t>(муниципальном,</w:t>
      </w:r>
      <w:r>
        <w:t xml:space="preserve"> </w:t>
      </w:r>
      <w:r w:rsidRPr="00471693">
        <w:t>местном)</w:t>
      </w:r>
      <w:r>
        <w:t xml:space="preserve"> </w:t>
      </w:r>
      <w:r w:rsidRPr="00471693">
        <w:t>уровнях</w:t>
      </w:r>
      <w:r>
        <w:t xml:space="preserve"> </w:t>
      </w:r>
      <w:r w:rsidRPr="00471693">
        <w:t>субсидиях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квартал.</w:t>
      </w:r>
    </w:p>
    <w:p w:rsid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1</w:t>
      </w:r>
      <w:r>
        <w:t xml:space="preserve"> </w:t>
      </w:r>
      <w:r w:rsidRPr="00471693">
        <w:t>статьи</w:t>
      </w:r>
      <w:r>
        <w:t xml:space="preserve"> </w:t>
      </w:r>
      <w:r w:rsidRPr="00471693">
        <w:t>105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Договора.</w:t>
      </w:r>
    </w:p>
    <w:p w:rsidR="00471693" w:rsidRDefault="00471693" w:rsidP="00471693">
      <w:r w:rsidRPr="00471693">
        <w:t>98.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(уполномоченные</w:t>
      </w:r>
      <w:r>
        <w:t xml:space="preserve"> </w:t>
      </w:r>
      <w:r w:rsidRPr="00471693">
        <w:t>органы</w:t>
      </w:r>
    </w:p>
    <w:p w:rsidR="00471693" w:rsidRDefault="00471693" w:rsidP="00471693">
      <w:r w:rsidRPr="00471693">
        <w:t>государств-членов)</w:t>
      </w:r>
      <w:r>
        <w:t xml:space="preserve"> </w:t>
      </w:r>
      <w:r w:rsidRPr="00471693">
        <w:t>ежегодно,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июля</w:t>
      </w:r>
      <w:r>
        <w:t xml:space="preserve"> </w:t>
      </w:r>
      <w:r w:rsidRPr="00471693">
        <w:t>года,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отчетным,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составленные</w:t>
      </w:r>
      <w:r>
        <w:t xml:space="preserve"> </w:t>
      </w:r>
      <w:r w:rsidRPr="00471693">
        <w:t>по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федеральном</w:t>
      </w:r>
      <w:r>
        <w:t xml:space="preserve"> </w:t>
      </w:r>
      <w:r w:rsidRPr="00471693">
        <w:t>(республиканском)</w:t>
      </w:r>
      <w:r>
        <w:t xml:space="preserve"> </w:t>
      </w:r>
      <w:r w:rsidRPr="00471693">
        <w:t>и</w:t>
      </w:r>
      <w:r>
        <w:t xml:space="preserve"> </w:t>
      </w:r>
      <w:r w:rsidRPr="00471693">
        <w:t>региональном</w:t>
      </w:r>
      <w:r>
        <w:t xml:space="preserve"> </w:t>
      </w:r>
      <w:r w:rsidRPr="00471693">
        <w:t>(муниципальном,</w:t>
      </w:r>
      <w:r>
        <w:t xml:space="preserve"> </w:t>
      </w:r>
      <w:r w:rsidRPr="00471693">
        <w:t>местном)</w:t>
      </w:r>
      <w:r>
        <w:t xml:space="preserve"> </w:t>
      </w:r>
      <w:r w:rsidRPr="00471693">
        <w:t>уровнях</w:t>
      </w:r>
      <w:r>
        <w:t xml:space="preserve"> </w:t>
      </w:r>
      <w:r w:rsidRPr="00471693">
        <w:t>субсидиях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год.</w:t>
      </w:r>
      <w:r>
        <w:t xml:space="preserve"> </w:t>
      </w:r>
      <w:r w:rsidRPr="00471693">
        <w:t>Указанное</w:t>
      </w:r>
      <w:r>
        <w:t xml:space="preserve"> </w:t>
      </w:r>
      <w:r w:rsidRPr="00471693">
        <w:t>уведомление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смогли</w:t>
      </w:r>
      <w:r>
        <w:t xml:space="preserve"> </w:t>
      </w:r>
      <w:r w:rsidRPr="00471693">
        <w:t>оценить</w:t>
      </w:r>
      <w:r>
        <w:t xml:space="preserve"> </w:t>
      </w:r>
      <w:r w:rsidRPr="00471693">
        <w:t>сумму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положениям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99.</w:t>
      </w:r>
      <w:r>
        <w:t xml:space="preserve"> </w:t>
      </w:r>
      <w:r w:rsidRPr="00471693">
        <w:t>Формы</w:t>
      </w:r>
      <w:r>
        <w:t xml:space="preserve"> </w:t>
      </w:r>
      <w:r w:rsidRPr="00471693">
        <w:t>уведомлений</w:t>
      </w:r>
      <w:r>
        <w:t xml:space="preserve"> </w:t>
      </w:r>
      <w:r w:rsidRPr="00471693">
        <w:t>о</w:t>
      </w:r>
      <w:r>
        <w:t xml:space="preserve"> </w:t>
      </w:r>
      <w:r w:rsidRPr="00471693">
        <w:t>субсидиях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(уполномоченных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государств-членов),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разделом,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их</w:t>
      </w:r>
      <w:r>
        <w:t xml:space="preserve"> </w:t>
      </w:r>
      <w:r w:rsidRPr="00471693">
        <w:t>заполнения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по</w:t>
      </w:r>
      <w:r>
        <w:t xml:space="preserve"> </w:t>
      </w:r>
      <w:r w:rsidRPr="00471693">
        <w:t>согласованию</w:t>
      </w:r>
      <w:r>
        <w:t xml:space="preserve"> </w:t>
      </w:r>
      <w:r w:rsidRPr="00471693">
        <w:t>с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100.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уведомлениях</w:t>
      </w:r>
      <w:r>
        <w:t xml:space="preserve"> </w:t>
      </w:r>
      <w:r w:rsidRPr="00471693">
        <w:t>о</w:t>
      </w:r>
      <w:r>
        <w:t xml:space="preserve"> </w:t>
      </w:r>
      <w:r w:rsidRPr="00471693">
        <w:t>субсидиях</w:t>
      </w:r>
      <w:r>
        <w:t xml:space="preserve"> </w:t>
      </w:r>
      <w:r w:rsidRPr="00471693">
        <w:t>указывается</w:t>
      </w:r>
      <w:r>
        <w:t xml:space="preserve"> </w:t>
      </w:r>
      <w:r w:rsidRPr="00471693">
        <w:t>следующая</w:t>
      </w:r>
      <w:r>
        <w:t xml:space="preserve"> </w:t>
      </w:r>
      <w:r w:rsidRPr="00471693">
        <w:t>информация:</w:t>
      </w:r>
    </w:p>
    <w:p w:rsidR="00471693" w:rsidRDefault="00471693" w:rsidP="00471693">
      <w:r w:rsidRPr="00471693">
        <w:t>1)</w:t>
      </w:r>
      <w:r>
        <w:t xml:space="preserve"> </w:t>
      </w:r>
      <w:proofErr w:type="spellStart"/>
      <w:r w:rsidRPr="00471693">
        <w:t>наименовние</w:t>
      </w:r>
      <w:proofErr w:type="spellEnd"/>
      <w:r>
        <w:t xml:space="preserve"> </w:t>
      </w:r>
      <w:r w:rsidRPr="00471693">
        <w:t>программы</w:t>
      </w:r>
      <w:r>
        <w:t xml:space="preserve"> </w:t>
      </w:r>
      <w:r w:rsidRPr="00471693">
        <w:t>субсидирования</w:t>
      </w:r>
      <w:r>
        <w:t xml:space="preserve"> </w:t>
      </w:r>
      <w:r w:rsidRPr="00471693">
        <w:t>(при</w:t>
      </w:r>
      <w:r>
        <w:t xml:space="preserve"> </w:t>
      </w:r>
      <w:r w:rsidRPr="00471693">
        <w:t>ее</w:t>
      </w:r>
      <w:r>
        <w:t xml:space="preserve"> </w:t>
      </w:r>
      <w:r w:rsidRPr="00471693">
        <w:t>наличии),</w:t>
      </w:r>
      <w:r>
        <w:t xml:space="preserve"> </w:t>
      </w:r>
      <w:r w:rsidRPr="00471693">
        <w:t>краткое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обозначение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«Развитие</w:t>
      </w:r>
      <w:r>
        <w:t xml:space="preserve"> </w:t>
      </w:r>
      <w:r w:rsidRPr="00471693">
        <w:t>малого</w:t>
      </w:r>
      <w:r>
        <w:t xml:space="preserve"> </w:t>
      </w:r>
      <w:r w:rsidRPr="00471693">
        <w:t>предпринимательства»);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отчетный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за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уведомление;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основное</w:t>
      </w:r>
      <w:r>
        <w:t xml:space="preserve"> </w:t>
      </w:r>
      <w:r w:rsidRPr="00471693">
        <w:t>назначение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цель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(данные</w:t>
      </w:r>
      <w:r>
        <w:t xml:space="preserve"> </w:t>
      </w:r>
      <w:r w:rsidRPr="00471693">
        <w:t>о</w:t>
      </w:r>
      <w:r>
        <w:t xml:space="preserve"> </w:t>
      </w:r>
      <w:r w:rsidRPr="00471693">
        <w:t>цели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субсидии,</w:t>
      </w:r>
      <w:r>
        <w:t xml:space="preserve"> </w:t>
      </w:r>
      <w:r w:rsidRPr="00471693">
        <w:t>как</w:t>
      </w:r>
      <w:r>
        <w:t xml:space="preserve"> </w:t>
      </w:r>
      <w:r w:rsidRPr="00471693">
        <w:t>правило,</w:t>
      </w:r>
      <w:r>
        <w:t xml:space="preserve"> </w:t>
      </w:r>
      <w:r w:rsidRPr="00471693">
        <w:t>содержатся</w:t>
      </w:r>
      <w:r>
        <w:t xml:space="preserve"> </w:t>
      </w:r>
      <w:r w:rsidRPr="00471693">
        <w:t>в</w:t>
      </w:r>
      <w:r>
        <w:t xml:space="preserve"> </w:t>
      </w:r>
      <w:r w:rsidRPr="00471693">
        <w:t>нормативном</w:t>
      </w:r>
      <w:r>
        <w:t xml:space="preserve"> </w:t>
      </w:r>
      <w:r w:rsidRPr="00471693">
        <w:t>правовом</w:t>
      </w:r>
      <w:r>
        <w:t xml:space="preserve"> </w:t>
      </w:r>
      <w:r w:rsidRPr="00471693">
        <w:t>акте,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субсидия);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основание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(наименование</w:t>
      </w:r>
      <w:r>
        <w:t xml:space="preserve"> </w:t>
      </w:r>
      <w:r w:rsidRPr="00471693">
        <w:t>нормативного</w:t>
      </w:r>
      <w:r>
        <w:t xml:space="preserve"> </w:t>
      </w:r>
      <w:r w:rsidRPr="00471693">
        <w:t>правового</w:t>
      </w:r>
      <w:r>
        <w:t xml:space="preserve"> </w:t>
      </w:r>
      <w:r w:rsidRPr="00471693">
        <w:t>акта,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краткое</w:t>
      </w:r>
      <w:r>
        <w:t xml:space="preserve"> </w:t>
      </w:r>
      <w:r w:rsidRPr="00471693">
        <w:t>описание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акта);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форма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(грант,</w:t>
      </w:r>
      <w:r>
        <w:t xml:space="preserve"> </w:t>
      </w:r>
      <w:r w:rsidRPr="00471693">
        <w:t>заем,</w:t>
      </w:r>
      <w:r>
        <w:t xml:space="preserve"> </w:t>
      </w:r>
      <w:r w:rsidRPr="00471693">
        <w:t>налоговая</w:t>
      </w:r>
      <w:r>
        <w:t xml:space="preserve"> </w:t>
      </w:r>
      <w:r w:rsidRPr="00471693">
        <w:t>льгота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д.);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субъект</w:t>
      </w:r>
      <w:r>
        <w:t xml:space="preserve"> </w:t>
      </w:r>
      <w:r w:rsidRPr="00471693">
        <w:t>(производитель,</w:t>
      </w:r>
      <w:r>
        <w:t xml:space="preserve"> </w:t>
      </w:r>
      <w:r w:rsidRPr="00471693">
        <w:t>экспортер</w:t>
      </w:r>
      <w:r>
        <w:t xml:space="preserve"> </w:t>
      </w:r>
      <w:r w:rsidRPr="00471693">
        <w:t>или</w:t>
      </w:r>
      <w:r>
        <w:t xml:space="preserve"> </w:t>
      </w:r>
      <w:r w:rsidRPr="00471693">
        <w:t>иное</w:t>
      </w:r>
      <w:r>
        <w:t xml:space="preserve"> </w:t>
      </w:r>
      <w:r w:rsidRPr="00471693">
        <w:t>лицо)</w:t>
      </w:r>
      <w:r>
        <w:t xml:space="preserve"> </w:t>
      </w:r>
      <w:r w:rsidRPr="00471693">
        <w:t>и</w:t>
      </w:r>
      <w:r>
        <w:t xml:space="preserve"> </w:t>
      </w:r>
      <w:r w:rsidRPr="00471693">
        <w:t>способ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(с</w:t>
      </w:r>
      <w:r>
        <w:t xml:space="preserve"> </w:t>
      </w:r>
      <w:r w:rsidRPr="00471693">
        <w:t>помощью</w:t>
      </w:r>
      <w:r>
        <w:t xml:space="preserve"> </w:t>
      </w:r>
      <w:r w:rsidRPr="00471693">
        <w:t>каких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субсидия,</w:t>
      </w:r>
      <w:r>
        <w:t xml:space="preserve"> </w:t>
      </w:r>
      <w:r w:rsidRPr="00471693">
        <w:t>с</w:t>
      </w:r>
      <w:r>
        <w:t xml:space="preserve"> </w:t>
      </w:r>
      <w:r w:rsidRPr="00471693">
        <w:t>установленной</w:t>
      </w:r>
      <w:r>
        <w:t xml:space="preserve"> </w:t>
      </w:r>
      <w:r w:rsidRPr="00471693">
        <w:t>или</w:t>
      </w:r>
      <w:r>
        <w:t xml:space="preserve"> </w:t>
      </w:r>
      <w:r w:rsidRPr="00471693">
        <w:t>переменной</w:t>
      </w:r>
      <w:r>
        <w:t xml:space="preserve"> </w:t>
      </w:r>
      <w:r w:rsidRPr="00471693">
        <w:t>суммой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товара</w:t>
      </w:r>
      <w:r>
        <w:t xml:space="preserve"> </w:t>
      </w:r>
      <w:r w:rsidRPr="00471693">
        <w:t>(при</w:t>
      </w:r>
      <w:r>
        <w:t xml:space="preserve"> </w:t>
      </w:r>
      <w:r w:rsidRPr="00471693">
        <w:t>втором</w:t>
      </w:r>
      <w:r>
        <w:t xml:space="preserve"> </w:t>
      </w:r>
      <w:r w:rsidRPr="00471693">
        <w:t>варианте</w:t>
      </w:r>
      <w:r>
        <w:t xml:space="preserve"> </w:t>
      </w:r>
      <w:r w:rsidRPr="00471693">
        <w:t>указывается</w:t>
      </w:r>
      <w:r>
        <w:t xml:space="preserve"> </w:t>
      </w:r>
      <w:r w:rsidRPr="00471693">
        <w:t>механизм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суммы)),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механизм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субсидии;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размер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(годовая</w:t>
      </w:r>
      <w:r>
        <w:t xml:space="preserve"> </w:t>
      </w:r>
      <w:r w:rsidRPr="00471693">
        <w:t>или</w:t>
      </w:r>
      <w:r>
        <w:t xml:space="preserve"> </w:t>
      </w:r>
      <w:r w:rsidRPr="00471693">
        <w:t>общая</w:t>
      </w:r>
      <w:r>
        <w:t xml:space="preserve"> </w:t>
      </w:r>
      <w:r w:rsidRPr="00471693">
        <w:t>сумма,</w:t>
      </w:r>
      <w:r>
        <w:t xml:space="preserve"> </w:t>
      </w:r>
      <w:r w:rsidRPr="00471693">
        <w:t>ассигнованная</w:t>
      </w:r>
      <w:r>
        <w:t xml:space="preserve"> </w:t>
      </w:r>
      <w:r w:rsidRPr="00471693">
        <w:t>на</w:t>
      </w:r>
      <w:r>
        <w:t xml:space="preserve"> </w:t>
      </w:r>
      <w:r w:rsidRPr="00471693">
        <w:t>субсидию,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–</w:t>
      </w:r>
      <w:r>
        <w:t xml:space="preserve"> </w:t>
      </w:r>
      <w:r w:rsidRPr="00471693">
        <w:t>субсидия</w:t>
      </w:r>
      <w:r>
        <w:t xml:space="preserve"> </w:t>
      </w:r>
      <w:r w:rsidRPr="00471693">
        <w:t>на</w:t>
      </w:r>
      <w:r>
        <w:t xml:space="preserve"> </w:t>
      </w:r>
      <w:r w:rsidRPr="00471693">
        <w:t>единицу</w:t>
      </w:r>
      <w:r>
        <w:t xml:space="preserve"> </w:t>
      </w:r>
      <w:r w:rsidRPr="00471693">
        <w:t>продукции);</w:t>
      </w:r>
    </w:p>
    <w:p w:rsidR="00471693" w:rsidRDefault="00471693" w:rsidP="00471693">
      <w:r w:rsidRPr="00471693">
        <w:t>8)</w:t>
      </w:r>
      <w:r>
        <w:t xml:space="preserve"> </w:t>
      </w:r>
      <w:r w:rsidRPr="00471693">
        <w:t>срок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любое</w:t>
      </w:r>
      <w:r>
        <w:t xml:space="preserve"> </w:t>
      </w:r>
      <w:r w:rsidRPr="00471693">
        <w:t>другое</w:t>
      </w:r>
      <w:r>
        <w:t xml:space="preserve"> </w:t>
      </w:r>
      <w:r w:rsidRPr="00471693">
        <w:t>временное</w:t>
      </w:r>
      <w:r>
        <w:t xml:space="preserve"> </w:t>
      </w:r>
      <w:r w:rsidRPr="00471693">
        <w:t>ограничение,</w:t>
      </w:r>
      <w:r>
        <w:t xml:space="preserve"> </w:t>
      </w:r>
      <w:r w:rsidRPr="00471693">
        <w:t>применимое</w:t>
      </w:r>
      <w:r>
        <w:t xml:space="preserve"> </w:t>
      </w:r>
      <w:r w:rsidRPr="00471693">
        <w:t>к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дату</w:t>
      </w:r>
      <w:r>
        <w:t xml:space="preserve"> </w:t>
      </w:r>
      <w:r w:rsidRPr="00471693">
        <w:t>открытия</w:t>
      </w:r>
      <w:r>
        <w:t xml:space="preserve"> </w:t>
      </w:r>
      <w:r w:rsidRPr="00471693">
        <w:t>(завершения)</w:t>
      </w:r>
      <w:r>
        <w:t xml:space="preserve"> </w:t>
      </w:r>
      <w:r w:rsidRPr="00471693">
        <w:t>субсидии);</w:t>
      </w:r>
    </w:p>
    <w:p w:rsidR="00471693" w:rsidRDefault="00471693" w:rsidP="00471693">
      <w:r w:rsidRPr="00471693">
        <w:t>9)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об</w:t>
      </w:r>
      <w:r>
        <w:t xml:space="preserve"> </w:t>
      </w:r>
      <w:r w:rsidRPr="00471693">
        <w:t>эффекте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(статистические</w:t>
      </w:r>
      <w:r>
        <w:t xml:space="preserve"> </w:t>
      </w:r>
      <w:r w:rsidRPr="00471693">
        <w:t>данные,</w:t>
      </w:r>
      <w:r>
        <w:t xml:space="preserve"> </w:t>
      </w:r>
      <w:r w:rsidRPr="00471693">
        <w:t>позволяющие</w:t>
      </w:r>
      <w:r>
        <w:t xml:space="preserve"> </w:t>
      </w:r>
      <w:r w:rsidRPr="00471693">
        <w:t>произвести</w:t>
      </w:r>
      <w:r>
        <w:t xml:space="preserve"> </w:t>
      </w:r>
      <w:r w:rsidRPr="00471693">
        <w:t>оценку</w:t>
      </w:r>
      <w:r>
        <w:t xml:space="preserve"> </w:t>
      </w:r>
      <w:r w:rsidRPr="00471693">
        <w:t>торговых</w:t>
      </w:r>
      <w:r>
        <w:t xml:space="preserve"> </w:t>
      </w:r>
      <w:r w:rsidRPr="00471693">
        <w:t>эффектов</w:t>
      </w:r>
      <w:r>
        <w:t xml:space="preserve"> </w:t>
      </w:r>
      <w:r w:rsidRPr="00471693">
        <w:t>субсидии);</w:t>
      </w:r>
    </w:p>
    <w:p w:rsidR="00471693" w:rsidRPr="00471693" w:rsidRDefault="00471693" w:rsidP="00471693">
      <w:r w:rsidRPr="00471693">
        <w:t>101.</w:t>
      </w:r>
      <w:r>
        <w:t xml:space="preserve"> </w:t>
      </w:r>
      <w:r w:rsidRPr="00471693">
        <w:t>Необходимо,</w:t>
      </w:r>
      <w:r>
        <w:t xml:space="preserve"> </w:t>
      </w:r>
      <w:r w:rsidRPr="00471693">
        <w:t>чтобы</w:t>
      </w:r>
      <w:r>
        <w:t xml:space="preserve"> </w:t>
      </w:r>
      <w:r w:rsidRPr="00471693">
        <w:t>по</w:t>
      </w:r>
      <w:r>
        <w:t xml:space="preserve"> </w:t>
      </w:r>
      <w:r w:rsidRPr="00471693">
        <w:t>возможности</w:t>
      </w:r>
      <w:r>
        <w:t xml:space="preserve"> </w:t>
      </w:r>
      <w:r w:rsidRPr="00471693">
        <w:t>информация,</w:t>
      </w:r>
      <w:r>
        <w:t xml:space="preserve"> </w:t>
      </w:r>
      <w:r w:rsidRPr="00471693">
        <w:t>указанная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100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содержала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</w:t>
      </w:r>
      <w:r>
        <w:t xml:space="preserve"> </w:t>
      </w:r>
      <w:r w:rsidRPr="00471693">
        <w:t>производстве,</w:t>
      </w:r>
      <w:r>
        <w:t xml:space="preserve"> </w:t>
      </w:r>
      <w:r w:rsidRPr="00471693">
        <w:t>потреблении,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субсидируемых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секторов: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последних</w:t>
      </w:r>
      <w:r>
        <w:t xml:space="preserve"> </w:t>
      </w:r>
      <w:r w:rsidRPr="00471693">
        <w:t>года,</w:t>
      </w:r>
      <w:r>
        <w:t xml:space="preserve"> </w:t>
      </w:r>
      <w:r w:rsidRPr="00471693">
        <w:t>по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имеются</w:t>
      </w:r>
      <w:r>
        <w:t xml:space="preserve"> </w:t>
      </w:r>
      <w:r w:rsidRPr="00471693">
        <w:t>статистические</w:t>
      </w:r>
      <w:r>
        <w:t xml:space="preserve"> </w:t>
      </w:r>
      <w:r w:rsidRPr="00471693">
        <w:t>данные;</w:t>
      </w:r>
    </w:p>
    <w:p w:rsidR="00C95944" w:rsidRDefault="00471693" w:rsidP="00471693">
      <w:r w:rsidRPr="00471693">
        <w:t>2)</w:t>
      </w:r>
      <w:r>
        <w:t xml:space="preserve"> </w:t>
      </w:r>
      <w:r w:rsidRPr="00471693">
        <w:t>за</w:t>
      </w:r>
      <w:r>
        <w:t xml:space="preserve"> </w:t>
      </w:r>
      <w:r w:rsidRPr="00471693">
        <w:t>год,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введению</w:t>
      </w:r>
      <w:r>
        <w:t xml:space="preserve"> </w:t>
      </w:r>
      <w:r w:rsidRPr="00471693">
        <w:t>субсидии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последнему</w:t>
      </w:r>
      <w:r>
        <w:t xml:space="preserve"> </w:t>
      </w:r>
      <w:r w:rsidRPr="00471693">
        <w:t>важному</w:t>
      </w:r>
      <w:r>
        <w:t xml:space="preserve"> </w:t>
      </w:r>
      <w:r w:rsidRPr="00471693">
        <w:t>изменению</w:t>
      </w:r>
      <w:r>
        <w:t xml:space="preserve"> </w:t>
      </w:r>
      <w:r w:rsidRPr="00471693">
        <w:t>субсидии.</w:t>
      </w:r>
    </w:p>
    <w:p w:rsidR="00C95944" w:rsidRDefault="00C95944" w:rsidP="00471693"/>
    <w:p w:rsidR="00471693" w:rsidRDefault="00471693" w:rsidP="00471693">
      <w:r>
        <w:t>______</w:t>
      </w:r>
    </w:p>
    <w:p w:rsidR="00471693" w:rsidRDefault="00471693" w:rsidP="00471693"/>
    <w:p w:rsidR="00471693" w:rsidRPr="00471693" w:rsidRDefault="00471693" w:rsidP="00471693">
      <w:r w:rsidRPr="00471693">
        <w:t>Приложение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Протоколу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</w:p>
    <w:p w:rsidR="00471693" w:rsidRDefault="00471693" w:rsidP="00471693">
      <w:r w:rsidRPr="00471693">
        <w:t>предоставления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субсидий</w:t>
      </w:r>
    </w:p>
    <w:p w:rsidR="00471693" w:rsidRDefault="00471693" w:rsidP="00471693">
      <w:r w:rsidRPr="00471693">
        <w:t>Перечень</w:t>
      </w:r>
    </w:p>
    <w:p w:rsidR="00471693" w:rsidRDefault="00471693" w:rsidP="00471693">
      <w:r w:rsidRPr="00471693">
        <w:t>мер,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положения</w:t>
      </w:r>
    </w:p>
    <w:p w:rsidR="00471693" w:rsidRDefault="00471693" w:rsidP="00471693">
      <w:r w:rsidRPr="00471693">
        <w:t>Протокола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предоставления</w:t>
      </w:r>
    </w:p>
    <w:p w:rsidR="00471693" w:rsidRPr="00471693" w:rsidRDefault="00471693" w:rsidP="00471693">
      <w:r w:rsidRPr="00471693">
        <w:t>промышленных</w:t>
      </w:r>
      <w:r>
        <w:t xml:space="preserve"> </w:t>
      </w:r>
      <w:r w:rsidRPr="00471693">
        <w:t>субсидий</w:t>
      </w:r>
    </w:p>
    <w:p w:rsidR="00471693" w:rsidRPr="00471693" w:rsidRDefault="00471693" w:rsidP="00471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7"/>
        <w:gridCol w:w="4054"/>
      </w:tblGrid>
      <w:tr w:rsidR="00471693" w:rsidRPr="00471693" w:rsidTr="00471693">
        <w:trPr>
          <w:tblHeader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Pr="00471693" w:rsidRDefault="00471693" w:rsidP="00471693">
            <w:r w:rsidRPr="00471693">
              <w:t>Описание</w:t>
            </w:r>
            <w:r>
              <w:t xml:space="preserve"> </w:t>
            </w:r>
            <w:r w:rsidRPr="00471693">
              <w:t>меры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93" w:rsidRDefault="00471693" w:rsidP="00471693">
            <w:r w:rsidRPr="00471693">
              <w:t>Переходный</w:t>
            </w:r>
            <w:r>
              <w:t xml:space="preserve"> </w:t>
            </w:r>
            <w:r w:rsidRPr="00471693">
              <w:t>период</w:t>
            </w:r>
          </w:p>
          <w:p w:rsidR="00471693" w:rsidRP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меры</w:t>
            </w:r>
          </w:p>
        </w:tc>
      </w:tr>
      <w:tr w:rsidR="00471693" w:rsidRPr="00471693" w:rsidTr="00471693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693" w:rsidRPr="00471693" w:rsidRDefault="00471693" w:rsidP="00471693">
            <w:r w:rsidRPr="00471693">
              <w:t>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Беларусь</w:t>
            </w:r>
          </w:p>
        </w:tc>
      </w:tr>
      <w:tr w:rsidR="00471693" w:rsidRPr="00471693" w:rsidTr="00471693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t>Меры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инвестиционных</w:t>
            </w:r>
            <w:r>
              <w:t xml:space="preserve"> </w:t>
            </w:r>
            <w:r w:rsidRPr="00471693">
              <w:t>соглашений,</w:t>
            </w:r>
            <w:r>
              <w:t xml:space="preserve"> </w:t>
            </w:r>
            <w:r w:rsidRPr="00471693">
              <w:lastRenderedPageBreak/>
              <w:t>заключенных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Указом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4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175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мерах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развитию</w:t>
            </w:r>
            <w:r>
              <w:t xml:space="preserve"> </w:t>
            </w:r>
            <w:r w:rsidRPr="00471693">
              <w:t>производства</w:t>
            </w:r>
            <w:r>
              <w:t xml:space="preserve"> </w:t>
            </w:r>
            <w:r w:rsidRPr="00471693">
              <w:t>легковых</w:t>
            </w:r>
            <w:r>
              <w:t xml:space="preserve"> </w:t>
            </w:r>
            <w:r w:rsidRPr="00471693">
              <w:t>автомобилей»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решением</w:t>
            </w:r>
            <w:r>
              <w:t xml:space="preserve"> </w:t>
            </w:r>
            <w:r w:rsidRPr="00471693">
              <w:t>Комиссии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130</w:t>
            </w:r>
            <w:r w:rsidR="00471693">
              <w:t xml:space="preserve"> </w:t>
            </w:r>
            <w:r w:rsidR="00471693" w:rsidRPr="00471693">
              <w:t>«О</w:t>
            </w:r>
            <w:r w:rsidR="00471693">
              <w:t xml:space="preserve"> </w:t>
            </w:r>
            <w:r w:rsidR="00471693" w:rsidRPr="00471693">
              <w:t>едином</w:t>
            </w:r>
            <w:r w:rsidR="00471693">
              <w:t xml:space="preserve"> </w:t>
            </w:r>
            <w:r w:rsidR="00471693" w:rsidRPr="00471693">
              <w:t>таможенно-тарифном</w:t>
            </w:r>
            <w:r w:rsidR="00471693">
              <w:t xml:space="preserve"> </w:t>
            </w:r>
            <w:r w:rsidR="00471693" w:rsidRPr="00471693">
              <w:t>регулировании</w:t>
            </w:r>
            <w:r w:rsidR="00471693">
              <w:t xml:space="preserve"> </w:t>
            </w:r>
            <w:r w:rsidR="00471693" w:rsidRPr="00471693">
              <w:t>таможенного</w:t>
            </w:r>
            <w:r w:rsidR="00471693">
              <w:t xml:space="preserve"> </w:t>
            </w:r>
            <w:r w:rsidR="00471693" w:rsidRPr="00471693">
              <w:t>союза</w:t>
            </w:r>
            <w:r w:rsidR="00471693">
              <w:t xml:space="preserve"> </w:t>
            </w:r>
            <w:r w:rsidR="00471693" w:rsidRPr="00471693">
              <w:t>Республики</w:t>
            </w:r>
            <w:r w:rsidR="00471693">
              <w:t xml:space="preserve"> </w:t>
            </w:r>
            <w:r w:rsidR="00471693" w:rsidRPr="00471693">
              <w:t>Беларусь,</w:t>
            </w:r>
            <w:r w:rsidR="00471693">
              <w:t xml:space="preserve"> </w:t>
            </w:r>
            <w:r w:rsidR="00471693" w:rsidRPr="00471693">
              <w:t>Республики</w:t>
            </w:r>
            <w:r w:rsidR="00471693">
              <w:t xml:space="preserve"> </w:t>
            </w:r>
            <w:r w:rsidR="00471693" w:rsidRPr="00471693">
              <w:t>Казахстан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Российской</w:t>
            </w:r>
            <w:r w:rsidR="00471693">
              <w:t xml:space="preserve"> </w:t>
            </w:r>
            <w:r w:rsidR="00471693" w:rsidRPr="00471693">
              <w:t>Федерации»*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71693" w:rsidRPr="00471693" w:rsidRDefault="00471693" w:rsidP="00471693">
            <w:r w:rsidRPr="00471693">
              <w:lastRenderedPageBreak/>
              <w:t>до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2020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lastRenderedPageBreak/>
              <w:t>будет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протоколом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</w:p>
        </w:tc>
      </w:tr>
      <w:tr w:rsidR="00471693" w:rsidRPr="00471693" w:rsidTr="00471693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693" w:rsidRPr="00471693" w:rsidRDefault="00471693" w:rsidP="00471693">
            <w:r w:rsidRPr="00471693">
              <w:lastRenderedPageBreak/>
              <w:t>II.</w:t>
            </w:r>
            <w:r>
              <w:t xml:space="preserve"> </w:t>
            </w:r>
            <w:r w:rsidRPr="00471693">
              <w:t>Республика</w:t>
            </w:r>
            <w:r>
              <w:t xml:space="preserve"> </w:t>
            </w:r>
            <w:r w:rsidRPr="00471693">
              <w:t>Казахстан</w:t>
            </w:r>
          </w:p>
        </w:tc>
      </w:tr>
      <w:tr w:rsidR="00471693" w:rsidRPr="00471693" w:rsidTr="00471693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Субсидирование</w:t>
            </w:r>
            <w:r>
              <w:t xml:space="preserve"> </w:t>
            </w:r>
            <w:r w:rsidRPr="00471693">
              <w:t>процентной</w:t>
            </w:r>
            <w:r>
              <w:t xml:space="preserve"> </w:t>
            </w:r>
            <w:r w:rsidRPr="00471693">
              <w:t>ставки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кредитам</w:t>
            </w:r>
            <w:r>
              <w:t xml:space="preserve"> </w:t>
            </w:r>
            <w:r w:rsidRPr="00471693">
              <w:t>банков</w:t>
            </w:r>
            <w:r>
              <w:t xml:space="preserve"> </w:t>
            </w:r>
            <w:proofErr w:type="spellStart"/>
            <w:r w:rsidRPr="00471693">
              <w:t>экспортно</w:t>
            </w:r>
            <w:proofErr w:type="spellEnd"/>
            <w:r>
              <w:t xml:space="preserve"> </w:t>
            </w:r>
            <w:r w:rsidRPr="00471693">
              <w:t>ориентированных</w:t>
            </w:r>
            <w:r>
              <w:t xml:space="preserve"> </w:t>
            </w:r>
            <w:r w:rsidRPr="00471693">
              <w:t>производств</w:t>
            </w:r>
          </w:p>
          <w:p w:rsidR="00471693" w:rsidRDefault="00471693" w:rsidP="00471693"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постановлением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13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301</w:t>
            </w:r>
          </w:p>
          <w:p w:rsidR="00471693" w:rsidRP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утверждении</w:t>
            </w:r>
            <w:r>
              <w:t xml:space="preserve"> </w:t>
            </w:r>
            <w:r w:rsidRPr="00471693">
              <w:t>Программы</w:t>
            </w:r>
            <w:r>
              <w:t xml:space="preserve"> </w:t>
            </w:r>
            <w:r w:rsidRPr="00471693">
              <w:t>«Дорожная</w:t>
            </w:r>
            <w:r>
              <w:t xml:space="preserve"> </w:t>
            </w:r>
            <w:r w:rsidRPr="00471693">
              <w:t>карта</w:t>
            </w:r>
            <w:r>
              <w:t xml:space="preserve"> </w:t>
            </w:r>
            <w:r w:rsidRPr="00471693">
              <w:t>бизнеса</w:t>
            </w:r>
            <w:r>
              <w:t xml:space="preserve"> </w:t>
            </w:r>
            <w:r w:rsidRPr="00471693">
              <w:t>2020»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кредитам,</w:t>
            </w:r>
            <w:r>
              <w:t xml:space="preserve"> </w:t>
            </w:r>
            <w:r w:rsidRPr="00471693">
              <w:t>выданным</w:t>
            </w:r>
            <w:r>
              <w:t xml:space="preserve"> </w:t>
            </w:r>
            <w:r w:rsidRPr="00471693">
              <w:t>кредитными</w:t>
            </w:r>
            <w:r>
              <w:t xml:space="preserve"> </w:t>
            </w:r>
            <w:r w:rsidRPr="00471693">
              <w:t>организациями</w:t>
            </w:r>
            <w:r>
              <w:t xml:space="preserve"> </w:t>
            </w:r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</w:t>
            </w:r>
          </w:p>
        </w:tc>
      </w:tr>
      <w:tr w:rsidR="00471693" w:rsidRPr="00471693" w:rsidTr="00471693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Pr="00471693" w:rsidRDefault="00471693" w:rsidP="00471693">
            <w:r w:rsidRPr="00471693">
              <w:t>2.</w:t>
            </w:r>
            <w:r>
              <w:t xml:space="preserve"> </w:t>
            </w:r>
            <w:r w:rsidRPr="00471693">
              <w:t>Освобождение</w:t>
            </w:r>
            <w:r>
              <w:t xml:space="preserve"> </w:t>
            </w:r>
            <w:r w:rsidRPr="00471693">
              <w:t>товаров,</w:t>
            </w:r>
            <w:r>
              <w:t xml:space="preserve"> </w:t>
            </w:r>
            <w:r w:rsidRPr="00471693">
              <w:t>признанных</w:t>
            </w:r>
            <w:r>
              <w:t xml:space="preserve"> </w:t>
            </w:r>
            <w:r w:rsidRPr="00471693">
              <w:t>казахстанскими</w:t>
            </w:r>
            <w:r>
              <w:t xml:space="preserve"> </w:t>
            </w:r>
            <w:r w:rsidRPr="00471693">
              <w:t>согласно</w:t>
            </w:r>
            <w:r>
              <w:t xml:space="preserve"> </w:t>
            </w:r>
            <w:r w:rsidRPr="00471693">
              <w:t>критериям</w:t>
            </w:r>
            <w:r>
              <w:t xml:space="preserve"> </w:t>
            </w:r>
            <w:r w:rsidRPr="00471693">
              <w:t>достаточной</w:t>
            </w:r>
            <w:r>
              <w:t xml:space="preserve"> </w:t>
            </w:r>
            <w:r w:rsidRPr="00471693">
              <w:t>переработки,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таможенных</w:t>
            </w:r>
            <w:r>
              <w:t xml:space="preserve"> </w:t>
            </w:r>
            <w:r w:rsidRPr="00471693">
              <w:t>пошлин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налогов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вывозе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свободного</w:t>
            </w:r>
            <w:r>
              <w:t xml:space="preserve"> </w:t>
            </w:r>
            <w:r w:rsidRPr="00471693">
              <w:t>склада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остальную</w:t>
            </w:r>
            <w:r>
              <w:t xml:space="preserve"> </w:t>
            </w:r>
            <w:r w:rsidRPr="00471693">
              <w:t>часть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Кодексом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10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2008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99-I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налогах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других</w:t>
            </w:r>
            <w:r>
              <w:t xml:space="preserve"> </w:t>
            </w:r>
            <w:r w:rsidRPr="00471693">
              <w:t>обязательных</w:t>
            </w:r>
            <w:r>
              <w:t xml:space="preserve"> </w:t>
            </w:r>
            <w:r w:rsidRPr="00471693">
              <w:t>платежах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бюджет»</w:t>
            </w:r>
            <w:r>
              <w:t xml:space="preserve"> </w:t>
            </w:r>
            <w:r w:rsidRPr="00471693">
              <w:t>(Налоговым</w:t>
            </w:r>
            <w:r>
              <w:t xml:space="preserve"> </w:t>
            </w:r>
            <w:r w:rsidRPr="00471693">
              <w:t>кодексом),</w:t>
            </w:r>
            <w:r>
              <w:t xml:space="preserve"> </w:t>
            </w:r>
            <w:r w:rsidRPr="00471693">
              <w:t>постановлением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1647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утверждении</w:t>
            </w:r>
            <w:r>
              <w:t xml:space="preserve"> </w:t>
            </w:r>
            <w:r w:rsidRPr="00471693">
              <w:t>Правил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определению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происхождения</w:t>
            </w:r>
            <w:r>
              <w:t xml:space="preserve"> </w:t>
            </w:r>
            <w:r w:rsidRPr="00471693">
              <w:t>товара,</w:t>
            </w:r>
            <w:r>
              <w:t xml:space="preserve"> </w:t>
            </w:r>
            <w:r w:rsidRPr="00471693">
              <w:t>составлению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акта</w:t>
            </w:r>
            <w:r>
              <w:t xml:space="preserve"> </w:t>
            </w:r>
            <w:r w:rsidRPr="00471693">
              <w:t>экспертизы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происхождении</w:t>
            </w:r>
            <w:r>
              <w:t xml:space="preserve"> </w:t>
            </w:r>
            <w:r w:rsidRPr="00471693">
              <w:t>товара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оформлению,</w:t>
            </w:r>
            <w:r>
              <w:t xml:space="preserve"> </w:t>
            </w:r>
            <w:r w:rsidRPr="00471693">
              <w:t>удостоверению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сертификата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происхождении</w:t>
            </w:r>
            <w:r>
              <w:t xml:space="preserve"> </w:t>
            </w:r>
            <w:r w:rsidRPr="00471693">
              <w:t>товара»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Соглашением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свободных</w:t>
            </w:r>
            <w:r>
              <w:t xml:space="preserve"> </w:t>
            </w:r>
            <w:r w:rsidRPr="00471693">
              <w:t>складах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процедуре</w:t>
            </w:r>
            <w:r>
              <w:t xml:space="preserve"> </w:t>
            </w:r>
            <w:r w:rsidRPr="00471693">
              <w:t>свободного</w:t>
            </w:r>
            <w:r>
              <w:t xml:space="preserve"> </w:t>
            </w:r>
            <w:r w:rsidRPr="00471693">
              <w:t>склада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года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2017</w:t>
            </w:r>
            <w:r>
              <w:t xml:space="preserve"> </w:t>
            </w:r>
            <w:r w:rsidRPr="00471693">
              <w:t>г.</w:t>
            </w:r>
          </w:p>
        </w:tc>
      </w:tr>
      <w:tr w:rsidR="00471693" w:rsidRPr="00471693" w:rsidTr="00471693"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Default="00471693" w:rsidP="00471693">
            <w:r w:rsidRPr="00471693">
              <w:t>3.</w:t>
            </w:r>
            <w:r>
              <w:t xml:space="preserve"> </w:t>
            </w:r>
            <w:r w:rsidRPr="00471693">
              <w:t>Освобождение</w:t>
            </w:r>
            <w:r>
              <w:t xml:space="preserve"> </w:t>
            </w:r>
            <w:r w:rsidRPr="00471693">
              <w:t>товаров,</w:t>
            </w:r>
            <w:r>
              <w:t xml:space="preserve"> </w:t>
            </w:r>
            <w:r w:rsidRPr="00471693">
              <w:t>признанных</w:t>
            </w:r>
            <w:r>
              <w:t xml:space="preserve"> </w:t>
            </w:r>
            <w:r w:rsidRPr="00471693">
              <w:t>казахстанскими</w:t>
            </w:r>
            <w:r>
              <w:t xml:space="preserve"> </w:t>
            </w:r>
            <w:r w:rsidRPr="00471693">
              <w:t>согласно</w:t>
            </w:r>
            <w:r>
              <w:t xml:space="preserve"> </w:t>
            </w:r>
            <w:r w:rsidRPr="00471693">
              <w:t>критериям</w:t>
            </w:r>
            <w:r>
              <w:t xml:space="preserve"> </w:t>
            </w:r>
            <w:r w:rsidRPr="00471693">
              <w:t>достаточной</w:t>
            </w:r>
            <w:r>
              <w:t xml:space="preserve"> </w:t>
            </w:r>
            <w:r w:rsidRPr="00471693">
              <w:t>переработки,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таможенных</w:t>
            </w:r>
            <w:r>
              <w:t xml:space="preserve"> </w:t>
            </w:r>
            <w:r w:rsidRPr="00471693">
              <w:t>пошлин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налогов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вывозе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специальных</w:t>
            </w:r>
            <w:r>
              <w:t xml:space="preserve"> </w:t>
            </w:r>
            <w:r w:rsidRPr="00471693">
              <w:t>экономических</w:t>
            </w:r>
            <w:r>
              <w:t xml:space="preserve"> </w:t>
            </w:r>
            <w:r w:rsidRPr="00471693">
              <w:t>зон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остальную</w:t>
            </w:r>
            <w:r>
              <w:t xml:space="preserve"> </w:t>
            </w:r>
            <w:r w:rsidRPr="00471693">
              <w:t>часть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Соглашением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вопросам</w:t>
            </w:r>
            <w:r>
              <w:t xml:space="preserve"> </w:t>
            </w:r>
            <w:r w:rsidRPr="00471693">
              <w:t>свободных</w:t>
            </w:r>
            <w:r>
              <w:t xml:space="preserve"> </w:t>
            </w:r>
            <w:r w:rsidRPr="00471693">
              <w:t>(специальных,</w:t>
            </w:r>
            <w:r>
              <w:t xml:space="preserve"> </w:t>
            </w:r>
            <w:r w:rsidRPr="00471693">
              <w:t>особых)</w:t>
            </w:r>
            <w:r>
              <w:t xml:space="preserve"> </w:t>
            </w:r>
            <w:r w:rsidRPr="00471693">
              <w:t>экономических</w:t>
            </w:r>
            <w:r>
              <w:t xml:space="preserve"> </w:t>
            </w:r>
            <w:r w:rsidRPr="00471693">
              <w:t>зон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территории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процедуры</w:t>
            </w:r>
            <w:r>
              <w:t xml:space="preserve"> </w:t>
            </w:r>
            <w:r w:rsidRPr="00471693">
              <w:t>свободной</w:t>
            </w:r>
            <w:r>
              <w:t xml:space="preserve"> </w:t>
            </w:r>
            <w:r w:rsidRPr="00471693">
              <w:t>таможенной</w:t>
            </w:r>
            <w:r>
              <w:t xml:space="preserve"> </w:t>
            </w:r>
            <w:r w:rsidRPr="00471693">
              <w:t>зоны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18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года,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21</w:t>
            </w:r>
            <w:r>
              <w:t xml:space="preserve"> </w:t>
            </w:r>
            <w:r w:rsidRPr="00471693">
              <w:t>июля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469-IV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специальных</w:t>
            </w:r>
            <w:r>
              <w:t xml:space="preserve"> </w:t>
            </w:r>
            <w:r w:rsidRPr="00471693">
              <w:t>экономических</w:t>
            </w:r>
            <w:r>
              <w:t xml:space="preserve"> </w:t>
            </w:r>
            <w:r w:rsidRPr="00471693">
              <w:t>зонах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Республике</w:t>
            </w:r>
            <w:r>
              <w:t xml:space="preserve"> </w:t>
            </w:r>
            <w:r w:rsidRPr="00471693">
              <w:t>Казахстан»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постановлением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</w:p>
          <w:p w:rsidR="00471693" w:rsidRDefault="00471693" w:rsidP="00471693">
            <w:r w:rsidRPr="00471693">
              <w:t>от</w:t>
            </w:r>
            <w:r>
              <w:t xml:space="preserve"> </w:t>
            </w:r>
            <w:r w:rsidRPr="00471693">
              <w:t>22</w:t>
            </w:r>
            <w:r>
              <w:t xml:space="preserve"> </w:t>
            </w:r>
            <w:r w:rsidRPr="00471693">
              <w:t>октября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1647</w:t>
            </w:r>
          </w:p>
          <w:p w:rsidR="00471693" w:rsidRPr="00471693" w:rsidRDefault="00471693" w:rsidP="00471693">
            <w:r w:rsidRPr="00471693">
              <w:t>«Об</w:t>
            </w:r>
            <w:r>
              <w:t xml:space="preserve"> </w:t>
            </w:r>
            <w:r w:rsidRPr="00471693">
              <w:t>утверждении</w:t>
            </w:r>
            <w:r>
              <w:t xml:space="preserve"> </w:t>
            </w:r>
            <w:r w:rsidRPr="00471693">
              <w:t>Правил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определению</w:t>
            </w:r>
            <w:r>
              <w:t xml:space="preserve"> </w:t>
            </w:r>
            <w:r w:rsidRPr="00471693">
              <w:t>страны</w:t>
            </w:r>
            <w:r>
              <w:t xml:space="preserve"> </w:t>
            </w:r>
            <w:r w:rsidRPr="00471693">
              <w:t>происхождения</w:t>
            </w:r>
            <w:r>
              <w:t xml:space="preserve"> </w:t>
            </w:r>
            <w:r w:rsidRPr="00471693">
              <w:t>товара,</w:t>
            </w:r>
            <w:r>
              <w:t xml:space="preserve"> </w:t>
            </w:r>
            <w:r w:rsidRPr="00471693">
              <w:t>составлению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акта</w:t>
            </w:r>
            <w:r>
              <w:t xml:space="preserve"> </w:t>
            </w:r>
            <w:r w:rsidRPr="00471693">
              <w:lastRenderedPageBreak/>
              <w:t>экспертизы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происхождении</w:t>
            </w:r>
            <w:r>
              <w:t xml:space="preserve"> </w:t>
            </w:r>
            <w:r w:rsidRPr="00471693">
              <w:t>товара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оформлению,</w:t>
            </w:r>
            <w:r>
              <w:t xml:space="preserve"> </w:t>
            </w:r>
            <w:r w:rsidRPr="00471693">
              <w:t>удостоверению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выдаче</w:t>
            </w:r>
            <w:r>
              <w:t xml:space="preserve"> </w:t>
            </w:r>
            <w:r w:rsidRPr="00471693">
              <w:t>сертификата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происхождении</w:t>
            </w:r>
            <w:r>
              <w:t xml:space="preserve"> </w:t>
            </w:r>
            <w:r w:rsidRPr="00471693">
              <w:t>товара»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93" w:rsidRPr="00471693" w:rsidRDefault="00471693" w:rsidP="00471693">
            <w:r w:rsidRPr="00471693">
              <w:lastRenderedPageBreak/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2017</w:t>
            </w:r>
            <w:r>
              <w:t xml:space="preserve"> </w:t>
            </w:r>
            <w:r w:rsidRPr="00471693">
              <w:t>г.</w:t>
            </w:r>
          </w:p>
        </w:tc>
      </w:tr>
      <w:tr w:rsidR="00471693" w:rsidRPr="00471693" w:rsidTr="00471693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lastRenderedPageBreak/>
              <w:t>4.</w:t>
            </w:r>
            <w:r>
              <w:t xml:space="preserve"> </w:t>
            </w:r>
            <w:r w:rsidRPr="00471693">
              <w:t>Меры,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инвестиционных</w:t>
            </w:r>
            <w:r>
              <w:t xml:space="preserve"> </w:t>
            </w:r>
            <w:r w:rsidRPr="00471693">
              <w:t>соглашений,</w:t>
            </w:r>
            <w:r>
              <w:t xml:space="preserve"> </w:t>
            </w:r>
            <w:r w:rsidRPr="00471693">
              <w:t>заключенных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приказом</w:t>
            </w:r>
            <w:r>
              <w:t xml:space="preserve"> </w:t>
            </w:r>
            <w:r w:rsidRPr="00471693">
              <w:t>Министерства</w:t>
            </w:r>
            <w:r>
              <w:t xml:space="preserve"> </w:t>
            </w:r>
            <w:r w:rsidRPr="00471693">
              <w:t>индустрии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новых</w:t>
            </w:r>
            <w:r>
              <w:t xml:space="preserve"> </w:t>
            </w:r>
            <w:r w:rsidRPr="00471693">
              <w:t>технологий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</w:p>
          <w:p w:rsidR="00471693" w:rsidRPr="00471693" w:rsidRDefault="00471693" w:rsidP="00471693">
            <w:r w:rsidRPr="00471693">
              <w:t>11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113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некоторых</w:t>
            </w:r>
            <w:r>
              <w:t xml:space="preserve"> </w:t>
            </w:r>
            <w:r w:rsidRPr="00471693">
              <w:t>вопросах</w:t>
            </w:r>
            <w:r>
              <w:t xml:space="preserve"> </w:t>
            </w:r>
            <w:r w:rsidRPr="00471693">
              <w:t>заключения,</w:t>
            </w:r>
            <w:r>
              <w:t xml:space="preserve"> </w:t>
            </w:r>
            <w:r w:rsidRPr="00471693">
              <w:t>условиях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типовой</w:t>
            </w:r>
            <w:r>
              <w:t xml:space="preserve"> </w:t>
            </w:r>
            <w:r w:rsidRPr="00471693">
              <w:t>форме</w:t>
            </w:r>
            <w:r>
              <w:t xml:space="preserve"> </w:t>
            </w:r>
            <w:r w:rsidRPr="00471693">
              <w:t>Соглашения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промышленной</w:t>
            </w:r>
            <w:r>
              <w:t xml:space="preserve"> </w:t>
            </w:r>
            <w:r w:rsidRPr="00471693">
              <w:t>сборке</w:t>
            </w:r>
            <w:r>
              <w:t xml:space="preserve"> </w:t>
            </w:r>
            <w:r w:rsidRPr="00471693">
              <w:t>моторных</w:t>
            </w:r>
            <w:r>
              <w:t xml:space="preserve"> </w:t>
            </w:r>
            <w:r w:rsidRPr="00471693">
              <w:t>транспортных</w:t>
            </w:r>
            <w:r>
              <w:t xml:space="preserve"> </w:t>
            </w:r>
            <w:r w:rsidRPr="00471693">
              <w:t>средств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юридическими</w:t>
            </w:r>
            <w:r>
              <w:t xml:space="preserve"> </w:t>
            </w:r>
            <w:r w:rsidRPr="00471693">
              <w:t>лицами</w:t>
            </w:r>
            <w:r>
              <w:t xml:space="preserve"> </w:t>
            </w:r>
            <w:r w:rsidRPr="00471693">
              <w:t>–</w:t>
            </w:r>
            <w:r>
              <w:t xml:space="preserve"> </w:t>
            </w:r>
            <w:r w:rsidRPr="00471693">
              <w:t>резидентами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Решением</w:t>
            </w:r>
            <w:r>
              <w:t xml:space="preserve"> </w:t>
            </w:r>
            <w:r w:rsidRPr="00471693">
              <w:t>Комиссии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130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едином</w:t>
            </w:r>
            <w:r>
              <w:t xml:space="preserve"> </w:t>
            </w:r>
            <w:r w:rsidRPr="00471693">
              <w:t>таможенно-тарифном</w:t>
            </w:r>
            <w:r>
              <w:t xml:space="preserve"> </w:t>
            </w:r>
            <w:r w:rsidRPr="00471693">
              <w:t>регулировании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Федерации»*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31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2020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протоколом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</w:p>
        </w:tc>
      </w:tr>
      <w:tr w:rsidR="00471693" w:rsidRPr="00471693" w:rsidTr="00471693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t>5.</w:t>
            </w:r>
            <w:r>
              <w:t xml:space="preserve"> </w:t>
            </w:r>
            <w:r w:rsidRPr="00471693">
              <w:t>Местное</w:t>
            </w:r>
            <w:r>
              <w:t xml:space="preserve"> </w:t>
            </w:r>
            <w:r w:rsidRPr="00471693">
              <w:t>содержание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контрактах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недропользование</w:t>
            </w:r>
            <w:r>
              <w:t xml:space="preserve"> </w:t>
            </w:r>
            <w:r w:rsidRPr="00471693">
              <w:t>между</w:t>
            </w:r>
            <w:r>
              <w:t xml:space="preserve"> </w:t>
            </w:r>
            <w:r w:rsidRPr="00471693">
              <w:t>Правительством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proofErr w:type="spellStart"/>
            <w:r w:rsidRPr="00471693">
              <w:t>недропользователем</w:t>
            </w:r>
            <w:proofErr w:type="spellEnd"/>
            <w:r w:rsidRPr="00471693">
              <w:t>,</w:t>
            </w:r>
            <w:r>
              <w:t xml:space="preserve"> </w:t>
            </w:r>
            <w:r w:rsidRPr="00471693">
              <w:t>заключенных</w:t>
            </w:r>
            <w:r>
              <w:t xml:space="preserve"> </w:t>
            </w:r>
            <w:r w:rsidRPr="00471693">
              <w:t>до</w:t>
            </w:r>
          </w:p>
          <w:p w:rsidR="00471693" w:rsidRDefault="00471693" w:rsidP="00471693"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2015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</w:p>
          <w:p w:rsidR="00471693" w:rsidRPr="00471693" w:rsidRDefault="00471693" w:rsidP="00471693">
            <w:r w:rsidRPr="00471693">
              <w:t>24</w:t>
            </w:r>
            <w:r>
              <w:t xml:space="preserve"> </w:t>
            </w:r>
            <w:r w:rsidRPr="00471693">
              <w:t>июня</w:t>
            </w:r>
            <w:r>
              <w:t xml:space="preserve"> </w:t>
            </w:r>
            <w:r w:rsidRPr="00471693">
              <w:t>2010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291-IV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недрах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недропользовании»</w:t>
            </w:r>
          </w:p>
          <w:p w:rsidR="00471693" w:rsidRDefault="00471693" w:rsidP="00471693">
            <w:r w:rsidRPr="00471693">
              <w:t>6.</w:t>
            </w:r>
            <w:r>
              <w:t xml:space="preserve"> </w:t>
            </w:r>
            <w:r w:rsidRPr="00471693">
              <w:t>Местное</w:t>
            </w:r>
            <w:r>
              <w:t xml:space="preserve"> </w:t>
            </w:r>
            <w:r w:rsidRPr="00471693">
              <w:t>содержание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закупках</w:t>
            </w:r>
            <w:r>
              <w:t xml:space="preserve"> </w:t>
            </w:r>
            <w:r w:rsidRPr="00471693">
              <w:t>Фонда</w:t>
            </w:r>
            <w:r>
              <w:t xml:space="preserve"> </w:t>
            </w:r>
            <w:r w:rsidRPr="00471693">
              <w:t>национального</w:t>
            </w:r>
            <w:r>
              <w:t xml:space="preserve"> </w:t>
            </w:r>
            <w:r w:rsidRPr="00471693">
              <w:t>благосостояния</w:t>
            </w:r>
            <w:r>
              <w:t xml:space="preserve"> </w:t>
            </w:r>
            <w:r w:rsidRPr="00471693">
              <w:t>(ФНБ)</w:t>
            </w:r>
            <w:r>
              <w:t xml:space="preserve"> </w:t>
            </w:r>
            <w:r w:rsidRPr="00471693">
              <w:t>«</w:t>
            </w:r>
            <w:proofErr w:type="spellStart"/>
            <w:r w:rsidRPr="00471693">
              <w:t>Самрук-Казына</w:t>
            </w:r>
            <w:proofErr w:type="spellEnd"/>
            <w:r w:rsidRPr="00471693">
              <w:t>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организаций,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более</w:t>
            </w:r>
            <w:r>
              <w:t xml:space="preserve"> </w:t>
            </w:r>
            <w:r w:rsidRPr="00471693">
              <w:t>голосующих</w:t>
            </w:r>
            <w:r>
              <w:t xml:space="preserve"> </w:t>
            </w:r>
            <w:r w:rsidRPr="00471693">
              <w:t>акций</w:t>
            </w:r>
            <w:r>
              <w:t xml:space="preserve"> </w:t>
            </w:r>
            <w:r w:rsidRPr="00471693">
              <w:t>(долей</w:t>
            </w:r>
            <w:r>
              <w:t xml:space="preserve"> </w:t>
            </w:r>
            <w:r w:rsidRPr="00471693">
              <w:t>участия)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косвенно</w:t>
            </w:r>
            <w:r>
              <w:t xml:space="preserve"> </w:t>
            </w:r>
            <w:r w:rsidRPr="00471693">
              <w:t>владеет</w:t>
            </w:r>
            <w:r>
              <w:t xml:space="preserve"> </w:t>
            </w:r>
            <w:r w:rsidRPr="00471693">
              <w:t>ФНБ</w:t>
            </w:r>
            <w:r>
              <w:t xml:space="preserve"> </w:t>
            </w:r>
            <w:r w:rsidRPr="00471693">
              <w:t>«</w:t>
            </w:r>
            <w:proofErr w:type="spellStart"/>
            <w:r w:rsidRPr="00471693">
              <w:t>Самрук-Казына</w:t>
            </w:r>
            <w:proofErr w:type="spellEnd"/>
            <w:r w:rsidRPr="00471693">
              <w:t>»,</w:t>
            </w:r>
            <w:r>
              <w:t xml:space="preserve"> </w:t>
            </w:r>
            <w:r w:rsidRPr="00471693">
              <w:t>а</w:t>
            </w:r>
            <w:r>
              <w:t xml:space="preserve"> </w:t>
            </w:r>
            <w:r w:rsidRPr="00471693">
              <w:t>также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компаниях,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прямо</w:t>
            </w:r>
            <w:r>
              <w:t xml:space="preserve"> </w:t>
            </w:r>
            <w:r w:rsidRPr="00471693">
              <w:t>или</w:t>
            </w:r>
            <w:r>
              <w:t xml:space="preserve"> </w:t>
            </w:r>
            <w:r w:rsidRPr="00471693">
              <w:t>косвенно</w:t>
            </w:r>
            <w:r>
              <w:t xml:space="preserve"> </w:t>
            </w:r>
            <w:r w:rsidRPr="00471693">
              <w:t>принадлежат</w:t>
            </w:r>
            <w:r>
              <w:t xml:space="preserve"> </w:t>
            </w:r>
            <w:r w:rsidRPr="00471693">
              <w:t>государству</w:t>
            </w:r>
            <w:r>
              <w:t xml:space="preserve"> </w:t>
            </w:r>
            <w:r w:rsidRPr="00471693">
              <w:t>(доля</w:t>
            </w:r>
            <w:r>
              <w:t xml:space="preserve"> </w:t>
            </w:r>
            <w:r w:rsidRPr="00471693">
              <w:t>государства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которых</w:t>
            </w:r>
            <w:r>
              <w:t xml:space="preserve"> </w:t>
            </w:r>
            <w:r w:rsidRPr="00471693">
              <w:t>составляет</w:t>
            </w:r>
            <w:r>
              <w:t xml:space="preserve"> </w:t>
            </w:r>
            <w:r w:rsidRPr="00471693">
              <w:t>50</w:t>
            </w:r>
            <w:r w:rsidR="00C95944">
              <w:t>%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более)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  <w:r>
              <w:t xml:space="preserve"> </w:t>
            </w:r>
            <w:r w:rsidRPr="00471693">
              <w:t>с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</w:p>
          <w:p w:rsidR="00471693" w:rsidRDefault="00471693" w:rsidP="00471693">
            <w:r w:rsidRPr="00471693">
              <w:t>1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2012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550-IV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фонде</w:t>
            </w:r>
            <w:r>
              <w:t xml:space="preserve"> </w:t>
            </w:r>
            <w:r w:rsidRPr="00471693">
              <w:t>национального</w:t>
            </w:r>
            <w:r>
              <w:t xml:space="preserve"> </w:t>
            </w:r>
            <w:r w:rsidRPr="00471693">
              <w:t>благосостояния»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Постановлением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мая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</w:p>
          <w:p w:rsidR="00471693" w:rsidRPr="00471693" w:rsidRDefault="00C95944" w:rsidP="00471693">
            <w:r>
              <w:t>№</w:t>
            </w:r>
            <w:r w:rsidR="00471693" w:rsidRPr="00471693">
              <w:t>787</w:t>
            </w:r>
            <w:r w:rsidR="00471693">
              <w:t xml:space="preserve"> </w:t>
            </w:r>
            <w:r w:rsidR="00471693" w:rsidRPr="00471693">
              <w:t>«Об</w:t>
            </w:r>
            <w:r w:rsidR="00471693">
              <w:t xml:space="preserve"> </w:t>
            </w:r>
            <w:r w:rsidR="00471693" w:rsidRPr="00471693">
              <w:t>утверждении</w:t>
            </w:r>
            <w:r w:rsidR="00471693">
              <w:t xml:space="preserve"> </w:t>
            </w:r>
            <w:r w:rsidR="00471693" w:rsidRPr="00471693">
              <w:t>Типовых</w:t>
            </w:r>
            <w:r w:rsidR="00471693">
              <w:t xml:space="preserve"> </w:t>
            </w:r>
            <w:r w:rsidR="00471693" w:rsidRPr="00471693">
              <w:t>правил</w:t>
            </w:r>
            <w:r w:rsidR="00471693">
              <w:t xml:space="preserve"> </w:t>
            </w:r>
            <w:r w:rsidR="00471693" w:rsidRPr="00471693">
              <w:t>закупок</w:t>
            </w:r>
            <w:r w:rsidR="00471693">
              <w:t xml:space="preserve"> </w:t>
            </w:r>
            <w:r w:rsidR="00471693" w:rsidRPr="00471693">
              <w:t>товаров,</w:t>
            </w:r>
            <w:r w:rsidR="00471693">
              <w:t xml:space="preserve"> </w:t>
            </w:r>
            <w:r w:rsidR="00471693" w:rsidRPr="00471693">
              <w:t>работ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услуг,</w:t>
            </w:r>
            <w:r w:rsidR="00471693">
              <w:t xml:space="preserve"> </w:t>
            </w:r>
            <w:r w:rsidR="00471693" w:rsidRPr="00471693">
              <w:t>осуществляемых</w:t>
            </w:r>
            <w:r w:rsidR="00471693">
              <w:t xml:space="preserve"> </w:t>
            </w:r>
            <w:r w:rsidR="00471693" w:rsidRPr="00471693">
              <w:t>национальным</w:t>
            </w:r>
            <w:r w:rsidR="00471693">
              <w:t xml:space="preserve"> </w:t>
            </w:r>
            <w:r w:rsidR="00471693" w:rsidRPr="00471693">
              <w:t>управляющим</w:t>
            </w:r>
            <w:r w:rsidR="00471693">
              <w:t xml:space="preserve"> </w:t>
            </w:r>
            <w:r w:rsidR="00471693" w:rsidRPr="00471693">
              <w:t>холдингом,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холдингами,</w:t>
            </w:r>
            <w:r w:rsidR="00471693">
              <w:t xml:space="preserve"> </w:t>
            </w:r>
            <w:r w:rsidR="00471693" w:rsidRPr="00471693">
              <w:t>национальными</w:t>
            </w:r>
            <w:r w:rsidR="00471693">
              <w:t xml:space="preserve"> </w:t>
            </w:r>
            <w:r w:rsidR="00471693" w:rsidRPr="00471693">
              <w:t>компаниями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организациями,</w:t>
            </w:r>
            <w:r w:rsidR="00471693">
              <w:t xml:space="preserve"> </w:t>
            </w:r>
            <w:r w:rsidR="00471693" w:rsidRPr="00471693">
              <w:t>пятьдесят</w:t>
            </w:r>
            <w:r w:rsidR="00471693">
              <w:t xml:space="preserve"> </w:t>
            </w:r>
            <w:r w:rsidR="00471693" w:rsidRPr="00471693">
              <w:t>и</w:t>
            </w:r>
            <w:r w:rsidR="00471693">
              <w:t xml:space="preserve"> </w:t>
            </w:r>
            <w:r w:rsidR="00471693" w:rsidRPr="00471693">
              <w:t>более</w:t>
            </w:r>
            <w:r w:rsidR="00471693">
              <w:t xml:space="preserve"> </w:t>
            </w:r>
            <w:r w:rsidR="00471693" w:rsidRPr="00471693">
              <w:t>процентов</w:t>
            </w:r>
            <w:r w:rsidR="00471693">
              <w:t xml:space="preserve"> </w:t>
            </w:r>
            <w:r w:rsidR="00471693" w:rsidRPr="00471693">
              <w:t>акций</w:t>
            </w:r>
            <w:r w:rsidR="00471693">
              <w:t xml:space="preserve"> </w:t>
            </w:r>
            <w:r w:rsidR="00471693" w:rsidRPr="00471693">
              <w:t>(долей</w:t>
            </w:r>
            <w:r w:rsidR="00471693">
              <w:t xml:space="preserve"> </w:t>
            </w:r>
            <w:r w:rsidR="00471693" w:rsidRPr="00471693">
              <w:t>участия)</w:t>
            </w:r>
            <w:r w:rsidR="00471693">
              <w:t xml:space="preserve"> </w:t>
            </w:r>
            <w:r w:rsidR="00471693" w:rsidRPr="00471693">
              <w:t>которых</w:t>
            </w:r>
            <w:r w:rsidR="00471693">
              <w:t xml:space="preserve"> </w:t>
            </w:r>
            <w:r w:rsidR="00471693" w:rsidRPr="00471693">
              <w:t>прямо</w:t>
            </w:r>
            <w:r w:rsidR="00471693">
              <w:t xml:space="preserve"> </w:t>
            </w:r>
            <w:r w:rsidR="00471693" w:rsidRPr="00471693">
              <w:t>или</w:t>
            </w:r>
            <w:r w:rsidR="00471693">
              <w:t xml:space="preserve"> </w:t>
            </w:r>
            <w:r w:rsidR="00471693" w:rsidRPr="00471693">
              <w:t>косвенно</w:t>
            </w:r>
            <w:r w:rsidR="00471693">
              <w:t xml:space="preserve"> </w:t>
            </w:r>
            <w:r w:rsidR="00471693" w:rsidRPr="00471693">
              <w:t>принадлежат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управляющему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национальному</w:t>
            </w:r>
            <w:r w:rsidR="00471693">
              <w:t xml:space="preserve"> </w:t>
            </w:r>
            <w:r w:rsidR="00471693" w:rsidRPr="00471693">
              <w:t>холдингу,</w:t>
            </w:r>
            <w:r w:rsidR="00471693">
              <w:t xml:space="preserve"> </w:t>
            </w:r>
            <w:r w:rsidR="00471693" w:rsidRPr="00471693">
              <w:t>национальной</w:t>
            </w:r>
            <w:r w:rsidR="00471693">
              <w:t xml:space="preserve"> </w:t>
            </w:r>
            <w:r w:rsidR="00471693" w:rsidRPr="00471693">
              <w:t>компании»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2023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протоколом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</w:p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января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если</w:t>
            </w:r>
            <w:r>
              <w:t xml:space="preserve"> </w:t>
            </w:r>
            <w:r w:rsidRPr="00471693">
              <w:t>иное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будет</w:t>
            </w:r>
            <w:r>
              <w:t xml:space="preserve"> </w:t>
            </w:r>
            <w:r w:rsidRPr="00471693">
              <w:t>предусмотрено</w:t>
            </w:r>
            <w:r>
              <w:t xml:space="preserve"> </w:t>
            </w:r>
            <w:r w:rsidRPr="00471693">
              <w:t>протоколом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</w:p>
          <w:p w:rsidR="00471693" w:rsidRPr="00471693" w:rsidRDefault="00471693" w:rsidP="00471693"/>
        </w:tc>
      </w:tr>
      <w:tr w:rsidR="00471693" w:rsidRPr="00471693" w:rsidTr="00471693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93" w:rsidRPr="00471693" w:rsidRDefault="00471693" w:rsidP="00471693">
            <w:r w:rsidRPr="00471693">
              <w:t>III.</w:t>
            </w:r>
            <w:r>
              <w:t xml:space="preserve"> </w:t>
            </w:r>
            <w:r w:rsidRPr="00471693">
              <w:t>Российская</w:t>
            </w:r>
            <w:r>
              <w:t xml:space="preserve"> </w:t>
            </w:r>
            <w:r w:rsidRPr="00471693">
              <w:t>Федерация</w:t>
            </w:r>
          </w:p>
        </w:tc>
      </w:tr>
      <w:tr w:rsidR="00471693" w:rsidRPr="00471693" w:rsidTr="00471693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t>1.</w:t>
            </w:r>
            <w:r>
              <w:t xml:space="preserve"> </w:t>
            </w:r>
            <w:r w:rsidRPr="00471693">
              <w:t>Меры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r w:rsidRPr="00471693">
              <w:t>заключенных</w:t>
            </w:r>
          </w:p>
          <w:p w:rsid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28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Pr="00471693">
              <w:t>инвестиционных</w:t>
            </w:r>
            <w:r>
              <w:t xml:space="preserve"> </w:t>
            </w:r>
            <w:r w:rsidRPr="00471693">
              <w:t>соглашений,</w:t>
            </w:r>
            <w:r>
              <w:t xml:space="preserve"> </w:t>
            </w:r>
            <w:r w:rsidRPr="00471693">
              <w:t>которые</w:t>
            </w:r>
            <w:r>
              <w:t xml:space="preserve"> </w:t>
            </w:r>
            <w:r w:rsidRPr="00471693">
              <w:t>включают</w:t>
            </w:r>
            <w:r>
              <w:t xml:space="preserve"> </w:t>
            </w:r>
            <w:r w:rsidRPr="00471693">
              <w:t>положения</w:t>
            </w:r>
            <w:r>
              <w:t xml:space="preserve"> </w:t>
            </w:r>
            <w:r w:rsidRPr="00471693">
              <w:t>Указа</w:t>
            </w:r>
            <w:r>
              <w:t xml:space="preserve"> </w:t>
            </w:r>
            <w:r w:rsidRPr="00471693">
              <w:t>Президента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5</w:t>
            </w:r>
            <w:r>
              <w:t xml:space="preserve"> </w:t>
            </w:r>
            <w:r w:rsidRPr="00471693">
              <w:t>февраля</w:t>
            </w:r>
            <w:r>
              <w:t xml:space="preserve"> </w:t>
            </w:r>
            <w:r w:rsidRPr="00471693">
              <w:t>1998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135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дополнительных</w:t>
            </w:r>
            <w:r>
              <w:t xml:space="preserve"> </w:t>
            </w:r>
            <w:r w:rsidRPr="00471693">
              <w:t>мерах</w:t>
            </w:r>
            <w:r>
              <w:t xml:space="preserve"> </w:t>
            </w:r>
            <w:r w:rsidRPr="00471693">
              <w:t>по</w:t>
            </w:r>
            <w:r>
              <w:t xml:space="preserve"> </w:t>
            </w:r>
            <w:r w:rsidRPr="00471693">
              <w:t>привлечению</w:t>
            </w:r>
            <w:r>
              <w:t xml:space="preserve"> </w:t>
            </w:r>
            <w:r w:rsidRPr="00471693">
              <w:lastRenderedPageBreak/>
              <w:t>инвестиций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развития</w:t>
            </w:r>
            <w:r>
              <w:t xml:space="preserve"> </w:t>
            </w:r>
            <w:r w:rsidRPr="00471693">
              <w:t>отечественной</w:t>
            </w:r>
            <w:r>
              <w:t xml:space="preserve"> </w:t>
            </w:r>
            <w:r w:rsidRPr="00471693">
              <w:t>автомобильной</w:t>
            </w:r>
            <w:r>
              <w:t xml:space="preserve"> </w:t>
            </w:r>
            <w:r w:rsidRPr="00471693">
              <w:t>промышленности»,</w:t>
            </w:r>
            <w:r>
              <w:t xml:space="preserve"> </w:t>
            </w:r>
            <w:r w:rsidRPr="00471693">
              <w:t>постановления</w:t>
            </w:r>
            <w:r>
              <w:t xml:space="preserve"> </w:t>
            </w:r>
            <w:r w:rsidRPr="00471693">
              <w:t>Правительства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29</w:t>
            </w:r>
            <w:r>
              <w:t xml:space="preserve"> </w:t>
            </w:r>
            <w:r w:rsidRPr="00471693">
              <w:t>марта</w:t>
            </w:r>
            <w:r>
              <w:t xml:space="preserve"> </w:t>
            </w:r>
            <w:r w:rsidRPr="00471693">
              <w:t>2005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166</w:t>
            </w:r>
          </w:p>
          <w:p w:rsidR="00471693" w:rsidRDefault="00471693" w:rsidP="00471693">
            <w:r w:rsidRPr="00471693">
              <w:t>«О</w:t>
            </w:r>
            <w:r>
              <w:t xml:space="preserve"> </w:t>
            </w:r>
            <w:r w:rsidRPr="00471693">
              <w:t>внесении</w:t>
            </w:r>
            <w:r>
              <w:t xml:space="preserve"> </w:t>
            </w:r>
            <w:r w:rsidRPr="00471693">
              <w:t>изменений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Таможенный</w:t>
            </w:r>
            <w:r>
              <w:t xml:space="preserve"> </w:t>
            </w:r>
            <w:r w:rsidRPr="00471693">
              <w:t>тариф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отношении</w:t>
            </w:r>
            <w:r>
              <w:t xml:space="preserve"> </w:t>
            </w:r>
            <w:proofErr w:type="spellStart"/>
            <w:r w:rsidRPr="00471693">
              <w:t>автокомпонентов</w:t>
            </w:r>
            <w:proofErr w:type="spellEnd"/>
            <w:r w:rsidRPr="00471693">
              <w:t>,</w:t>
            </w:r>
            <w:r>
              <w:t xml:space="preserve"> </w:t>
            </w:r>
            <w:r w:rsidRPr="00471693">
              <w:t>ввозимых</w:t>
            </w:r>
            <w:r>
              <w:t xml:space="preserve"> </w:t>
            </w:r>
            <w:r w:rsidRPr="00471693">
              <w:t>для</w:t>
            </w:r>
            <w:r>
              <w:t xml:space="preserve"> </w:t>
            </w:r>
            <w:r w:rsidRPr="00471693">
              <w:t>промышленной</w:t>
            </w:r>
            <w:r>
              <w:t xml:space="preserve"> </w:t>
            </w:r>
            <w:r w:rsidRPr="00471693">
              <w:t>сборки»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Решения</w:t>
            </w:r>
            <w:r>
              <w:t xml:space="preserve"> </w:t>
            </w:r>
            <w:r w:rsidRPr="00471693">
              <w:t>Комиссии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от</w:t>
            </w:r>
          </w:p>
          <w:p w:rsidR="00471693" w:rsidRPr="00471693" w:rsidRDefault="00471693" w:rsidP="00471693">
            <w:r w:rsidRPr="00471693">
              <w:t>27</w:t>
            </w:r>
            <w:r>
              <w:t xml:space="preserve"> </w:t>
            </w:r>
            <w:r w:rsidRPr="00471693">
              <w:t>ноября</w:t>
            </w:r>
            <w:r>
              <w:t xml:space="preserve"> </w:t>
            </w:r>
            <w:r w:rsidRPr="00471693">
              <w:t>2009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130</w:t>
            </w:r>
            <w:r>
              <w:t xml:space="preserve"> </w:t>
            </w:r>
            <w:r w:rsidRPr="00471693">
              <w:t>«О</w:t>
            </w:r>
            <w:r>
              <w:t xml:space="preserve"> </w:t>
            </w:r>
            <w:r w:rsidRPr="00471693">
              <w:t>едином</w:t>
            </w:r>
            <w:r>
              <w:t xml:space="preserve"> </w:t>
            </w:r>
            <w:r w:rsidRPr="00471693">
              <w:t>таможенно-тарифном</w:t>
            </w:r>
            <w:r>
              <w:t xml:space="preserve"> </w:t>
            </w:r>
            <w:r w:rsidRPr="00471693">
              <w:t>регулировании</w:t>
            </w:r>
            <w:r>
              <w:t xml:space="preserve"> </w:t>
            </w:r>
            <w:r w:rsidRPr="00471693">
              <w:t>таможенного</w:t>
            </w:r>
            <w:r>
              <w:t xml:space="preserve"> </w:t>
            </w:r>
            <w:r w:rsidRPr="00471693">
              <w:t>союза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Беларусь,</w:t>
            </w:r>
            <w:r>
              <w:t xml:space="preserve"> </w:t>
            </w:r>
            <w:r w:rsidRPr="00471693">
              <w:t>Республики</w:t>
            </w:r>
            <w:r>
              <w:t xml:space="preserve"> </w:t>
            </w:r>
            <w:r w:rsidRPr="00471693">
              <w:t>Казахстан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Федерации»*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lastRenderedPageBreak/>
              <w:t>переходный</w:t>
            </w:r>
            <w:r>
              <w:t xml:space="preserve"> </w:t>
            </w:r>
            <w:r w:rsidRPr="00471693">
              <w:t>период</w:t>
            </w:r>
            <w:r>
              <w:t xml:space="preserve"> </w:t>
            </w:r>
            <w:r w:rsidRPr="00471693">
              <w:t>соответствует</w:t>
            </w:r>
            <w:r>
              <w:t xml:space="preserve"> </w:t>
            </w:r>
            <w:r w:rsidRPr="00471693">
              <w:t>сроку</w:t>
            </w:r>
            <w:r>
              <w:t xml:space="preserve"> </w:t>
            </w:r>
            <w:r w:rsidRPr="00471693">
              <w:t>действия</w:t>
            </w:r>
            <w:r>
              <w:t xml:space="preserve"> </w:t>
            </w:r>
            <w:r w:rsidRPr="00471693">
              <w:t>соглашений,</w:t>
            </w:r>
            <w:r>
              <w:t xml:space="preserve"> </w:t>
            </w:r>
            <w:r w:rsidRPr="00471693">
              <w:t>установленному</w:t>
            </w:r>
            <w:r>
              <w:t xml:space="preserve"> </w:t>
            </w:r>
            <w:r w:rsidRPr="00471693">
              <w:t>при</w:t>
            </w:r>
            <w:r>
              <w:t xml:space="preserve"> </w:t>
            </w:r>
            <w:r w:rsidRPr="00471693">
              <w:t>их</w:t>
            </w:r>
            <w:r>
              <w:t xml:space="preserve"> </w:t>
            </w:r>
            <w:r w:rsidRPr="00471693">
              <w:t>подписании,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быть</w:t>
            </w:r>
            <w:r>
              <w:t xml:space="preserve"> </w:t>
            </w:r>
            <w:r w:rsidRPr="00471693">
              <w:t>продлен</w:t>
            </w:r>
            <w:r>
              <w:t xml:space="preserve"> </w:t>
            </w:r>
            <w:r w:rsidRPr="00471693">
              <w:t>на</w:t>
            </w:r>
            <w:r>
              <w:t xml:space="preserve"> </w:t>
            </w:r>
            <w:r w:rsidRPr="00471693">
              <w:t>срок,</w:t>
            </w:r>
            <w:r>
              <w:t xml:space="preserve"> </w:t>
            </w:r>
            <w:r w:rsidRPr="00471693">
              <w:t>предусмотренный</w:t>
            </w:r>
            <w:r>
              <w:t xml:space="preserve"> </w:t>
            </w:r>
            <w:r w:rsidRPr="00471693">
              <w:t>Протоколом</w:t>
            </w:r>
          </w:p>
          <w:p w:rsidR="00471693" w:rsidRPr="00471693" w:rsidRDefault="00471693" w:rsidP="00471693">
            <w:r w:rsidRPr="00471693">
              <w:lastRenderedPageBreak/>
              <w:t>от</w:t>
            </w:r>
            <w:r>
              <w:t xml:space="preserve"> </w:t>
            </w:r>
            <w:r w:rsidRPr="00471693">
              <w:t>16</w:t>
            </w:r>
            <w:r>
              <w:t xml:space="preserve"> </w:t>
            </w:r>
            <w:r w:rsidRPr="00471693">
              <w:t>декабря</w:t>
            </w:r>
            <w:r>
              <w:t xml:space="preserve"> </w:t>
            </w:r>
            <w:r w:rsidRPr="00471693">
              <w:t>2011</w:t>
            </w:r>
            <w:r>
              <w:t xml:space="preserve"> </w:t>
            </w:r>
            <w:r w:rsidRPr="00471693">
              <w:t>года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присоединении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</w:t>
            </w:r>
            <w:r>
              <w:t xml:space="preserve"> </w:t>
            </w:r>
            <w:r w:rsidRPr="00471693">
              <w:t>к</w:t>
            </w:r>
            <w:r>
              <w:t xml:space="preserve"> </w:t>
            </w:r>
            <w:proofErr w:type="spellStart"/>
            <w:r w:rsidRPr="00471693">
              <w:t>Марракешскому</w:t>
            </w:r>
            <w:proofErr w:type="spellEnd"/>
            <w:r>
              <w:t xml:space="preserve"> </w:t>
            </w:r>
            <w:r w:rsidRPr="00471693">
              <w:t>соглашению</w:t>
            </w:r>
            <w:r>
              <w:t xml:space="preserve"> </w:t>
            </w:r>
            <w:r w:rsidRPr="00471693">
              <w:t>об</w:t>
            </w:r>
            <w:r>
              <w:t xml:space="preserve"> </w:t>
            </w:r>
            <w:r w:rsidRPr="00471693">
              <w:t>учреждении</w:t>
            </w:r>
            <w:r>
              <w:t xml:space="preserve"> </w:t>
            </w:r>
            <w:r w:rsidRPr="00471693">
              <w:t>Всемирной</w:t>
            </w:r>
            <w:r>
              <w:t xml:space="preserve"> </w:t>
            </w:r>
            <w:r w:rsidRPr="00471693">
              <w:t>торговой</w:t>
            </w:r>
            <w:r>
              <w:t xml:space="preserve"> </w:t>
            </w:r>
            <w:r w:rsidRPr="00471693">
              <w:t>организации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15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1994</w:t>
            </w:r>
            <w:r>
              <w:t xml:space="preserve"> </w:t>
            </w:r>
            <w:r w:rsidRPr="00471693">
              <w:t>г.,</w:t>
            </w:r>
            <w:r>
              <w:t xml:space="preserve"> </w:t>
            </w:r>
            <w:r w:rsidRPr="00471693">
              <w:t>но</w:t>
            </w:r>
            <w:r>
              <w:t xml:space="preserve"> </w:t>
            </w:r>
            <w:r w:rsidRPr="00471693">
              <w:t>не</w:t>
            </w:r>
            <w:r>
              <w:t xml:space="preserve"> </w:t>
            </w:r>
            <w:r w:rsidRPr="00471693">
              <w:t>может</w:t>
            </w:r>
            <w:r>
              <w:t xml:space="preserve"> </w:t>
            </w:r>
            <w:r w:rsidRPr="00471693">
              <w:t>превышать</w:t>
            </w:r>
            <w:r>
              <w:t xml:space="preserve"> </w:t>
            </w:r>
            <w:r w:rsidRPr="00471693">
              <w:t>2</w:t>
            </w:r>
            <w:r>
              <w:t xml:space="preserve"> </w:t>
            </w:r>
            <w:r w:rsidRPr="00471693">
              <w:t>календарных</w:t>
            </w:r>
            <w:r>
              <w:t xml:space="preserve"> </w:t>
            </w:r>
            <w:r w:rsidRPr="00471693">
              <w:t>лет</w:t>
            </w:r>
          </w:p>
        </w:tc>
      </w:tr>
      <w:tr w:rsidR="00471693" w:rsidRPr="00471693" w:rsidTr="00471693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93" w:rsidRDefault="00471693" w:rsidP="00471693">
            <w:r w:rsidRPr="00471693">
              <w:lastRenderedPageBreak/>
              <w:t>2.</w:t>
            </w:r>
            <w:r>
              <w:t xml:space="preserve"> </w:t>
            </w:r>
            <w:r w:rsidRPr="00471693">
              <w:t>Меры,</w:t>
            </w:r>
            <w:r>
              <w:t xml:space="preserve"> </w:t>
            </w:r>
            <w:r w:rsidRPr="00471693">
              <w:t>применяемые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соответствии</w:t>
            </w:r>
          </w:p>
          <w:p w:rsidR="00471693" w:rsidRDefault="00471693" w:rsidP="00471693">
            <w:r w:rsidRPr="00471693">
              <w:t>с</w:t>
            </w:r>
            <w:r>
              <w:t xml:space="preserve"> </w:t>
            </w:r>
            <w:r w:rsidRPr="00471693">
              <w:t>Федеральным</w:t>
            </w:r>
            <w:r>
              <w:t xml:space="preserve"> </w:t>
            </w:r>
            <w:r w:rsidRPr="00471693">
              <w:t>законом</w:t>
            </w:r>
            <w:r>
              <w:t xml:space="preserve"> </w:t>
            </w:r>
            <w:r w:rsidRPr="00471693">
              <w:t>от</w:t>
            </w:r>
            <w:r>
              <w:t xml:space="preserve"> </w:t>
            </w:r>
            <w:r w:rsidRPr="00471693">
              <w:t>10</w:t>
            </w:r>
            <w:r>
              <w:t xml:space="preserve"> </w:t>
            </w:r>
            <w:r w:rsidRPr="00471693">
              <w:t>января</w:t>
            </w:r>
          </w:p>
          <w:p w:rsidR="00471693" w:rsidRPr="00471693" w:rsidRDefault="00471693" w:rsidP="00471693">
            <w:r w:rsidRPr="00471693">
              <w:t>2006</w:t>
            </w:r>
            <w:r>
              <w:t xml:space="preserve"> </w:t>
            </w:r>
            <w:r w:rsidRPr="00471693">
              <w:t>г.</w:t>
            </w:r>
            <w:r>
              <w:t xml:space="preserve"> </w:t>
            </w:r>
            <w:r w:rsidR="00C95944">
              <w:t>№</w:t>
            </w:r>
            <w:r w:rsidRPr="00471693">
              <w:t>16-ФЗ</w:t>
            </w:r>
            <w:r>
              <w:t xml:space="preserve"> </w:t>
            </w:r>
            <w:r w:rsidRPr="00471693">
              <w:t>«Об</w:t>
            </w:r>
            <w:r>
              <w:t xml:space="preserve"> </w:t>
            </w:r>
            <w:r w:rsidRPr="00471693">
              <w:t>Особой</w:t>
            </w:r>
            <w:r>
              <w:t xml:space="preserve"> </w:t>
            </w:r>
            <w:r w:rsidRPr="00471693">
              <w:t>экономической</w:t>
            </w:r>
            <w:r>
              <w:t xml:space="preserve"> </w:t>
            </w:r>
            <w:r w:rsidRPr="00471693">
              <w:t>зоне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Калининградской</w:t>
            </w:r>
            <w:r>
              <w:t xml:space="preserve"> </w:t>
            </w:r>
            <w:r w:rsidRPr="00471693">
              <w:t>области</w:t>
            </w:r>
            <w:r>
              <w:t xml:space="preserve"> </w:t>
            </w:r>
            <w:r w:rsidRPr="00471693">
              <w:t>и</w:t>
            </w:r>
            <w:r>
              <w:t xml:space="preserve"> </w:t>
            </w:r>
            <w:r w:rsidRPr="00471693">
              <w:t>о</w:t>
            </w:r>
            <w:r>
              <w:t xml:space="preserve"> </w:t>
            </w:r>
            <w:r w:rsidRPr="00471693">
              <w:t>внесении</w:t>
            </w:r>
            <w:r>
              <w:t xml:space="preserve"> </w:t>
            </w:r>
            <w:r w:rsidRPr="00471693">
              <w:t>изменений</w:t>
            </w:r>
            <w:r>
              <w:t xml:space="preserve"> </w:t>
            </w:r>
            <w:r w:rsidRPr="00471693">
              <w:t>в</w:t>
            </w:r>
            <w:r>
              <w:t xml:space="preserve"> </w:t>
            </w:r>
            <w:r w:rsidRPr="00471693">
              <w:t>некоторые</w:t>
            </w:r>
            <w:r>
              <w:t xml:space="preserve"> </w:t>
            </w:r>
            <w:r w:rsidRPr="00471693">
              <w:t>законодательные</w:t>
            </w:r>
            <w:r>
              <w:t xml:space="preserve"> </w:t>
            </w:r>
            <w:r w:rsidRPr="00471693">
              <w:t>акты</w:t>
            </w:r>
            <w:r>
              <w:t xml:space="preserve"> </w:t>
            </w:r>
            <w:r w:rsidRPr="00471693">
              <w:t>Российской</w:t>
            </w:r>
            <w:r>
              <w:t xml:space="preserve"> </w:t>
            </w:r>
            <w:r w:rsidRPr="00471693">
              <w:t>Федерации»</w:t>
            </w:r>
            <w: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71693" w:rsidRPr="00471693" w:rsidRDefault="00471693" w:rsidP="00471693">
            <w:r w:rsidRPr="00471693">
              <w:t>до</w:t>
            </w:r>
            <w:r>
              <w:t xml:space="preserve"> </w:t>
            </w:r>
            <w:r w:rsidRPr="00471693">
              <w:t>1</w:t>
            </w:r>
            <w:r>
              <w:t xml:space="preserve"> </w:t>
            </w:r>
            <w:r w:rsidRPr="00471693">
              <w:t>апреля</w:t>
            </w:r>
            <w:r>
              <w:t xml:space="preserve"> </w:t>
            </w:r>
            <w:r w:rsidRPr="00471693">
              <w:t>2016</w:t>
            </w:r>
            <w:r>
              <w:t xml:space="preserve"> </w:t>
            </w:r>
            <w:r w:rsidRPr="00471693">
              <w:t>г.</w:t>
            </w:r>
          </w:p>
        </w:tc>
      </w:tr>
    </w:tbl>
    <w:p w:rsidR="00471693" w:rsidRDefault="00471693" w:rsidP="00471693"/>
    <w:p w:rsidR="00C95944" w:rsidRDefault="00471693" w:rsidP="00471693">
      <w:r w:rsidRPr="00471693">
        <w:t>*Применяются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утверждаемых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понятия</w:t>
      </w:r>
      <w:r>
        <w:t xml:space="preserve"> </w:t>
      </w:r>
      <w:r w:rsidRPr="00471693">
        <w:t>«промышленная</w:t>
      </w:r>
      <w:r>
        <w:t xml:space="preserve"> </w:t>
      </w:r>
      <w:r w:rsidRPr="00471693">
        <w:t>сборка</w:t>
      </w:r>
      <w:r>
        <w:t xml:space="preserve"> </w:t>
      </w:r>
      <w:r w:rsidRPr="00471693">
        <w:t>моторных</w:t>
      </w:r>
      <w:r>
        <w:t xml:space="preserve"> </w:t>
      </w:r>
      <w:r w:rsidRPr="00471693">
        <w:t>транспортных</w:t>
      </w:r>
      <w:r>
        <w:t xml:space="preserve"> </w:t>
      </w:r>
      <w:r w:rsidRPr="00471693">
        <w:t>средств»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29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мерах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</w:p>
    <w:p w:rsidR="00471693" w:rsidRPr="00471693" w:rsidRDefault="00471693" w:rsidP="00471693">
      <w:r w:rsidRPr="00471693">
        <w:t>со</w:t>
      </w:r>
      <w:r>
        <w:t xml:space="preserve"> </w:t>
      </w:r>
      <w:r w:rsidRPr="00471693">
        <w:t>статьями</w:t>
      </w:r>
      <w:r>
        <w:t xml:space="preserve"> </w:t>
      </w:r>
      <w:r w:rsidRPr="00471693">
        <w:t>94</w:t>
      </w:r>
      <w:r>
        <w:t xml:space="preserve"> </w:t>
      </w:r>
      <w:r w:rsidRPr="00471693">
        <w:t>и</w:t>
      </w:r>
      <w:r>
        <w:t xml:space="preserve"> </w:t>
      </w:r>
      <w:r w:rsidRPr="00471693">
        <w:t>95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сельскохозяйственные</w:t>
      </w:r>
      <w:r>
        <w:t xml:space="preserve"> </w:t>
      </w:r>
      <w:r w:rsidRPr="00471693">
        <w:t>товары).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«административно-территориальные</w:t>
      </w:r>
      <w:r>
        <w:t xml:space="preserve"> </w:t>
      </w:r>
      <w:r w:rsidRPr="00471693">
        <w:t>единицы»</w:t>
      </w:r>
      <w:r>
        <w:t xml:space="preserve"> </w:t>
      </w:r>
      <w:r w:rsidRPr="00471693">
        <w:t>–</w:t>
      </w:r>
      <w:r>
        <w:t xml:space="preserve"> </w:t>
      </w:r>
      <w:r w:rsidRPr="00471693">
        <w:t>административно-территориальные</w:t>
      </w:r>
      <w:r>
        <w:t xml:space="preserve"> </w:t>
      </w:r>
      <w:r w:rsidRPr="00471693">
        <w:t>единицы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</w:t>
      </w:r>
      <w:r>
        <w:t xml:space="preserve"> </w:t>
      </w:r>
      <w:r w:rsidRPr="00471693">
        <w:t>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города</w:t>
      </w:r>
      <w:r>
        <w:t xml:space="preserve"> </w:t>
      </w:r>
      <w:r w:rsidRPr="00471693">
        <w:t>Минск,</w:t>
      </w:r>
      <w:r>
        <w:t xml:space="preserve"> </w:t>
      </w:r>
      <w:r w:rsidRPr="00471693">
        <w:t>Астану</w:t>
      </w:r>
      <w:r>
        <w:t xml:space="preserve"> </w:t>
      </w:r>
      <w:r w:rsidRPr="00471693">
        <w:t>и</w:t>
      </w:r>
      <w:r>
        <w:t xml:space="preserve"> </w:t>
      </w:r>
      <w:r w:rsidRPr="00471693">
        <w:t>Алматы),</w:t>
      </w:r>
      <w:r>
        <w:t xml:space="preserve"> </w:t>
      </w:r>
      <w:r w:rsidRPr="00471693">
        <w:t>субъекты</w:t>
      </w:r>
      <w:r>
        <w:t xml:space="preserve"> </w:t>
      </w:r>
      <w:r w:rsidRPr="00471693">
        <w:t>и</w:t>
      </w:r>
      <w:r>
        <w:t xml:space="preserve"> </w:t>
      </w:r>
      <w:r w:rsidRPr="00471693">
        <w:t>муниципальные</w:t>
      </w:r>
      <w:r>
        <w:t xml:space="preserve"> </w:t>
      </w:r>
      <w:r w:rsidRPr="00471693">
        <w:t>образования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Федерации;</w:t>
      </w:r>
    </w:p>
    <w:p w:rsidR="00471693" w:rsidRPr="00471693" w:rsidRDefault="00471693" w:rsidP="00471693">
      <w:r w:rsidRPr="00471693">
        <w:t>«государственная</w:t>
      </w:r>
      <w:r>
        <w:t xml:space="preserve"> </w:t>
      </w:r>
      <w:r w:rsidRPr="00471693">
        <w:t>поддержка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хозяйства»</w:t>
      </w:r>
      <w:r>
        <w:t xml:space="preserve"> </w:t>
      </w:r>
      <w:r w:rsidRPr="00471693">
        <w:t>–</w:t>
      </w:r>
      <w:r>
        <w:t xml:space="preserve"> </w:t>
      </w:r>
      <w:r w:rsidRPr="00471693">
        <w:t>финансовое</w:t>
      </w:r>
      <w:r>
        <w:t xml:space="preserve"> </w:t>
      </w:r>
      <w:r w:rsidRPr="00471693">
        <w:t>содействие,</w:t>
      </w:r>
      <w:r>
        <w:t xml:space="preserve"> </w:t>
      </w:r>
      <w:r w:rsidRPr="00471693">
        <w:t>оказываемое</w:t>
      </w:r>
      <w:r>
        <w:t xml:space="preserve"> </w:t>
      </w:r>
      <w:r w:rsidRPr="00471693">
        <w:t>правительством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государственным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напрямую</w:t>
      </w:r>
      <w:r>
        <w:t xml:space="preserve"> </w:t>
      </w:r>
      <w:r w:rsidRPr="00471693">
        <w:t>либо</w:t>
      </w:r>
      <w:r>
        <w:t xml:space="preserve"> </w:t>
      </w:r>
      <w:r w:rsidRPr="00471693">
        <w:t>через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ими</w:t>
      </w:r>
      <w:r>
        <w:t xml:space="preserve"> </w:t>
      </w:r>
      <w:r w:rsidRPr="00471693">
        <w:t>агента;</w:t>
      </w:r>
    </w:p>
    <w:p w:rsidR="00471693" w:rsidRPr="00471693" w:rsidRDefault="00471693" w:rsidP="00471693">
      <w:r w:rsidRPr="00471693">
        <w:t>«субсидирующий</w:t>
      </w:r>
      <w:r>
        <w:t xml:space="preserve"> </w:t>
      </w:r>
      <w:r w:rsidRPr="00471693">
        <w:t>орган»</w:t>
      </w:r>
      <w:r>
        <w:t xml:space="preserve"> </w:t>
      </w:r>
      <w:r w:rsidRPr="00471693">
        <w:t>–</w:t>
      </w:r>
      <w:r>
        <w:t xml:space="preserve"> </w:t>
      </w:r>
      <w:r w:rsidRPr="00471693">
        <w:t>один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либо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местного</w:t>
      </w:r>
      <w:r>
        <w:t xml:space="preserve"> </w:t>
      </w:r>
      <w:r w:rsidRPr="00471693">
        <w:t>самоуправления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осуществляющих</w:t>
      </w:r>
      <w:r>
        <w:t xml:space="preserve"> </w:t>
      </w:r>
      <w:r w:rsidRPr="00471693">
        <w:t>принятие</w:t>
      </w:r>
      <w:r>
        <w:t xml:space="preserve"> </w:t>
      </w:r>
      <w:r w:rsidRPr="00471693">
        <w:t>решений</w:t>
      </w:r>
      <w:r>
        <w:t xml:space="preserve"> </w:t>
      </w:r>
      <w:r w:rsidRPr="00471693">
        <w:t>в</w:t>
      </w:r>
      <w:r>
        <w:t xml:space="preserve"> </w:t>
      </w:r>
      <w:r w:rsidRPr="00471693">
        <w:t>части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хозяйства.</w:t>
      </w:r>
      <w:r>
        <w:t xml:space="preserve"> </w:t>
      </w:r>
      <w:r w:rsidRPr="00471693">
        <w:t>Субсидирующий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может</w:t>
      </w:r>
      <w:r>
        <w:t xml:space="preserve"> </w:t>
      </w:r>
      <w:r w:rsidRPr="00471693">
        <w:t>поручить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предписать</w:t>
      </w:r>
      <w:r>
        <w:t xml:space="preserve"> </w:t>
      </w:r>
      <w:r w:rsidRPr="00471693">
        <w:t>уполномоченному</w:t>
      </w:r>
      <w:r>
        <w:t xml:space="preserve"> </w:t>
      </w:r>
      <w:r w:rsidRPr="00471693">
        <w:t>агенту</w:t>
      </w:r>
      <w:r>
        <w:t xml:space="preserve"> </w:t>
      </w:r>
      <w:r w:rsidRPr="00471693">
        <w:t>(любой</w:t>
      </w:r>
      <w:r>
        <w:t xml:space="preserve"> </w:t>
      </w:r>
      <w:r w:rsidRPr="00471693">
        <w:t>организации)</w:t>
      </w:r>
      <w:r>
        <w:t xml:space="preserve"> </w:t>
      </w:r>
      <w:r w:rsidRPr="00471693">
        <w:t>выполнить</w:t>
      </w:r>
      <w:r>
        <w:t xml:space="preserve"> </w:t>
      </w:r>
      <w:r w:rsidRPr="00471693">
        <w:t>одну</w:t>
      </w:r>
      <w:r>
        <w:t xml:space="preserve"> </w:t>
      </w:r>
      <w:r w:rsidRPr="00471693">
        <w:t>или</w:t>
      </w:r>
      <w:r>
        <w:t xml:space="preserve"> </w:t>
      </w:r>
      <w:r w:rsidRPr="00471693">
        <w:t>несколько</w:t>
      </w:r>
      <w:r>
        <w:t xml:space="preserve"> </w:t>
      </w:r>
      <w:r w:rsidRPr="00471693">
        <w:t>возложенных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него</w:t>
      </w:r>
      <w:r>
        <w:t xml:space="preserve"> </w:t>
      </w:r>
      <w:r w:rsidRPr="00471693">
        <w:t>функций,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мер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хозяйства.</w:t>
      </w:r>
      <w:r>
        <w:t xml:space="preserve"> </w:t>
      </w:r>
      <w:r w:rsidRPr="00471693">
        <w:t>Такие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уполномоченного</w:t>
      </w:r>
      <w:r>
        <w:t xml:space="preserve"> </w:t>
      </w:r>
      <w:r w:rsidRPr="00471693">
        <w:t>агента</w:t>
      </w:r>
      <w:r>
        <w:t xml:space="preserve"> </w:t>
      </w:r>
      <w:r w:rsidRPr="00471693">
        <w:t>(любой</w:t>
      </w:r>
      <w:r>
        <w:t xml:space="preserve"> </w:t>
      </w:r>
      <w:r w:rsidRPr="00471693">
        <w:t>организации)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органа.</w:t>
      </w:r>
    </w:p>
    <w:p w:rsidR="00471693" w:rsidRDefault="00471693" w:rsidP="00471693">
      <w:r w:rsidRPr="00471693">
        <w:t>Действия</w:t>
      </w:r>
      <w:r>
        <w:t xml:space="preserve"> </w:t>
      </w:r>
      <w:r w:rsidRPr="00471693">
        <w:t>главы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мер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рассматриваются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субсидирующего</w:t>
      </w:r>
      <w:r>
        <w:t xml:space="preserve"> </w:t>
      </w:r>
      <w:r w:rsidRPr="00471693">
        <w:t>органа.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подразделяются</w:t>
      </w:r>
      <w:r>
        <w:t xml:space="preserve"> </w:t>
      </w:r>
      <w:r w:rsidRPr="00471693">
        <w:t>на:</w:t>
      </w:r>
    </w:p>
    <w:p w:rsidR="00471693" w:rsidRDefault="00471693" w:rsidP="00471693">
      <w:r w:rsidRPr="00471693">
        <w:lastRenderedPageBreak/>
        <w:t>1)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сельскохозяйственными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торговлю);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сельскохозяйственными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меры,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взаимную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сельскохозяйственными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меры,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торговлю).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К</w:t>
      </w:r>
      <w:r>
        <w:t xml:space="preserve"> </w:t>
      </w:r>
      <w:r w:rsidRPr="00471693">
        <w:t>мерам,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меры,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III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могут</w:t>
      </w:r>
      <w:r>
        <w:t xml:space="preserve"> </w:t>
      </w:r>
      <w:r w:rsidRPr="00471693">
        <w:t>применяться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без</w:t>
      </w:r>
      <w:r>
        <w:t xml:space="preserve"> </w:t>
      </w:r>
      <w:r w:rsidRPr="00471693">
        <w:t>ограничений.</w:t>
      </w:r>
    </w:p>
    <w:p w:rsidR="00471693" w:rsidRDefault="00471693" w:rsidP="00471693">
      <w:r w:rsidRPr="00471693">
        <w:t>5.</w:t>
      </w:r>
      <w:r>
        <w:t xml:space="preserve"> </w:t>
      </w:r>
      <w:r w:rsidRPr="00471693">
        <w:t>К</w:t>
      </w:r>
      <w:r>
        <w:t xml:space="preserve"> </w:t>
      </w:r>
      <w:r w:rsidRPr="00471693">
        <w:t>мерам,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относятся:</w:t>
      </w:r>
    </w:p>
    <w:p w:rsidR="00471693" w:rsidRPr="00471693" w:rsidRDefault="00471693" w:rsidP="00471693"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увязано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t>результатами</w:t>
      </w:r>
      <w:r>
        <w:t xml:space="preserve"> </w:t>
      </w:r>
      <w:r w:rsidRPr="00471693">
        <w:t>вывоза</w:t>
      </w:r>
      <w:r>
        <w:t xml:space="preserve"> </w:t>
      </w:r>
      <w:r w:rsidRPr="00471693">
        <w:t>сельскохозяйственного</w:t>
      </w:r>
      <w:r>
        <w:t xml:space="preserve"> </w:t>
      </w:r>
      <w:r w:rsidRPr="00471693">
        <w:t>товара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эту</w:t>
      </w:r>
      <w:r>
        <w:t xml:space="preserve"> </w:t>
      </w:r>
      <w:r w:rsidRPr="00471693">
        <w:t>меру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любого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осуществленного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возможного</w:t>
      </w:r>
      <w:r>
        <w:t xml:space="preserve"> </w:t>
      </w:r>
      <w:r w:rsidRPr="00471693">
        <w:t>в</w:t>
      </w:r>
      <w:r>
        <w:t xml:space="preserve"> </w:t>
      </w:r>
      <w:r w:rsidRPr="00471693">
        <w:t>будущем;</w:t>
      </w:r>
    </w:p>
    <w:p w:rsidR="00471693" w:rsidRPr="00471693" w:rsidRDefault="00471693" w:rsidP="00471693"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увязано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единственного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одного</w:t>
      </w:r>
      <w:r>
        <w:t xml:space="preserve"> </w:t>
      </w:r>
      <w:r w:rsidRPr="00471693">
        <w:t>из</w:t>
      </w:r>
      <w:r>
        <w:t xml:space="preserve"> </w:t>
      </w:r>
      <w:r w:rsidRPr="00471693">
        <w:t>нескольких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с</w:t>
      </w:r>
      <w:r>
        <w:t xml:space="preserve"> </w:t>
      </w:r>
      <w:r w:rsidRPr="00471693">
        <w:t>приобретением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происходящих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с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предоставляющего</w:t>
      </w:r>
      <w:r>
        <w:t xml:space="preserve"> </w:t>
      </w:r>
      <w:r w:rsidRPr="00471693">
        <w:t>эту</w:t>
      </w:r>
      <w:r>
        <w:t xml:space="preserve"> </w:t>
      </w:r>
      <w:r w:rsidRPr="00471693">
        <w:t>меру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поддержки,</w:t>
      </w:r>
      <w:r>
        <w:t xml:space="preserve"> </w:t>
      </w:r>
      <w:r w:rsidRPr="00471693">
        <w:t>при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ли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их</w:t>
      </w:r>
      <w:r>
        <w:t xml:space="preserve"> </w:t>
      </w:r>
      <w:r w:rsidRPr="00471693">
        <w:t>объем,</w:t>
      </w:r>
      <w:r>
        <w:t xml:space="preserve"> </w:t>
      </w:r>
      <w:r w:rsidRPr="00471693">
        <w:t>стоимость,</w:t>
      </w:r>
      <w:r>
        <w:t xml:space="preserve"> </w:t>
      </w:r>
      <w:r w:rsidRPr="00471693">
        <w:t>доля</w:t>
      </w:r>
      <w:r>
        <w:t xml:space="preserve"> </w:t>
      </w:r>
      <w:r w:rsidRPr="00471693">
        <w:t>от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или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отечественных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локализации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используемых</w:t>
      </w:r>
      <w:r>
        <w:t xml:space="preserve"> </w:t>
      </w:r>
      <w:r w:rsidRPr="00471693">
        <w:t>отечественных</w:t>
      </w:r>
      <w:r>
        <w:t xml:space="preserve"> </w:t>
      </w:r>
      <w:r w:rsidRPr="00471693">
        <w:t>товаров.</w:t>
      </w:r>
    </w:p>
    <w:p w:rsidR="00471693" w:rsidRPr="00471693" w:rsidRDefault="00471693" w:rsidP="00471693">
      <w:r w:rsidRPr="00471693">
        <w:t>Перечень</w:t>
      </w:r>
      <w:r>
        <w:t xml:space="preserve"> </w:t>
      </w:r>
      <w:r w:rsidRPr="00471693">
        <w:t>мер,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указан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IV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К</w:t>
      </w:r>
      <w:r>
        <w:t xml:space="preserve"> </w:t>
      </w:r>
      <w:r w:rsidRPr="00471693">
        <w:t>мерам,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меры,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отнесены</w:t>
      </w:r>
      <w:r>
        <w:t xml:space="preserve"> </w:t>
      </w:r>
      <w:r w:rsidRPr="00471693">
        <w:t>к</w:t>
      </w:r>
      <w:r>
        <w:t xml:space="preserve"> </w:t>
      </w:r>
      <w:r w:rsidRPr="00471693">
        <w:t>мерам,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4</w:t>
      </w:r>
      <w:r>
        <w:t xml:space="preserve"> </w:t>
      </w:r>
      <w:r w:rsidRPr="00471693">
        <w:t>и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рассчитываемый</w:t>
      </w:r>
      <w:r>
        <w:t xml:space="preserve"> </w:t>
      </w:r>
      <w:r w:rsidRPr="00471693">
        <w:t>как</w:t>
      </w:r>
      <w:r>
        <w:t xml:space="preserve"> </w:t>
      </w:r>
      <w:r w:rsidRPr="00471693">
        <w:t>процентное</w:t>
      </w:r>
      <w:r>
        <w:t xml:space="preserve"> </w:t>
      </w:r>
      <w:r w:rsidRPr="00471693">
        <w:t>отношение</w:t>
      </w:r>
      <w:r>
        <w:t xml:space="preserve"> </w:t>
      </w:r>
      <w:r w:rsidRPr="00471693">
        <w:t>объема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к</w:t>
      </w:r>
      <w:r>
        <w:t xml:space="preserve"> </w:t>
      </w:r>
      <w:r w:rsidRPr="00471693">
        <w:t>валовой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произведенных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целом,</w:t>
      </w:r>
      <w:r>
        <w:t xml:space="preserve"> </w:t>
      </w:r>
      <w:r w:rsidRPr="00471693">
        <w:t>определяемый</w:t>
      </w:r>
      <w:r>
        <w:t xml:space="preserve"> </w:t>
      </w:r>
      <w:r w:rsidRPr="00471693">
        <w:t>как</w:t>
      </w:r>
      <w:r>
        <w:t xml:space="preserve"> </w:t>
      </w:r>
      <w:r w:rsidRPr="00471693">
        <w:t>разрешенный</w:t>
      </w:r>
      <w:r>
        <w:t xml:space="preserve"> </w:t>
      </w:r>
      <w:r w:rsidRPr="00471693">
        <w:t>объем,</w:t>
      </w:r>
      <w:r>
        <w:t xml:space="preserve"> </w:t>
      </w:r>
      <w:r w:rsidRPr="00471693">
        <w:t>не</w:t>
      </w:r>
      <w:r>
        <w:t xml:space="preserve"> </w:t>
      </w:r>
      <w:r w:rsidRPr="00471693">
        <w:t>должен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10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до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Default="00471693" w:rsidP="00471693">
      <w:r w:rsidRPr="00471693">
        <w:t>Методология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разрешенного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разрабатывается</w:t>
      </w:r>
    </w:p>
    <w:p w:rsidR="00471693" w:rsidRDefault="00471693" w:rsidP="00471693">
      <w:r w:rsidRPr="00471693">
        <w:t>государствами-членами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международного</w:t>
      </w:r>
      <w:r>
        <w:t xml:space="preserve"> </w:t>
      </w:r>
      <w:r w:rsidRPr="00471693">
        <w:t>опыта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Обязательства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по</w:t>
      </w:r>
      <w:r>
        <w:t xml:space="preserve"> </w:t>
      </w:r>
      <w:r w:rsidRPr="00471693">
        <w:t>мерам,</w:t>
      </w:r>
      <w:r>
        <w:t xml:space="preserve"> </w:t>
      </w:r>
      <w:r w:rsidRPr="00471693">
        <w:t>оказывающим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методологией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утверждаются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советом.</w:t>
      </w:r>
    </w:p>
    <w:p w:rsidR="00471693" w:rsidRPr="00471693" w:rsidRDefault="00471693" w:rsidP="00471693">
      <w:r w:rsidRPr="00471693">
        <w:t>Применение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переходных</w:t>
      </w:r>
      <w:r>
        <w:t xml:space="preserve"> </w:t>
      </w:r>
      <w:r w:rsidRPr="00471693">
        <w:t>положений,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статьей</w:t>
      </w:r>
      <w:r>
        <w:t xml:space="preserve"> </w:t>
      </w:r>
      <w:r w:rsidRPr="00471693">
        <w:t>106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союзе.</w:t>
      </w:r>
    </w:p>
    <w:p w:rsidR="00471693" w:rsidRDefault="00471693" w:rsidP="00471693">
      <w:r w:rsidRPr="00471693">
        <w:t>9.</w:t>
      </w:r>
      <w:r>
        <w:t xml:space="preserve"> </w:t>
      </w:r>
      <w:r w:rsidRPr="00471693">
        <w:t>После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во</w:t>
      </w:r>
      <w:r>
        <w:t xml:space="preserve"> </w:t>
      </w:r>
      <w:r w:rsidRPr="00471693">
        <w:t>Всемирную</w:t>
      </w:r>
      <w:r>
        <w:t xml:space="preserve"> </w:t>
      </w:r>
      <w:r w:rsidRPr="00471693">
        <w:t>торговую</w:t>
      </w:r>
      <w:r>
        <w:t xml:space="preserve"> </w:t>
      </w:r>
      <w:r w:rsidRPr="00471693">
        <w:t>организацию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данного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принятые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условия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к</w:t>
      </w:r>
      <w:r>
        <w:t xml:space="preserve"> </w:t>
      </w:r>
      <w:r w:rsidRPr="00471693">
        <w:t>ВТО,</w:t>
      </w:r>
      <w:r>
        <w:t xml:space="preserve"> </w:t>
      </w:r>
      <w:r w:rsidRPr="00471693">
        <w:t>становятся</w:t>
      </w:r>
      <w:r>
        <w:t xml:space="preserve"> </w:t>
      </w:r>
      <w:r w:rsidRPr="00471693">
        <w:t>его</w:t>
      </w:r>
      <w:r>
        <w:t xml:space="preserve"> </w:t>
      </w:r>
      <w:r w:rsidRPr="00471693">
        <w:t>обязательствами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10.</w:t>
      </w:r>
      <w:r>
        <w:t xml:space="preserve"> </w:t>
      </w:r>
      <w:r w:rsidRPr="00471693">
        <w:t>Расчет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разделом</w:t>
      </w:r>
      <w:r>
        <w:t xml:space="preserve"> </w:t>
      </w:r>
      <w:r w:rsidRPr="00471693">
        <w:t>V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методологии</w:t>
      </w:r>
      <w:r>
        <w:t xml:space="preserve"> </w:t>
      </w:r>
      <w:r w:rsidRPr="00471693">
        <w:t>расчета</w:t>
      </w:r>
      <w:r>
        <w:t xml:space="preserve"> </w:t>
      </w:r>
      <w:r w:rsidRPr="00471693">
        <w:t>разрешенного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Товары,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</w:p>
    <w:p w:rsidR="00471693" w:rsidRDefault="00471693" w:rsidP="00471693">
      <w:r w:rsidRPr="00471693">
        <w:lastRenderedPageBreak/>
        <w:t>11.</w:t>
      </w:r>
      <w:r>
        <w:t xml:space="preserve"> </w:t>
      </w:r>
      <w:r w:rsidRPr="00471693">
        <w:t>Единые</w:t>
      </w:r>
      <w:r>
        <w:t xml:space="preserve"> </w:t>
      </w:r>
      <w:r w:rsidRPr="00471693">
        <w:t>правила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товаров</w:t>
      </w:r>
    </w:p>
    <w:p w:rsidR="00471693" w:rsidRPr="00471693" w:rsidRDefault="00471693" w:rsidP="00471693"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группы</w:t>
      </w:r>
      <w:r>
        <w:t xml:space="preserve"> </w:t>
      </w:r>
      <w:r w:rsidRPr="00471693">
        <w:t>01</w:t>
      </w:r>
      <w:r>
        <w:t xml:space="preserve"> </w:t>
      </w:r>
      <w:r w:rsidRPr="00471693">
        <w:t>–</w:t>
      </w:r>
      <w:r>
        <w:t xml:space="preserve"> </w:t>
      </w:r>
      <w:r w:rsidRPr="00471693">
        <w:t>24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группы</w:t>
      </w:r>
      <w:r>
        <w:t xml:space="preserve"> </w:t>
      </w:r>
      <w:r w:rsidRPr="00471693">
        <w:t>03</w:t>
      </w:r>
      <w:r>
        <w:t xml:space="preserve"> </w:t>
      </w:r>
      <w:r w:rsidRPr="00471693">
        <w:t>(рыба</w:t>
      </w:r>
      <w:r>
        <w:t xml:space="preserve"> </w:t>
      </w:r>
      <w:r w:rsidRPr="00471693">
        <w:t>и</w:t>
      </w:r>
      <w:r>
        <w:t xml:space="preserve"> </w:t>
      </w:r>
      <w:r w:rsidRPr="00471693">
        <w:t>ракообразные,</w:t>
      </w:r>
      <w:r>
        <w:t xml:space="preserve"> </w:t>
      </w:r>
      <w:r w:rsidRPr="00471693">
        <w:t>моллюски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водные</w:t>
      </w:r>
      <w:r>
        <w:t xml:space="preserve"> </w:t>
      </w:r>
      <w:r w:rsidRPr="00471693">
        <w:t>беспозвоночные),</w:t>
      </w:r>
      <w:r>
        <w:t xml:space="preserve"> </w:t>
      </w:r>
      <w:r w:rsidRPr="00471693">
        <w:t>товарных</w:t>
      </w:r>
      <w:r>
        <w:t xml:space="preserve"> </w:t>
      </w:r>
      <w:r w:rsidRPr="00471693">
        <w:t>позиций</w:t>
      </w:r>
      <w:r>
        <w:t xml:space="preserve"> </w:t>
      </w:r>
      <w:r w:rsidRPr="00471693">
        <w:t>1604</w:t>
      </w:r>
      <w:r>
        <w:t xml:space="preserve"> </w:t>
      </w:r>
      <w:r w:rsidRPr="00471693">
        <w:t>(готовая</w:t>
      </w:r>
      <w:r>
        <w:t xml:space="preserve"> </w:t>
      </w:r>
      <w:r w:rsidRPr="00471693">
        <w:t>или</w:t>
      </w:r>
      <w:r>
        <w:t xml:space="preserve"> </w:t>
      </w:r>
      <w:r w:rsidRPr="00471693">
        <w:t>консервированная</w:t>
      </w:r>
      <w:r>
        <w:t xml:space="preserve"> </w:t>
      </w:r>
      <w:r w:rsidRPr="00471693">
        <w:t>рыба;</w:t>
      </w:r>
      <w:r>
        <w:t xml:space="preserve"> </w:t>
      </w:r>
      <w:r w:rsidRPr="00471693">
        <w:t>икра</w:t>
      </w:r>
      <w:r>
        <w:t xml:space="preserve"> </w:t>
      </w:r>
      <w:r w:rsidRPr="00471693">
        <w:t>осетровых</w:t>
      </w:r>
      <w:r>
        <w:t xml:space="preserve"> </w:t>
      </w:r>
      <w:r w:rsidRPr="00471693">
        <w:t>и</w:t>
      </w:r>
      <w:r>
        <w:t xml:space="preserve"> </w:t>
      </w:r>
      <w:r w:rsidRPr="00471693">
        <w:t>ее</w:t>
      </w:r>
      <w:r>
        <w:t xml:space="preserve"> </w:t>
      </w:r>
      <w:r w:rsidRPr="00471693">
        <w:t>заменители,</w:t>
      </w:r>
      <w:r>
        <w:t xml:space="preserve"> </w:t>
      </w:r>
      <w:r w:rsidRPr="00471693">
        <w:t>изготовленные</w:t>
      </w:r>
      <w:r>
        <w:t xml:space="preserve"> </w:t>
      </w:r>
      <w:r w:rsidRPr="00471693">
        <w:t>из</w:t>
      </w:r>
      <w:r>
        <w:t xml:space="preserve"> </w:t>
      </w:r>
      <w:r w:rsidRPr="00471693">
        <w:t>икринок</w:t>
      </w:r>
      <w:r>
        <w:t xml:space="preserve"> </w:t>
      </w:r>
      <w:r w:rsidRPr="00471693">
        <w:t>рыбы)</w:t>
      </w:r>
      <w:r>
        <w:t xml:space="preserve"> </w:t>
      </w:r>
      <w:r w:rsidRPr="00471693">
        <w:t>и</w:t>
      </w:r>
      <w:r>
        <w:t xml:space="preserve"> </w:t>
      </w:r>
      <w:r w:rsidRPr="00471693">
        <w:t>1605</w:t>
      </w:r>
      <w:r>
        <w:t xml:space="preserve"> </w:t>
      </w:r>
      <w:r w:rsidRPr="00471693">
        <w:t>(готовые</w:t>
      </w:r>
      <w:r>
        <w:t xml:space="preserve"> </w:t>
      </w:r>
      <w:r w:rsidRPr="00471693">
        <w:t>или</w:t>
      </w:r>
      <w:r>
        <w:t xml:space="preserve"> </w:t>
      </w:r>
      <w:r w:rsidRPr="00471693">
        <w:t>консервированные</w:t>
      </w:r>
      <w:r>
        <w:t xml:space="preserve"> </w:t>
      </w:r>
      <w:r w:rsidRPr="00471693">
        <w:t>ракообразные,</w:t>
      </w:r>
      <w:r>
        <w:t xml:space="preserve"> </w:t>
      </w:r>
      <w:r w:rsidRPr="00471693">
        <w:t>моллюски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водные</w:t>
      </w:r>
      <w:r>
        <w:t xml:space="preserve"> </w:t>
      </w:r>
      <w:r w:rsidRPr="00471693">
        <w:t>беспозвоночные);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2905</w:t>
      </w:r>
      <w:r>
        <w:t xml:space="preserve"> </w:t>
      </w:r>
      <w:r w:rsidRPr="00471693">
        <w:t>43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(</w:t>
      </w:r>
      <w:proofErr w:type="spellStart"/>
      <w:r w:rsidRPr="00471693">
        <w:t>маннит</w:t>
      </w:r>
      <w:proofErr w:type="spellEnd"/>
      <w:r w:rsidRPr="00471693">
        <w:t>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2905</w:t>
      </w:r>
      <w:r>
        <w:t xml:space="preserve"> </w:t>
      </w:r>
      <w:r w:rsidRPr="00471693">
        <w:t>44</w:t>
      </w:r>
      <w:r>
        <w:t xml:space="preserve"> </w:t>
      </w:r>
      <w:r w:rsidRPr="00471693">
        <w:t>(D-</w:t>
      </w:r>
      <w:proofErr w:type="spellStart"/>
      <w:r w:rsidRPr="00471693">
        <w:t>глюцит</w:t>
      </w:r>
      <w:proofErr w:type="spellEnd"/>
      <w:r>
        <w:t xml:space="preserve"> </w:t>
      </w:r>
      <w:r w:rsidRPr="00471693">
        <w:t>(сорбит));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товарная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3301</w:t>
      </w:r>
      <w:r>
        <w:t xml:space="preserve"> </w:t>
      </w:r>
      <w:r w:rsidRPr="00471693">
        <w:t>(масла</w:t>
      </w:r>
      <w:r>
        <w:t xml:space="preserve"> </w:t>
      </w:r>
      <w:r w:rsidRPr="00471693">
        <w:t>эфирные</w:t>
      </w:r>
      <w:r>
        <w:t xml:space="preserve"> </w:t>
      </w:r>
      <w:r w:rsidRPr="00471693">
        <w:t>(содержащие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терпены),</w:t>
      </w:r>
      <w:r>
        <w:t xml:space="preserve"> </w:t>
      </w:r>
      <w:r w:rsidRPr="00471693">
        <w:t>включая</w:t>
      </w:r>
      <w:r>
        <w:t xml:space="preserve"> </w:t>
      </w:r>
      <w:proofErr w:type="spellStart"/>
      <w:r w:rsidRPr="00471693">
        <w:t>конкреты</w:t>
      </w:r>
      <w:proofErr w:type="spellEnd"/>
      <w:r>
        <w:t xml:space="preserve"> </w:t>
      </w:r>
      <w:r w:rsidRPr="00471693">
        <w:t>и</w:t>
      </w:r>
      <w:r>
        <w:t xml:space="preserve"> </w:t>
      </w:r>
      <w:proofErr w:type="spellStart"/>
      <w:r w:rsidRPr="00471693">
        <w:t>абсолюты</w:t>
      </w:r>
      <w:proofErr w:type="spellEnd"/>
      <w:r w:rsidRPr="00471693">
        <w:t>;</w:t>
      </w:r>
      <w:r>
        <w:t xml:space="preserve"> </w:t>
      </w:r>
      <w:proofErr w:type="spellStart"/>
      <w:r w:rsidRPr="00471693">
        <w:t>резиноиды</w:t>
      </w:r>
      <w:proofErr w:type="spellEnd"/>
      <w:r w:rsidRPr="00471693">
        <w:t>;</w:t>
      </w:r>
      <w:r>
        <w:t xml:space="preserve"> </w:t>
      </w:r>
      <w:r w:rsidRPr="00471693">
        <w:t>экстрагированные</w:t>
      </w:r>
      <w:r>
        <w:t xml:space="preserve"> </w:t>
      </w:r>
      <w:r w:rsidRPr="00471693">
        <w:t>эфирные</w:t>
      </w:r>
      <w:r>
        <w:t xml:space="preserve"> </w:t>
      </w:r>
      <w:r w:rsidRPr="00471693">
        <w:t>масла;</w:t>
      </w:r>
      <w:r>
        <w:t xml:space="preserve"> </w:t>
      </w:r>
      <w:r w:rsidRPr="00471693">
        <w:t>концентраты</w:t>
      </w:r>
      <w:r>
        <w:t xml:space="preserve"> </w:t>
      </w:r>
      <w:r w:rsidRPr="00471693">
        <w:t>эфирных</w:t>
      </w:r>
      <w:r>
        <w:t xml:space="preserve"> </w:t>
      </w:r>
      <w:r w:rsidRPr="00471693">
        <w:t>масел</w:t>
      </w:r>
      <w:r>
        <w:t xml:space="preserve"> </w:t>
      </w:r>
      <w:r w:rsidRPr="00471693">
        <w:t>в</w:t>
      </w:r>
      <w:r>
        <w:t xml:space="preserve"> </w:t>
      </w:r>
      <w:r w:rsidRPr="00471693">
        <w:t>жирах,</w:t>
      </w:r>
      <w:r>
        <w:t xml:space="preserve"> </w:t>
      </w:r>
      <w:r w:rsidRPr="00471693">
        <w:t>нелетучих</w:t>
      </w:r>
      <w:r>
        <w:t xml:space="preserve"> </w:t>
      </w:r>
      <w:r w:rsidRPr="00471693">
        <w:t>маслах,</w:t>
      </w:r>
      <w:r>
        <w:t xml:space="preserve"> </w:t>
      </w:r>
      <w:r w:rsidRPr="00471693">
        <w:t>восках</w:t>
      </w:r>
      <w:r>
        <w:t xml:space="preserve"> </w:t>
      </w:r>
      <w:r w:rsidRPr="00471693">
        <w:t>или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продуктах,</w:t>
      </w:r>
      <w:r>
        <w:t xml:space="preserve"> </w:t>
      </w:r>
      <w:r w:rsidRPr="00471693">
        <w:t>получаемые</w:t>
      </w:r>
      <w:r>
        <w:t xml:space="preserve"> </w:t>
      </w:r>
      <w:r w:rsidRPr="00471693">
        <w:t>методом</w:t>
      </w:r>
      <w:r>
        <w:t xml:space="preserve"> </w:t>
      </w:r>
      <w:proofErr w:type="spellStart"/>
      <w:r w:rsidRPr="00471693">
        <w:t>анфлеража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мацерацией;</w:t>
      </w:r>
      <w:r>
        <w:t xml:space="preserve"> </w:t>
      </w:r>
      <w:r w:rsidRPr="00471693">
        <w:t>терпеновые</w:t>
      </w:r>
      <w:r>
        <w:t xml:space="preserve"> </w:t>
      </w:r>
      <w:r w:rsidRPr="00471693">
        <w:t>побочные</w:t>
      </w:r>
      <w:r>
        <w:t xml:space="preserve"> </w:t>
      </w:r>
      <w:r w:rsidRPr="00471693">
        <w:t>продукты</w:t>
      </w:r>
      <w:r>
        <w:t xml:space="preserve"> </w:t>
      </w:r>
      <w:proofErr w:type="spellStart"/>
      <w:r w:rsidRPr="00471693">
        <w:t>детерпенизации</w:t>
      </w:r>
      <w:proofErr w:type="spellEnd"/>
      <w:r>
        <w:t xml:space="preserve"> </w:t>
      </w:r>
      <w:r w:rsidRPr="00471693">
        <w:t>эфирных</w:t>
      </w:r>
      <w:r>
        <w:t xml:space="preserve"> </w:t>
      </w:r>
      <w:r w:rsidRPr="00471693">
        <w:t>масел;</w:t>
      </w:r>
      <w:r>
        <w:t xml:space="preserve"> </w:t>
      </w:r>
      <w:r w:rsidRPr="00471693">
        <w:t>водные</w:t>
      </w:r>
      <w:r>
        <w:t xml:space="preserve"> </w:t>
      </w:r>
      <w:r w:rsidRPr="00471693">
        <w:t>дистилляты</w:t>
      </w:r>
      <w:r>
        <w:t xml:space="preserve"> </w:t>
      </w:r>
      <w:r w:rsidRPr="00471693">
        <w:t>и</w:t>
      </w:r>
      <w:r>
        <w:t xml:space="preserve"> </w:t>
      </w:r>
      <w:r w:rsidRPr="00471693">
        <w:t>водные</w:t>
      </w:r>
      <w:r>
        <w:t xml:space="preserve"> </w:t>
      </w:r>
      <w:r w:rsidRPr="00471693">
        <w:t>растворы</w:t>
      </w:r>
      <w:r>
        <w:t xml:space="preserve"> </w:t>
      </w:r>
      <w:r w:rsidRPr="00471693">
        <w:t>эфирных</w:t>
      </w:r>
      <w:r>
        <w:t xml:space="preserve"> </w:t>
      </w:r>
      <w:r w:rsidRPr="00471693">
        <w:t>масел);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3501</w:t>
      </w:r>
      <w:r>
        <w:t xml:space="preserve"> </w:t>
      </w:r>
      <w:r w:rsidRPr="00471693">
        <w:t>–</w:t>
      </w:r>
      <w:r>
        <w:t xml:space="preserve"> </w:t>
      </w:r>
      <w:r w:rsidRPr="00471693">
        <w:t>3505</w:t>
      </w:r>
      <w:r>
        <w:t xml:space="preserve"> </w:t>
      </w:r>
      <w:r w:rsidRPr="00471693">
        <w:t>(казеин,</w:t>
      </w:r>
      <w:r>
        <w:t xml:space="preserve"> </w:t>
      </w:r>
      <w:proofErr w:type="spellStart"/>
      <w:r w:rsidRPr="00471693">
        <w:t>казеинаты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казеина;</w:t>
      </w:r>
      <w:r>
        <w:t xml:space="preserve"> </w:t>
      </w:r>
      <w:r w:rsidRPr="00471693">
        <w:t>клеи</w:t>
      </w:r>
      <w:r>
        <w:t xml:space="preserve"> </w:t>
      </w:r>
      <w:r w:rsidRPr="00471693">
        <w:t>казеиновые;</w:t>
      </w:r>
      <w:r>
        <w:t xml:space="preserve"> </w:t>
      </w:r>
      <w:r w:rsidRPr="00471693">
        <w:t>альбумины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концентраты</w:t>
      </w:r>
      <w:r>
        <w:t xml:space="preserve"> </w:t>
      </w:r>
      <w:r w:rsidRPr="00471693">
        <w:t>двух</w:t>
      </w:r>
      <w:r>
        <w:t xml:space="preserve"> </w:t>
      </w:r>
      <w:r w:rsidRPr="00471693">
        <w:t>или</w:t>
      </w:r>
      <w:r>
        <w:t xml:space="preserve"> </w:t>
      </w:r>
      <w:r w:rsidRPr="00471693">
        <w:t>более</w:t>
      </w:r>
      <w:r>
        <w:t xml:space="preserve"> </w:t>
      </w:r>
      <w:r w:rsidRPr="00471693">
        <w:t>сывороточных</w:t>
      </w:r>
      <w:r>
        <w:t xml:space="preserve"> </w:t>
      </w:r>
      <w:r w:rsidRPr="00471693">
        <w:t>белков,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более</w:t>
      </w:r>
      <w:r>
        <w:t xml:space="preserve"> </w:t>
      </w:r>
      <w:r w:rsidRPr="00471693">
        <w:t>80</w:t>
      </w:r>
      <w:r>
        <w:t xml:space="preserve"> </w:t>
      </w:r>
      <w:proofErr w:type="spellStart"/>
      <w:r w:rsidRPr="00471693">
        <w:t>мас</w:t>
      </w:r>
      <w:proofErr w:type="spellEnd"/>
      <w:r w:rsidRPr="00471693">
        <w:t>.%</w:t>
      </w:r>
      <w:r>
        <w:t xml:space="preserve"> </w:t>
      </w:r>
      <w:r w:rsidRPr="00471693">
        <w:t>сывороточных</w:t>
      </w:r>
      <w:r>
        <w:t xml:space="preserve"> </w:t>
      </w:r>
      <w:r w:rsidRPr="00471693">
        <w:t>белков</w:t>
      </w:r>
      <w:r>
        <w:t xml:space="preserve"> </w:t>
      </w:r>
      <w:r w:rsidRPr="00471693">
        <w:t>в</w:t>
      </w:r>
      <w:r>
        <w:t xml:space="preserve"> </w:t>
      </w:r>
      <w:r w:rsidRPr="00471693">
        <w:t>пересчете</w:t>
      </w:r>
      <w:r>
        <w:t xml:space="preserve"> </w:t>
      </w:r>
      <w:r w:rsidRPr="00471693">
        <w:t>на</w:t>
      </w:r>
      <w:r>
        <w:t xml:space="preserve"> </w:t>
      </w:r>
      <w:r w:rsidRPr="00471693">
        <w:t>сухое</w:t>
      </w:r>
      <w:r>
        <w:t xml:space="preserve"> </w:t>
      </w:r>
      <w:r w:rsidRPr="00471693">
        <w:t>вещество),</w:t>
      </w:r>
      <w:r>
        <w:t xml:space="preserve"> </w:t>
      </w:r>
      <w:proofErr w:type="spellStart"/>
      <w:r w:rsidRPr="00471693">
        <w:t>альбуминаты</w:t>
      </w:r>
      <w:proofErr w:type="spellEnd"/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альбумина;</w:t>
      </w:r>
      <w:r>
        <w:t xml:space="preserve"> </w:t>
      </w:r>
      <w:r w:rsidRPr="00471693">
        <w:t>желатин</w:t>
      </w:r>
    </w:p>
    <w:p w:rsidR="00471693" w:rsidRPr="00471693" w:rsidRDefault="00471693" w:rsidP="00471693"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прямоугольных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квадратные)</w:t>
      </w:r>
      <w:r>
        <w:t xml:space="preserve"> </w:t>
      </w:r>
      <w:r w:rsidRPr="00471693">
        <w:t>листах,</w:t>
      </w:r>
      <w:r>
        <w:t xml:space="preserve"> </w:t>
      </w:r>
      <w:r w:rsidRPr="00471693">
        <w:t>с</w:t>
      </w:r>
      <w:r>
        <w:t xml:space="preserve"> </w:t>
      </w:r>
      <w:r w:rsidRPr="00471693">
        <w:t>поверхностной</w:t>
      </w:r>
      <w:r>
        <w:t xml:space="preserve"> </w:t>
      </w:r>
      <w:r w:rsidRPr="00471693">
        <w:t>обработкой</w:t>
      </w:r>
      <w:r>
        <w:t xml:space="preserve"> </w:t>
      </w:r>
      <w:r w:rsidRPr="00471693">
        <w:t>или</w:t>
      </w:r>
      <w:r>
        <w:t xml:space="preserve"> </w:t>
      </w:r>
      <w:r w:rsidRPr="00471693">
        <w:t>без</w:t>
      </w:r>
      <w:r>
        <w:t xml:space="preserve"> </w:t>
      </w:r>
      <w:r w:rsidRPr="00471693">
        <w:t>обработки,</w:t>
      </w:r>
      <w:r>
        <w:t xml:space="preserve"> </w:t>
      </w:r>
      <w:r w:rsidRPr="00471693">
        <w:t>окрашенный</w:t>
      </w:r>
      <w:r>
        <w:t xml:space="preserve"> </w:t>
      </w:r>
      <w:r w:rsidRPr="00471693">
        <w:t>или</w:t>
      </w:r>
      <w:r>
        <w:t xml:space="preserve"> </w:t>
      </w:r>
      <w:r w:rsidRPr="00471693">
        <w:t>неокрашенный)</w:t>
      </w:r>
      <w:r>
        <w:t xml:space="preserve"> </w:t>
      </w:r>
      <w:r w:rsidRPr="00471693">
        <w:t>и</w:t>
      </w:r>
      <w:r>
        <w:t xml:space="preserve"> </w:t>
      </w:r>
      <w:r w:rsidRPr="00471693">
        <w:t>производные</w:t>
      </w:r>
      <w:r>
        <w:t xml:space="preserve"> </w:t>
      </w:r>
      <w:r w:rsidRPr="00471693">
        <w:t>желатина;</w:t>
      </w:r>
      <w:r>
        <w:t xml:space="preserve"> </w:t>
      </w:r>
      <w:r w:rsidRPr="00471693">
        <w:t>клей</w:t>
      </w:r>
      <w:r>
        <w:t xml:space="preserve"> </w:t>
      </w:r>
      <w:r w:rsidRPr="00471693">
        <w:t>рыбий;</w:t>
      </w:r>
      <w:r>
        <w:t xml:space="preserve"> </w:t>
      </w:r>
      <w:r w:rsidRPr="00471693">
        <w:t>клеи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животного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(кроме</w:t>
      </w:r>
      <w:r>
        <w:t xml:space="preserve"> </w:t>
      </w:r>
      <w:r w:rsidRPr="00471693">
        <w:t>казеиновых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3501);</w:t>
      </w:r>
      <w:r>
        <w:t xml:space="preserve"> </w:t>
      </w:r>
      <w:r w:rsidRPr="00471693">
        <w:t>пептоны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производные;</w:t>
      </w:r>
      <w:r>
        <w:t xml:space="preserve"> </w:t>
      </w:r>
      <w:r w:rsidRPr="00471693">
        <w:t>белковые</w:t>
      </w:r>
      <w:r>
        <w:t xml:space="preserve"> </w:t>
      </w:r>
      <w:r w:rsidRPr="00471693">
        <w:t>вещества</w:t>
      </w:r>
      <w:r>
        <w:t xml:space="preserve"> </w:t>
      </w:r>
      <w:r w:rsidRPr="00471693">
        <w:t>прочие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производные,</w:t>
      </w:r>
      <w:r>
        <w:t xml:space="preserve"> </w:t>
      </w:r>
      <w:r w:rsidRPr="00471693">
        <w:t>в</w:t>
      </w:r>
      <w:r>
        <w:t xml:space="preserve"> </w:t>
      </w:r>
      <w:r w:rsidRPr="00471693">
        <w:t>другом</w:t>
      </w:r>
      <w:r>
        <w:t xml:space="preserve"> </w:t>
      </w:r>
      <w:r w:rsidRPr="00471693">
        <w:t>месте</w:t>
      </w:r>
      <w:r>
        <w:t xml:space="preserve"> </w:t>
      </w:r>
      <w:r w:rsidRPr="00471693">
        <w:t>не</w:t>
      </w:r>
      <w:r>
        <w:t xml:space="preserve"> </w:t>
      </w:r>
      <w:r w:rsidRPr="00471693">
        <w:t>поименованные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включенные;</w:t>
      </w:r>
      <w:r>
        <w:t xml:space="preserve"> </w:t>
      </w:r>
      <w:r w:rsidRPr="00471693">
        <w:t>порошок</w:t>
      </w:r>
      <w:r>
        <w:t xml:space="preserve"> </w:t>
      </w:r>
      <w:r w:rsidRPr="00471693">
        <w:t>из</w:t>
      </w:r>
      <w:r>
        <w:t xml:space="preserve"> </w:t>
      </w:r>
      <w:r w:rsidRPr="00471693">
        <w:t>кожи,</w:t>
      </w:r>
      <w:r>
        <w:t xml:space="preserve"> </w:t>
      </w:r>
      <w:r w:rsidRPr="00471693">
        <w:t>или</w:t>
      </w:r>
      <w:r>
        <w:t xml:space="preserve"> </w:t>
      </w:r>
      <w:r w:rsidRPr="00471693">
        <w:t>голья,</w:t>
      </w:r>
      <w:r>
        <w:t xml:space="preserve"> </w:t>
      </w:r>
      <w:r w:rsidRPr="00471693">
        <w:t>хромированный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нехромированный</w:t>
      </w:r>
      <w:proofErr w:type="spellEnd"/>
      <w:r w:rsidRPr="00471693">
        <w:t>;</w:t>
      </w:r>
      <w:r>
        <w:t xml:space="preserve"> </w:t>
      </w:r>
      <w:r w:rsidRPr="00471693">
        <w:t>декстрины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модифицированные</w:t>
      </w:r>
      <w:r>
        <w:t xml:space="preserve"> </w:t>
      </w:r>
      <w:r w:rsidRPr="00471693">
        <w:t>крахмалы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крахмалы,</w:t>
      </w:r>
      <w:r>
        <w:t xml:space="preserve"> </w:t>
      </w:r>
      <w:r w:rsidRPr="00471693">
        <w:t>предварительно</w:t>
      </w:r>
      <w:r>
        <w:t xml:space="preserve"> </w:t>
      </w:r>
      <w:proofErr w:type="spellStart"/>
      <w:r w:rsidRPr="00471693">
        <w:t>желатинизированные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превращенные</w:t>
      </w:r>
      <w:r>
        <w:t xml:space="preserve"> </w:t>
      </w:r>
      <w:r w:rsidRPr="00471693">
        <w:t>в</w:t>
      </w:r>
      <w:r>
        <w:t xml:space="preserve"> </w:t>
      </w:r>
      <w:r w:rsidRPr="00471693">
        <w:t>сложный</w:t>
      </w:r>
      <w:r>
        <w:t xml:space="preserve"> </w:t>
      </w:r>
      <w:r w:rsidRPr="00471693">
        <w:t>эфир);</w:t>
      </w:r>
      <w:r>
        <w:t xml:space="preserve"> </w:t>
      </w:r>
      <w:r w:rsidRPr="00471693">
        <w:t>клеи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крахмалов,</w:t>
      </w:r>
      <w:r>
        <w:t xml:space="preserve"> </w:t>
      </w:r>
      <w:r w:rsidRPr="00471693">
        <w:t>или</w:t>
      </w:r>
      <w:r>
        <w:t xml:space="preserve"> </w:t>
      </w:r>
      <w:r w:rsidRPr="00471693">
        <w:t>декстринов,</w:t>
      </w:r>
      <w:r>
        <w:t xml:space="preserve"> </w:t>
      </w:r>
      <w:r w:rsidRPr="00471693">
        <w:t>или</w:t>
      </w:r>
      <w:r>
        <w:t xml:space="preserve"> </w:t>
      </w:r>
      <w:r w:rsidRPr="00471693">
        <w:t>прочих</w:t>
      </w:r>
      <w:r>
        <w:t xml:space="preserve"> </w:t>
      </w:r>
      <w:r w:rsidRPr="00471693">
        <w:t>модифицированных</w:t>
      </w:r>
      <w:r>
        <w:t xml:space="preserve"> </w:t>
      </w:r>
      <w:r w:rsidRPr="00471693">
        <w:t>крахмалов),</w:t>
      </w:r>
      <w:r>
        <w:t xml:space="preserve"> </w:t>
      </w:r>
      <w:r w:rsidRPr="00471693">
        <w:t>кроме</w:t>
      </w:r>
      <w:r>
        <w:t xml:space="preserve"> </w:t>
      </w:r>
      <w:proofErr w:type="spellStart"/>
      <w:r w:rsidRPr="00471693">
        <w:t>подсубпозиций</w:t>
      </w:r>
      <w:proofErr w:type="spellEnd"/>
      <w:r>
        <w:t xml:space="preserve"> </w:t>
      </w:r>
      <w:r w:rsidRPr="00471693">
        <w:t>3503</w:t>
      </w:r>
      <w:r>
        <w:t xml:space="preserve"> </w:t>
      </w:r>
      <w:r w:rsidRPr="00471693">
        <w:t>00</w:t>
      </w:r>
      <w:r>
        <w:t xml:space="preserve"> </w:t>
      </w:r>
      <w:r w:rsidRPr="00471693">
        <w:t>800</w:t>
      </w:r>
      <w:r>
        <w:t xml:space="preserve"> </w:t>
      </w:r>
      <w:r w:rsidRPr="00471693">
        <w:t>1</w:t>
      </w:r>
      <w:r>
        <w:t xml:space="preserve"> </w:t>
      </w:r>
      <w:r w:rsidRPr="00471693">
        <w:t>(клей</w:t>
      </w:r>
      <w:r>
        <w:t xml:space="preserve"> </w:t>
      </w:r>
      <w:r w:rsidRPr="00471693">
        <w:t>рыбий</w:t>
      </w:r>
      <w:r>
        <w:t xml:space="preserve"> </w:t>
      </w:r>
      <w:r w:rsidRPr="00471693">
        <w:t>сухой)</w:t>
      </w:r>
      <w:r>
        <w:t xml:space="preserve"> </w:t>
      </w:r>
      <w:r w:rsidRPr="00471693">
        <w:t>и</w:t>
      </w:r>
      <w:r>
        <w:t xml:space="preserve"> </w:t>
      </w:r>
      <w:r w:rsidRPr="00471693">
        <w:t>3503</w:t>
      </w:r>
      <w:r>
        <w:t xml:space="preserve"> </w:t>
      </w:r>
      <w:r w:rsidRPr="00471693">
        <w:t>00</w:t>
      </w:r>
      <w:r>
        <w:t xml:space="preserve"> </w:t>
      </w:r>
      <w:r w:rsidRPr="00471693">
        <w:t>800</w:t>
      </w:r>
      <w:r>
        <w:t xml:space="preserve"> </w:t>
      </w:r>
      <w:r w:rsidRPr="00471693">
        <w:t>2</w:t>
      </w:r>
      <w:r>
        <w:t xml:space="preserve"> </w:t>
      </w:r>
      <w:r w:rsidRPr="00471693">
        <w:t>(клей</w:t>
      </w:r>
      <w:r>
        <w:t xml:space="preserve"> </w:t>
      </w:r>
      <w:r w:rsidRPr="00471693">
        <w:t>рыбий</w:t>
      </w:r>
      <w:r>
        <w:t xml:space="preserve"> </w:t>
      </w:r>
      <w:r w:rsidRPr="00471693">
        <w:t>жидкий));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3809</w:t>
      </w:r>
      <w:r>
        <w:t xml:space="preserve"> </w:t>
      </w:r>
      <w:r w:rsidRPr="00471693">
        <w:t>10</w:t>
      </w:r>
      <w:r>
        <w:t xml:space="preserve"> </w:t>
      </w:r>
      <w:r w:rsidRPr="00471693">
        <w:t>(средства</w:t>
      </w:r>
      <w:r>
        <w:t xml:space="preserve"> </w:t>
      </w:r>
      <w:r w:rsidRPr="00471693">
        <w:t>отделочные,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для</w:t>
      </w:r>
      <w:r>
        <w:t xml:space="preserve"> </w:t>
      </w:r>
      <w:r w:rsidRPr="00471693">
        <w:t>ускорения</w:t>
      </w:r>
      <w:r>
        <w:t xml:space="preserve"> </w:t>
      </w:r>
      <w:r w:rsidRPr="00471693">
        <w:t>крашения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фиксации</w:t>
      </w:r>
      <w:r>
        <w:t xml:space="preserve"> </w:t>
      </w:r>
      <w:r w:rsidRPr="00471693">
        <w:t>красителей</w:t>
      </w:r>
      <w:r>
        <w:t xml:space="preserve"> </w:t>
      </w:r>
      <w:r w:rsidRPr="00471693">
        <w:t>и</w:t>
      </w:r>
      <w:r>
        <w:t xml:space="preserve"> </w:t>
      </w:r>
      <w:r w:rsidRPr="00471693">
        <w:t>продукты</w:t>
      </w:r>
      <w:r>
        <w:t xml:space="preserve"> </w:t>
      </w:r>
      <w:r w:rsidRPr="00471693">
        <w:t>прочие</w:t>
      </w:r>
      <w:r>
        <w:t xml:space="preserve"> </w:t>
      </w:r>
      <w:r w:rsidRPr="00471693">
        <w:t>и</w:t>
      </w:r>
      <w:r>
        <w:t xml:space="preserve"> </w:t>
      </w:r>
      <w:r w:rsidRPr="00471693">
        <w:t>готовые</w:t>
      </w:r>
      <w:r>
        <w:t xml:space="preserve"> </w:t>
      </w:r>
      <w:r w:rsidRPr="00471693">
        <w:t>препараты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вещества</w:t>
      </w:r>
      <w:r>
        <w:t xml:space="preserve"> </w:t>
      </w:r>
      <w:r w:rsidRPr="00471693">
        <w:t>для</w:t>
      </w:r>
      <w:r>
        <w:t xml:space="preserve"> </w:t>
      </w:r>
      <w:r w:rsidRPr="00471693">
        <w:t>обработки</w:t>
      </w:r>
      <w:r>
        <w:t xml:space="preserve"> </w:t>
      </w:r>
      <w:r w:rsidRPr="00471693">
        <w:t>и</w:t>
      </w:r>
      <w:r>
        <w:t xml:space="preserve"> </w:t>
      </w:r>
      <w:r w:rsidRPr="00471693">
        <w:t>протравы),</w:t>
      </w:r>
      <w:r>
        <w:t xml:space="preserve"> </w:t>
      </w:r>
      <w:r w:rsidRPr="00471693">
        <w:t>применяемые</w:t>
      </w:r>
      <w:r>
        <w:t xml:space="preserve"> </w:t>
      </w:r>
      <w:r w:rsidRPr="00471693">
        <w:t>в</w:t>
      </w:r>
      <w:r>
        <w:t xml:space="preserve"> </w:t>
      </w:r>
      <w:r w:rsidRPr="00471693">
        <w:t>текстильной,</w:t>
      </w:r>
      <w:r>
        <w:t xml:space="preserve"> </w:t>
      </w:r>
      <w:r w:rsidRPr="00471693">
        <w:t>бумажной,</w:t>
      </w:r>
      <w:r>
        <w:t xml:space="preserve"> </w:t>
      </w:r>
      <w:r w:rsidRPr="00471693">
        <w:t>кожевенной</w:t>
      </w:r>
      <w:r>
        <w:t xml:space="preserve"> </w:t>
      </w:r>
      <w:r w:rsidRPr="00471693">
        <w:t>промышленности</w:t>
      </w:r>
      <w:r>
        <w:t xml:space="preserve"> </w:t>
      </w:r>
      <w:r w:rsidRPr="00471693">
        <w:t>или</w:t>
      </w:r>
      <w:r>
        <w:t xml:space="preserve"> </w:t>
      </w:r>
      <w:r w:rsidRPr="00471693">
        <w:t>аналогичных</w:t>
      </w:r>
      <w:r>
        <w:t xml:space="preserve"> </w:t>
      </w:r>
      <w:r w:rsidRPr="00471693">
        <w:t>отраслях,</w:t>
      </w:r>
      <w:r>
        <w:t xml:space="preserve"> </w:t>
      </w:r>
      <w:r w:rsidRPr="00471693">
        <w:t>в</w:t>
      </w:r>
      <w:r>
        <w:t xml:space="preserve"> </w:t>
      </w:r>
      <w:r w:rsidRPr="00471693">
        <w:t>другом</w:t>
      </w:r>
      <w:r>
        <w:t xml:space="preserve"> </w:t>
      </w:r>
      <w:r w:rsidRPr="00471693">
        <w:t>месте</w:t>
      </w:r>
      <w:r>
        <w:t xml:space="preserve"> </w:t>
      </w:r>
      <w:r w:rsidRPr="00471693">
        <w:t>не</w:t>
      </w:r>
      <w:r>
        <w:t xml:space="preserve"> </w:t>
      </w:r>
      <w:r w:rsidRPr="00471693">
        <w:t>поименованные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включенные,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крахмалистых</w:t>
      </w:r>
      <w:r>
        <w:t xml:space="preserve"> </w:t>
      </w:r>
      <w:r w:rsidRPr="00471693">
        <w:t>веществ);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субпозиция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3824</w:t>
      </w:r>
      <w:r>
        <w:t xml:space="preserve"> </w:t>
      </w:r>
      <w:r w:rsidRPr="00471693">
        <w:t>60</w:t>
      </w:r>
      <w:r>
        <w:t xml:space="preserve"> </w:t>
      </w:r>
      <w:r w:rsidRPr="00471693">
        <w:t>(сорбит,</w:t>
      </w:r>
      <w:r>
        <w:t xml:space="preserve"> </w:t>
      </w:r>
      <w:r w:rsidRPr="00471693">
        <w:t>кроме</w:t>
      </w:r>
      <w:r>
        <w:t xml:space="preserve"> </w:t>
      </w:r>
      <w:r w:rsidRPr="00471693">
        <w:t>сорбита</w:t>
      </w:r>
      <w:r>
        <w:t xml:space="preserve"> </w:t>
      </w:r>
      <w:r w:rsidRPr="00471693">
        <w:t>субпозиции</w:t>
      </w:r>
      <w:r>
        <w:t xml:space="preserve"> </w:t>
      </w:r>
      <w:r w:rsidRPr="00471693">
        <w:t>2905</w:t>
      </w:r>
      <w:r>
        <w:t xml:space="preserve"> </w:t>
      </w:r>
      <w:r w:rsidRPr="00471693">
        <w:t>44);</w:t>
      </w:r>
    </w:p>
    <w:p w:rsidR="00471693" w:rsidRPr="00471693" w:rsidRDefault="00471693" w:rsidP="00471693">
      <w:r w:rsidRPr="00471693">
        <w:t>8)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4101</w:t>
      </w:r>
      <w:r>
        <w:t xml:space="preserve"> </w:t>
      </w:r>
      <w:r w:rsidRPr="00471693">
        <w:t>–</w:t>
      </w:r>
      <w:r>
        <w:t xml:space="preserve"> </w:t>
      </w:r>
      <w:r w:rsidRPr="00471693">
        <w:t>4103</w:t>
      </w:r>
      <w:r>
        <w:t xml:space="preserve"> </w:t>
      </w:r>
      <w:r w:rsidRPr="00471693">
        <w:t>(необработанные</w:t>
      </w:r>
      <w:r>
        <w:t xml:space="preserve"> </w:t>
      </w:r>
      <w:r w:rsidRPr="00471693">
        <w:t>шкуры</w:t>
      </w:r>
      <w:r>
        <w:t xml:space="preserve"> </w:t>
      </w:r>
      <w:r w:rsidRPr="00471693">
        <w:t>крупного</w:t>
      </w:r>
      <w:r>
        <w:t xml:space="preserve"> </w:t>
      </w:r>
      <w:r w:rsidRPr="00471693">
        <w:t>рогатого</w:t>
      </w:r>
      <w:r>
        <w:t xml:space="preserve"> </w:t>
      </w:r>
      <w:r w:rsidRPr="00471693">
        <w:t>скота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буйволов)</w:t>
      </w:r>
      <w:r>
        <w:t xml:space="preserve"> </w:t>
      </w:r>
      <w:r w:rsidRPr="00471693">
        <w:t>или</w:t>
      </w:r>
      <w:r>
        <w:t xml:space="preserve"> </w:t>
      </w:r>
      <w:r w:rsidRPr="00471693">
        <w:t>животных</w:t>
      </w:r>
      <w:r>
        <w:t xml:space="preserve"> </w:t>
      </w:r>
      <w:r w:rsidRPr="00471693">
        <w:t>семейства</w:t>
      </w:r>
      <w:r>
        <w:t xml:space="preserve"> </w:t>
      </w:r>
      <w:r w:rsidRPr="00471693">
        <w:t>лошадиных</w:t>
      </w:r>
      <w:r>
        <w:t xml:space="preserve"> </w:t>
      </w:r>
      <w:r w:rsidRPr="00471693">
        <w:t>(парные</w:t>
      </w:r>
      <w:r>
        <w:t xml:space="preserve"> </w:t>
      </w:r>
      <w:r w:rsidRPr="00471693">
        <w:t>или</w:t>
      </w:r>
      <w:r>
        <w:t xml:space="preserve"> </w:t>
      </w:r>
      <w:r w:rsidRPr="00471693">
        <w:t>соленые,</w:t>
      </w:r>
      <w:r>
        <w:t xml:space="preserve"> </w:t>
      </w:r>
      <w:r w:rsidRPr="00471693">
        <w:t>сушеные,</w:t>
      </w:r>
      <w:r>
        <w:t xml:space="preserve"> </w:t>
      </w:r>
      <w:r w:rsidRPr="00471693">
        <w:t>золеные,</w:t>
      </w:r>
      <w:r>
        <w:t xml:space="preserve"> </w:t>
      </w:r>
      <w:proofErr w:type="spellStart"/>
      <w:r w:rsidRPr="00471693">
        <w:t>пикелеванные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консервированные</w:t>
      </w:r>
      <w:r>
        <w:t xml:space="preserve"> </w:t>
      </w:r>
      <w:r w:rsidRPr="00471693">
        <w:t>другим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дубленые,</w:t>
      </w:r>
      <w:r>
        <w:t xml:space="preserve"> </w:t>
      </w:r>
      <w:r w:rsidRPr="00471693">
        <w:t>не</w:t>
      </w:r>
      <w:r>
        <w:t xml:space="preserve"> </w:t>
      </w:r>
      <w:r w:rsidRPr="00471693">
        <w:t>выделанные</w:t>
      </w:r>
      <w:r>
        <w:t xml:space="preserve"> </w:t>
      </w:r>
      <w:r w:rsidRPr="00471693">
        <w:t>под</w:t>
      </w:r>
      <w:r>
        <w:t xml:space="preserve"> </w:t>
      </w:r>
      <w:r w:rsidRPr="00471693">
        <w:t>пергамент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подвергнутые</w:t>
      </w:r>
      <w:r>
        <w:t xml:space="preserve"> </w:t>
      </w:r>
      <w:r w:rsidRPr="00471693">
        <w:t>дальнейшей</w:t>
      </w:r>
      <w:r>
        <w:t xml:space="preserve"> </w:t>
      </w:r>
      <w:r w:rsidRPr="00471693">
        <w:t>обработке),</w:t>
      </w:r>
      <w:r>
        <w:t xml:space="preserve"> </w:t>
      </w:r>
      <w:r w:rsidRPr="00471693">
        <w:t>с</w:t>
      </w:r>
      <w:r>
        <w:t xml:space="preserve"> </w:t>
      </w:r>
      <w:r w:rsidRPr="00471693">
        <w:t>волосяным</w:t>
      </w:r>
      <w:r>
        <w:t xml:space="preserve"> </w:t>
      </w:r>
      <w:r w:rsidRPr="00471693">
        <w:t>покровом</w:t>
      </w:r>
      <w:r>
        <w:t xml:space="preserve"> </w:t>
      </w:r>
      <w:r w:rsidRPr="00471693">
        <w:t>или</w:t>
      </w:r>
      <w:r>
        <w:t xml:space="preserve"> </w:t>
      </w:r>
      <w:r w:rsidRPr="00471693">
        <w:t>без</w:t>
      </w:r>
      <w:r>
        <w:t xml:space="preserve"> </w:t>
      </w:r>
      <w:r w:rsidRPr="00471693">
        <w:t>волосяного</w:t>
      </w:r>
      <w:r>
        <w:t xml:space="preserve"> </w:t>
      </w:r>
      <w:r w:rsidRPr="00471693">
        <w:t>покрова,</w:t>
      </w:r>
      <w:r>
        <w:t xml:space="preserve"> </w:t>
      </w:r>
      <w:r w:rsidRPr="00471693">
        <w:t>двоеные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недвоеные</w:t>
      </w:r>
      <w:proofErr w:type="spellEnd"/>
      <w:r w:rsidRPr="00471693">
        <w:t>;</w:t>
      </w:r>
      <w:r>
        <w:t xml:space="preserve"> </w:t>
      </w:r>
      <w:r w:rsidRPr="00471693">
        <w:t>необработанные</w:t>
      </w:r>
      <w:r>
        <w:t xml:space="preserve"> </w:t>
      </w:r>
      <w:r w:rsidRPr="00471693">
        <w:t>шкуры</w:t>
      </w:r>
      <w:r>
        <w:t xml:space="preserve"> </w:t>
      </w:r>
      <w:r w:rsidRPr="00471693">
        <w:t>овец</w:t>
      </w:r>
      <w:r>
        <w:t xml:space="preserve"> </w:t>
      </w:r>
      <w:r w:rsidRPr="00471693">
        <w:t>или</w:t>
      </w:r>
      <w:r>
        <w:t xml:space="preserve"> </w:t>
      </w:r>
      <w:r w:rsidRPr="00471693">
        <w:t>шкурки</w:t>
      </w:r>
      <w:r>
        <w:t xml:space="preserve"> </w:t>
      </w:r>
      <w:r w:rsidRPr="00471693">
        <w:t>ягнят</w:t>
      </w:r>
      <w:r>
        <w:t xml:space="preserve"> </w:t>
      </w:r>
      <w:r w:rsidRPr="00471693">
        <w:t>(парные</w:t>
      </w:r>
      <w:r>
        <w:t xml:space="preserve"> </w:t>
      </w:r>
      <w:r w:rsidRPr="00471693">
        <w:t>или</w:t>
      </w:r>
      <w:r>
        <w:t xml:space="preserve"> </w:t>
      </w:r>
      <w:r w:rsidRPr="00471693">
        <w:t>соленые,</w:t>
      </w:r>
      <w:r>
        <w:t xml:space="preserve"> </w:t>
      </w:r>
      <w:r w:rsidRPr="00471693">
        <w:t>сушеные,</w:t>
      </w:r>
      <w:r>
        <w:t xml:space="preserve"> </w:t>
      </w:r>
      <w:r w:rsidRPr="00471693">
        <w:t>золеные,</w:t>
      </w:r>
      <w:r>
        <w:t xml:space="preserve"> </w:t>
      </w:r>
      <w:proofErr w:type="spellStart"/>
      <w:r w:rsidRPr="00471693">
        <w:t>пикелеванные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консервированные</w:t>
      </w:r>
      <w:r>
        <w:t xml:space="preserve"> </w:t>
      </w:r>
      <w:r w:rsidRPr="00471693">
        <w:t>другим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дубленые,</w:t>
      </w:r>
      <w:r>
        <w:t xml:space="preserve"> </w:t>
      </w:r>
      <w:r w:rsidRPr="00471693">
        <w:t>не</w:t>
      </w:r>
      <w:r>
        <w:t xml:space="preserve"> </w:t>
      </w:r>
      <w:r w:rsidRPr="00471693">
        <w:t>выделанные</w:t>
      </w:r>
      <w:r>
        <w:t xml:space="preserve"> </w:t>
      </w:r>
      <w:r w:rsidRPr="00471693">
        <w:t>под</w:t>
      </w:r>
      <w:r>
        <w:t xml:space="preserve"> </w:t>
      </w:r>
      <w:r w:rsidRPr="00471693">
        <w:t>пергамент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подвергнутые</w:t>
      </w:r>
      <w:r>
        <w:t xml:space="preserve"> </w:t>
      </w:r>
      <w:r w:rsidRPr="00471693">
        <w:t>дальнейшей</w:t>
      </w:r>
      <w:r>
        <w:t xml:space="preserve"> </w:t>
      </w:r>
      <w:r w:rsidRPr="00471693">
        <w:t>обработке),</w:t>
      </w:r>
      <w:r>
        <w:t xml:space="preserve"> </w:t>
      </w:r>
      <w:r w:rsidRPr="00471693">
        <w:t>с</w:t>
      </w:r>
      <w:r>
        <w:t xml:space="preserve"> </w:t>
      </w:r>
      <w:r w:rsidRPr="00471693">
        <w:t>шерстным</w:t>
      </w:r>
      <w:r>
        <w:t xml:space="preserve"> </w:t>
      </w:r>
      <w:r w:rsidRPr="00471693">
        <w:t>покровом</w:t>
      </w:r>
      <w:r>
        <w:t xml:space="preserve"> </w:t>
      </w:r>
      <w:r w:rsidRPr="00471693">
        <w:t>или</w:t>
      </w:r>
      <w:r>
        <w:t xml:space="preserve"> </w:t>
      </w:r>
      <w:r w:rsidRPr="00471693">
        <w:t>без</w:t>
      </w:r>
      <w:r>
        <w:t xml:space="preserve"> </w:t>
      </w:r>
      <w:r w:rsidRPr="00471693">
        <w:t>шерстного</w:t>
      </w:r>
      <w:r>
        <w:t xml:space="preserve"> </w:t>
      </w:r>
      <w:r w:rsidRPr="00471693">
        <w:t>покрова,</w:t>
      </w:r>
      <w:r>
        <w:t xml:space="preserve"> </w:t>
      </w:r>
      <w:r w:rsidRPr="00471693">
        <w:t>двоеные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недвоеные</w:t>
      </w:r>
      <w:proofErr w:type="spellEnd"/>
      <w:r w:rsidRPr="00471693">
        <w:t>,</w:t>
      </w:r>
      <w:r>
        <w:t xml:space="preserve"> </w:t>
      </w:r>
      <w:r w:rsidRPr="00471693">
        <w:t>кроме</w:t>
      </w:r>
      <w:r>
        <w:t xml:space="preserve"> </w:t>
      </w:r>
      <w:r w:rsidRPr="00471693">
        <w:t>исключенных</w:t>
      </w:r>
      <w:r>
        <w:t xml:space="preserve"> </w:t>
      </w:r>
      <w:r w:rsidRPr="00471693">
        <w:t>примечанием</w:t>
      </w:r>
      <w:r>
        <w:t xml:space="preserve"> </w:t>
      </w:r>
      <w:r w:rsidRPr="00471693">
        <w:t>1в</w:t>
      </w:r>
      <w:r>
        <w:t xml:space="preserve"> </w:t>
      </w:r>
      <w:r w:rsidRPr="00471693">
        <w:t>к</w:t>
      </w:r>
      <w:r>
        <w:t xml:space="preserve"> </w:t>
      </w:r>
      <w:r w:rsidRPr="00471693">
        <w:t>данной</w:t>
      </w:r>
      <w:r>
        <w:t xml:space="preserve"> </w:t>
      </w:r>
      <w:r w:rsidRPr="00471693">
        <w:t>группе;</w:t>
      </w:r>
      <w:r>
        <w:t xml:space="preserve"> </w:t>
      </w:r>
      <w:r w:rsidRPr="00471693">
        <w:t>прочие</w:t>
      </w:r>
      <w:r>
        <w:t xml:space="preserve"> </w:t>
      </w:r>
      <w:r w:rsidRPr="00471693">
        <w:t>необработанные</w:t>
      </w:r>
      <w:r>
        <w:t xml:space="preserve"> </w:t>
      </w:r>
      <w:r w:rsidRPr="00471693">
        <w:t>шкуры</w:t>
      </w:r>
      <w:r>
        <w:t xml:space="preserve"> </w:t>
      </w:r>
      <w:r w:rsidRPr="00471693">
        <w:t>(парные</w:t>
      </w:r>
      <w:r>
        <w:t xml:space="preserve"> </w:t>
      </w:r>
      <w:r w:rsidRPr="00471693">
        <w:t>или</w:t>
      </w:r>
      <w:r>
        <w:t xml:space="preserve"> </w:t>
      </w:r>
      <w:r w:rsidRPr="00471693">
        <w:t>соленые,</w:t>
      </w:r>
      <w:r>
        <w:t xml:space="preserve"> </w:t>
      </w:r>
      <w:r w:rsidRPr="00471693">
        <w:t>сушеные,</w:t>
      </w:r>
      <w:r>
        <w:t xml:space="preserve"> </w:t>
      </w:r>
      <w:r w:rsidRPr="00471693">
        <w:t>золеные,</w:t>
      </w:r>
      <w:r>
        <w:t xml:space="preserve"> </w:t>
      </w:r>
      <w:proofErr w:type="spellStart"/>
      <w:r w:rsidRPr="00471693">
        <w:t>пикелеванные</w:t>
      </w:r>
      <w:proofErr w:type="spellEnd"/>
      <w:r>
        <w:t xml:space="preserve"> </w:t>
      </w:r>
      <w:r w:rsidRPr="00471693">
        <w:t>или</w:t>
      </w:r>
      <w:r>
        <w:t xml:space="preserve"> </w:t>
      </w:r>
      <w:r w:rsidRPr="00471693">
        <w:t>консервированные</w:t>
      </w:r>
      <w:r>
        <w:t xml:space="preserve"> </w:t>
      </w:r>
      <w:r w:rsidRPr="00471693">
        <w:t>другим</w:t>
      </w:r>
      <w:r>
        <w:t xml:space="preserve"> </w:t>
      </w:r>
      <w:r w:rsidRPr="00471693">
        <w:t>способом,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дубленые,</w:t>
      </w:r>
      <w:r>
        <w:t xml:space="preserve"> </w:t>
      </w:r>
      <w:r w:rsidRPr="00471693">
        <w:t>не</w:t>
      </w:r>
      <w:r>
        <w:t xml:space="preserve"> </w:t>
      </w:r>
      <w:r w:rsidRPr="00471693">
        <w:t>выделанные</w:t>
      </w:r>
      <w:r>
        <w:t xml:space="preserve"> </w:t>
      </w:r>
      <w:r w:rsidRPr="00471693">
        <w:t>под</w:t>
      </w:r>
      <w:r>
        <w:t xml:space="preserve"> </w:t>
      </w:r>
      <w:r w:rsidRPr="00471693">
        <w:t>пергамент</w:t>
      </w:r>
      <w:r>
        <w:t xml:space="preserve"> </w:t>
      </w:r>
      <w:r w:rsidRPr="00471693">
        <w:t>или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подвергнутые</w:t>
      </w:r>
      <w:r>
        <w:t xml:space="preserve"> </w:t>
      </w:r>
      <w:r w:rsidRPr="00471693">
        <w:t>дальнейшей</w:t>
      </w:r>
      <w:r>
        <w:t xml:space="preserve"> </w:t>
      </w:r>
      <w:r w:rsidRPr="00471693">
        <w:t>обработке),</w:t>
      </w:r>
      <w:r>
        <w:t xml:space="preserve"> </w:t>
      </w:r>
      <w:r w:rsidRPr="00471693">
        <w:t>с</w:t>
      </w:r>
      <w:r>
        <w:t xml:space="preserve"> </w:t>
      </w:r>
      <w:r w:rsidRPr="00471693">
        <w:t>волосяным</w:t>
      </w:r>
      <w:r>
        <w:t xml:space="preserve"> </w:t>
      </w:r>
      <w:r w:rsidRPr="00471693">
        <w:t>покровом</w:t>
      </w:r>
      <w:r>
        <w:t xml:space="preserve"> </w:t>
      </w:r>
      <w:r w:rsidRPr="00471693">
        <w:t>или</w:t>
      </w:r>
      <w:r>
        <w:t xml:space="preserve"> </w:t>
      </w:r>
      <w:r w:rsidRPr="00471693">
        <w:t>без</w:t>
      </w:r>
      <w:r>
        <w:t xml:space="preserve"> </w:t>
      </w:r>
      <w:r w:rsidRPr="00471693">
        <w:t>волосяного</w:t>
      </w:r>
      <w:r>
        <w:t xml:space="preserve"> </w:t>
      </w:r>
      <w:r w:rsidRPr="00471693">
        <w:t>покрова,</w:t>
      </w:r>
      <w:r>
        <w:t xml:space="preserve"> </w:t>
      </w:r>
      <w:r w:rsidRPr="00471693">
        <w:t>двоеные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недвоеные</w:t>
      </w:r>
      <w:proofErr w:type="spellEnd"/>
      <w:r w:rsidRPr="00471693">
        <w:t>,</w:t>
      </w:r>
      <w:r>
        <w:t xml:space="preserve"> </w:t>
      </w:r>
      <w:r w:rsidRPr="00471693">
        <w:t>кроме</w:t>
      </w:r>
      <w:r>
        <w:t xml:space="preserve"> </w:t>
      </w:r>
      <w:r w:rsidRPr="00471693">
        <w:t>исключенных</w:t>
      </w:r>
      <w:r>
        <w:t xml:space="preserve"> </w:t>
      </w:r>
      <w:r w:rsidRPr="00471693">
        <w:t>примечанием</w:t>
      </w:r>
      <w:r>
        <w:t xml:space="preserve"> </w:t>
      </w:r>
      <w:r w:rsidRPr="00471693">
        <w:t>1б</w:t>
      </w:r>
      <w:r>
        <w:t xml:space="preserve"> </w:t>
      </w:r>
      <w:r w:rsidRPr="00471693">
        <w:t>или</w:t>
      </w:r>
      <w:r>
        <w:t xml:space="preserve"> </w:t>
      </w:r>
      <w:r w:rsidRPr="00471693">
        <w:t>1в</w:t>
      </w:r>
      <w:r>
        <w:t xml:space="preserve"> </w:t>
      </w:r>
      <w:r w:rsidRPr="00471693">
        <w:t>к</w:t>
      </w:r>
      <w:r>
        <w:t xml:space="preserve"> </w:t>
      </w:r>
      <w:r w:rsidRPr="00471693">
        <w:t>данной</w:t>
      </w:r>
      <w:r>
        <w:t xml:space="preserve"> </w:t>
      </w:r>
      <w:r w:rsidRPr="00471693">
        <w:t>группе);</w:t>
      </w:r>
    </w:p>
    <w:p w:rsidR="00471693" w:rsidRPr="00471693" w:rsidRDefault="00471693" w:rsidP="00471693">
      <w:r w:rsidRPr="00471693">
        <w:t>9)</w:t>
      </w:r>
      <w:r>
        <w:t xml:space="preserve"> </w:t>
      </w:r>
      <w:r w:rsidRPr="00471693">
        <w:t>товарная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4301</w:t>
      </w:r>
      <w:r>
        <w:t xml:space="preserve"> </w:t>
      </w:r>
      <w:r w:rsidRPr="00471693">
        <w:t>(сырье</w:t>
      </w:r>
      <w:r>
        <w:t xml:space="preserve"> </w:t>
      </w:r>
      <w:r w:rsidRPr="00471693">
        <w:t>пушно-меховое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головы,</w:t>
      </w:r>
      <w:r>
        <w:t xml:space="preserve"> </w:t>
      </w:r>
      <w:r w:rsidRPr="00471693">
        <w:t>хвосты,</w:t>
      </w:r>
      <w:r>
        <w:t xml:space="preserve"> </w:t>
      </w:r>
      <w:r w:rsidRPr="00471693">
        <w:t>лапы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части</w:t>
      </w:r>
      <w:r>
        <w:t xml:space="preserve"> </w:t>
      </w:r>
      <w:r w:rsidRPr="00471693">
        <w:t>или</w:t>
      </w:r>
      <w:r>
        <w:t xml:space="preserve"> </w:t>
      </w:r>
      <w:r w:rsidRPr="00471693">
        <w:t>обрезки,</w:t>
      </w:r>
      <w:r>
        <w:t xml:space="preserve"> </w:t>
      </w:r>
      <w:r w:rsidRPr="00471693">
        <w:t>пригодные</w:t>
      </w:r>
      <w:r>
        <w:t xml:space="preserve"> </w:t>
      </w:r>
      <w:r w:rsidRPr="00471693">
        <w:t>для</w:t>
      </w:r>
      <w:r>
        <w:t xml:space="preserve"> </w:t>
      </w:r>
      <w:r w:rsidRPr="00471693">
        <w:t>изготовления</w:t>
      </w:r>
      <w:r>
        <w:t xml:space="preserve"> </w:t>
      </w:r>
      <w:r w:rsidRPr="00471693">
        <w:t>меховых</w:t>
      </w:r>
      <w:r>
        <w:t xml:space="preserve"> </w:t>
      </w:r>
      <w:r w:rsidRPr="00471693">
        <w:t>изделий),</w:t>
      </w:r>
      <w:r>
        <w:t xml:space="preserve"> </w:t>
      </w:r>
      <w:r w:rsidRPr="00471693">
        <w:t>кроме</w:t>
      </w:r>
      <w:r>
        <w:t xml:space="preserve"> </w:t>
      </w:r>
      <w:r w:rsidRPr="00471693">
        <w:t>необработанных</w:t>
      </w:r>
      <w:r>
        <w:t xml:space="preserve"> </w:t>
      </w:r>
      <w:r w:rsidRPr="00471693">
        <w:t>шкур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4101,</w:t>
      </w:r>
      <w:r>
        <w:t xml:space="preserve"> </w:t>
      </w:r>
      <w:r w:rsidRPr="00471693">
        <w:t>4102</w:t>
      </w:r>
      <w:r>
        <w:t xml:space="preserve"> </w:t>
      </w:r>
      <w:r w:rsidRPr="00471693">
        <w:t>или</w:t>
      </w:r>
      <w:r>
        <w:t xml:space="preserve"> </w:t>
      </w:r>
      <w:r w:rsidRPr="00471693">
        <w:t>4103);</w:t>
      </w:r>
    </w:p>
    <w:p w:rsidR="00471693" w:rsidRDefault="00471693" w:rsidP="00471693">
      <w:r w:rsidRPr="00471693">
        <w:t>10)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5001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–</w:t>
      </w:r>
    </w:p>
    <w:p w:rsidR="00471693" w:rsidRPr="00471693" w:rsidRDefault="00471693" w:rsidP="00471693">
      <w:r w:rsidRPr="00471693">
        <w:t>5003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(коконы</w:t>
      </w:r>
      <w:r>
        <w:t xml:space="preserve"> </w:t>
      </w:r>
      <w:r w:rsidRPr="00471693">
        <w:t>шелкопряда,</w:t>
      </w:r>
      <w:r>
        <w:t xml:space="preserve"> </w:t>
      </w:r>
      <w:r w:rsidRPr="00471693">
        <w:t>пригодные</w:t>
      </w:r>
      <w:r>
        <w:t xml:space="preserve"> </w:t>
      </w:r>
      <w:r w:rsidRPr="00471693">
        <w:t>для</w:t>
      </w:r>
      <w:r>
        <w:t xml:space="preserve"> </w:t>
      </w:r>
      <w:r w:rsidRPr="00471693">
        <w:t>разматывания;</w:t>
      </w:r>
      <w:r>
        <w:t xml:space="preserve"> </w:t>
      </w:r>
      <w:r w:rsidRPr="00471693">
        <w:t>шелк-сырец</w:t>
      </w:r>
      <w:r>
        <w:t xml:space="preserve"> </w:t>
      </w:r>
      <w:r w:rsidRPr="00471693">
        <w:t>(некрученый);</w:t>
      </w:r>
      <w:r>
        <w:t xml:space="preserve"> </w:t>
      </w:r>
      <w:r w:rsidRPr="00471693">
        <w:t>отходы</w:t>
      </w:r>
      <w:r>
        <w:t xml:space="preserve"> </w:t>
      </w:r>
      <w:r w:rsidRPr="00471693">
        <w:t>шелковые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коконы,</w:t>
      </w:r>
      <w:r>
        <w:t xml:space="preserve"> </w:t>
      </w:r>
      <w:r w:rsidRPr="00471693">
        <w:t>непригодные</w:t>
      </w:r>
      <w:r>
        <w:t xml:space="preserve"> </w:t>
      </w:r>
      <w:r w:rsidRPr="00471693">
        <w:t>для</w:t>
      </w:r>
      <w:r>
        <w:t xml:space="preserve"> </w:t>
      </w:r>
      <w:r w:rsidRPr="00471693">
        <w:t>разматывания,</w:t>
      </w:r>
      <w:r>
        <w:t xml:space="preserve"> </w:t>
      </w:r>
      <w:r w:rsidRPr="00471693">
        <w:t>отходы</w:t>
      </w:r>
      <w:r>
        <w:t xml:space="preserve"> </w:t>
      </w:r>
      <w:r w:rsidRPr="00471693">
        <w:t>коконной</w:t>
      </w:r>
      <w:r>
        <w:t xml:space="preserve"> </w:t>
      </w:r>
      <w:r w:rsidRPr="00471693">
        <w:t>нити</w:t>
      </w:r>
      <w:r>
        <w:t xml:space="preserve"> </w:t>
      </w:r>
      <w:r w:rsidRPr="00471693">
        <w:t>и</w:t>
      </w:r>
      <w:r>
        <w:t xml:space="preserve"> </w:t>
      </w:r>
      <w:r w:rsidRPr="00471693">
        <w:t>расщипанное</w:t>
      </w:r>
      <w:r>
        <w:t xml:space="preserve"> </w:t>
      </w:r>
      <w:r w:rsidRPr="00471693">
        <w:t>сырье));</w:t>
      </w:r>
    </w:p>
    <w:p w:rsidR="00471693" w:rsidRPr="00471693" w:rsidRDefault="00471693" w:rsidP="00471693">
      <w:r w:rsidRPr="00471693">
        <w:t>11)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5101</w:t>
      </w:r>
      <w:r>
        <w:t xml:space="preserve"> </w:t>
      </w:r>
      <w:r w:rsidRPr="00471693">
        <w:t>–</w:t>
      </w:r>
      <w:r>
        <w:t xml:space="preserve"> </w:t>
      </w:r>
      <w:r w:rsidRPr="00471693">
        <w:t>5103</w:t>
      </w:r>
      <w:r>
        <w:t xml:space="preserve"> </w:t>
      </w:r>
      <w:r w:rsidRPr="00471693">
        <w:t>(шерсть,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подвергнутая</w:t>
      </w:r>
      <w:r>
        <w:t xml:space="preserve"> </w:t>
      </w:r>
      <w:proofErr w:type="spellStart"/>
      <w:r w:rsidRPr="00471693">
        <w:t>кардо</w:t>
      </w:r>
      <w:proofErr w:type="spellEnd"/>
      <w:r w:rsidRPr="00471693">
        <w:t>-</w:t>
      </w:r>
      <w:r>
        <w:t xml:space="preserve"> </w:t>
      </w:r>
      <w:r w:rsidRPr="00471693">
        <w:t>или</w:t>
      </w:r>
      <w:r>
        <w:t xml:space="preserve"> </w:t>
      </w:r>
      <w:r w:rsidRPr="00471693">
        <w:t>гребнечесанию;</w:t>
      </w:r>
      <w:r>
        <w:t xml:space="preserve"> </w:t>
      </w:r>
      <w:r w:rsidRPr="00471693">
        <w:t>волос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тонкий</w:t>
      </w:r>
      <w:r>
        <w:t xml:space="preserve"> </w:t>
      </w:r>
      <w:r w:rsidRPr="00471693">
        <w:t>или</w:t>
      </w:r>
      <w:r>
        <w:t xml:space="preserve"> </w:t>
      </w:r>
      <w:r w:rsidRPr="00471693">
        <w:t>грубый,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подвергнутый</w:t>
      </w:r>
      <w:r>
        <w:t xml:space="preserve"> </w:t>
      </w:r>
      <w:proofErr w:type="spellStart"/>
      <w:r w:rsidRPr="00471693">
        <w:t>кардо</w:t>
      </w:r>
      <w:proofErr w:type="spellEnd"/>
      <w:r w:rsidRPr="00471693">
        <w:t>-</w:t>
      </w:r>
      <w:r>
        <w:t xml:space="preserve"> </w:t>
      </w:r>
      <w:r w:rsidRPr="00471693">
        <w:t>или</w:t>
      </w:r>
      <w:r>
        <w:t xml:space="preserve"> </w:t>
      </w:r>
      <w:r w:rsidRPr="00471693">
        <w:t>гребнечесанию;</w:t>
      </w:r>
      <w:r>
        <w:t xml:space="preserve"> </w:t>
      </w:r>
      <w:r w:rsidRPr="00471693">
        <w:lastRenderedPageBreak/>
        <w:t>отходы</w:t>
      </w:r>
      <w:r>
        <w:t xml:space="preserve"> </w:t>
      </w:r>
      <w:r w:rsidRPr="00471693">
        <w:t>шерсти</w:t>
      </w:r>
      <w:r>
        <w:t xml:space="preserve"> </w:t>
      </w:r>
      <w:r w:rsidRPr="00471693">
        <w:t>или</w:t>
      </w:r>
      <w:r>
        <w:t xml:space="preserve"> </w:t>
      </w:r>
      <w:r w:rsidRPr="00471693">
        <w:t>тонкого</w:t>
      </w:r>
      <w:r>
        <w:t xml:space="preserve"> </w:t>
      </w:r>
      <w:r w:rsidRPr="00471693">
        <w:t>или</w:t>
      </w:r>
      <w:r>
        <w:t xml:space="preserve"> </w:t>
      </w:r>
      <w:r w:rsidRPr="00471693">
        <w:t>грубого</w:t>
      </w:r>
      <w:r>
        <w:t xml:space="preserve"> </w:t>
      </w:r>
      <w:r w:rsidRPr="00471693">
        <w:t>волоса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прядильные</w:t>
      </w:r>
      <w:r>
        <w:t xml:space="preserve"> </w:t>
      </w:r>
      <w:r w:rsidRPr="00471693">
        <w:t>отходы,</w:t>
      </w:r>
      <w:r>
        <w:t xml:space="preserve"> </w:t>
      </w:r>
      <w:r w:rsidRPr="00471693">
        <w:t>но</w:t>
      </w:r>
      <w:r>
        <w:t xml:space="preserve"> </w:t>
      </w:r>
      <w:r w:rsidRPr="00471693">
        <w:t>исключая</w:t>
      </w:r>
      <w:r>
        <w:t xml:space="preserve"> </w:t>
      </w:r>
      <w:r w:rsidRPr="00471693">
        <w:t>расщипанное</w:t>
      </w:r>
      <w:r>
        <w:t xml:space="preserve"> </w:t>
      </w:r>
      <w:r w:rsidRPr="00471693">
        <w:t>сырье);</w:t>
      </w:r>
    </w:p>
    <w:p w:rsidR="00471693" w:rsidRPr="00471693" w:rsidRDefault="00471693" w:rsidP="00471693">
      <w:r w:rsidRPr="00471693">
        <w:t>12)</w:t>
      </w:r>
      <w:r>
        <w:t xml:space="preserve"> </w:t>
      </w:r>
      <w:r w:rsidRPr="00471693">
        <w:t>товарные</w:t>
      </w:r>
      <w:r>
        <w:t xml:space="preserve"> </w:t>
      </w:r>
      <w:r w:rsidRPr="00471693">
        <w:t>позиции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5201</w:t>
      </w:r>
      <w:r>
        <w:t xml:space="preserve"> </w:t>
      </w:r>
      <w:r w:rsidRPr="00471693">
        <w:t>00</w:t>
      </w:r>
      <w:r>
        <w:t xml:space="preserve"> </w:t>
      </w:r>
      <w:r w:rsidRPr="00471693">
        <w:t>–</w:t>
      </w:r>
      <w:r>
        <w:t xml:space="preserve"> </w:t>
      </w:r>
      <w:r w:rsidRPr="00471693">
        <w:t>5203</w:t>
      </w:r>
      <w:r>
        <w:t xml:space="preserve"> </w:t>
      </w:r>
      <w:r w:rsidRPr="00471693">
        <w:t>00</w:t>
      </w:r>
      <w:r>
        <w:t xml:space="preserve"> </w:t>
      </w:r>
      <w:r w:rsidRPr="00471693">
        <w:t>000</w:t>
      </w:r>
      <w:r>
        <w:t xml:space="preserve"> </w:t>
      </w:r>
      <w:r w:rsidRPr="00471693">
        <w:t>0</w:t>
      </w:r>
      <w:r>
        <w:t xml:space="preserve"> </w:t>
      </w:r>
      <w:r w:rsidRPr="00471693">
        <w:t>(волокно</w:t>
      </w:r>
      <w:r>
        <w:t xml:space="preserve"> </w:t>
      </w:r>
      <w:r w:rsidRPr="00471693">
        <w:t>хлопковое,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подвергнутое</w:t>
      </w:r>
      <w:r>
        <w:t xml:space="preserve"> </w:t>
      </w:r>
      <w:proofErr w:type="spellStart"/>
      <w:r w:rsidRPr="00471693">
        <w:t>кардо</w:t>
      </w:r>
      <w:proofErr w:type="spellEnd"/>
      <w:r w:rsidRPr="00471693">
        <w:t>-</w:t>
      </w:r>
      <w:r>
        <w:t xml:space="preserve"> </w:t>
      </w:r>
      <w:r w:rsidRPr="00471693">
        <w:t>или</w:t>
      </w:r>
      <w:r>
        <w:t xml:space="preserve"> </w:t>
      </w:r>
      <w:r w:rsidRPr="00471693">
        <w:t>гребнечесанию;</w:t>
      </w:r>
      <w:r>
        <w:t xml:space="preserve"> </w:t>
      </w:r>
      <w:r w:rsidRPr="00471693">
        <w:t>отходы</w:t>
      </w:r>
      <w:r>
        <w:t xml:space="preserve"> </w:t>
      </w:r>
      <w:r w:rsidRPr="00471693">
        <w:t>хлопкового</w:t>
      </w:r>
      <w:r>
        <w:t xml:space="preserve"> </w:t>
      </w:r>
      <w:r w:rsidRPr="00471693">
        <w:t>волокна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прядильные</w:t>
      </w:r>
      <w:r>
        <w:t xml:space="preserve"> </w:t>
      </w:r>
      <w:r w:rsidRPr="00471693">
        <w:t>отходы</w:t>
      </w:r>
      <w:r>
        <w:t xml:space="preserve"> </w:t>
      </w:r>
      <w:r w:rsidRPr="00471693">
        <w:t>и</w:t>
      </w:r>
      <w:r>
        <w:t xml:space="preserve"> </w:t>
      </w:r>
      <w:r w:rsidRPr="00471693">
        <w:t>расщипанное</w:t>
      </w:r>
      <w:r>
        <w:t xml:space="preserve"> </w:t>
      </w:r>
      <w:r w:rsidRPr="00471693">
        <w:t>сырье);</w:t>
      </w:r>
      <w:r>
        <w:t xml:space="preserve"> </w:t>
      </w:r>
      <w:r w:rsidRPr="00471693">
        <w:t>волокно</w:t>
      </w:r>
      <w:r>
        <w:t xml:space="preserve"> </w:t>
      </w:r>
      <w:r w:rsidRPr="00471693">
        <w:t>хлопковое,</w:t>
      </w:r>
      <w:r>
        <w:t xml:space="preserve"> </w:t>
      </w:r>
      <w:r w:rsidRPr="00471693">
        <w:t>подвергнутое</w:t>
      </w:r>
      <w:r>
        <w:t xml:space="preserve"> </w:t>
      </w:r>
      <w:proofErr w:type="spellStart"/>
      <w:r w:rsidRPr="00471693">
        <w:t>кардо</w:t>
      </w:r>
      <w:proofErr w:type="spellEnd"/>
      <w:r w:rsidRPr="00471693">
        <w:t>-</w:t>
      </w:r>
      <w:r>
        <w:t xml:space="preserve"> </w:t>
      </w:r>
      <w:r w:rsidRPr="00471693">
        <w:t>или</w:t>
      </w:r>
      <w:r>
        <w:t xml:space="preserve"> </w:t>
      </w:r>
      <w:r w:rsidRPr="00471693">
        <w:t>гребнечесанию);</w:t>
      </w:r>
    </w:p>
    <w:p w:rsidR="00471693" w:rsidRPr="00471693" w:rsidRDefault="00471693" w:rsidP="00471693">
      <w:r w:rsidRPr="00471693">
        <w:t>13)</w:t>
      </w:r>
      <w:r>
        <w:t xml:space="preserve"> </w:t>
      </w:r>
      <w:r w:rsidRPr="00471693">
        <w:t>товарная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5301</w:t>
      </w:r>
      <w:r>
        <w:t xml:space="preserve"> </w:t>
      </w:r>
      <w:r w:rsidRPr="00471693">
        <w:t>(лен-сырец</w:t>
      </w:r>
      <w:r>
        <w:t xml:space="preserve"> </w:t>
      </w:r>
      <w:r w:rsidRPr="00471693">
        <w:t>или</w:t>
      </w:r>
      <w:r>
        <w:t xml:space="preserve"> </w:t>
      </w:r>
      <w:r w:rsidRPr="00471693">
        <w:t>лен</w:t>
      </w:r>
      <w:r>
        <w:t xml:space="preserve"> </w:t>
      </w:r>
      <w:r w:rsidRPr="00471693">
        <w:t>обработанный,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подвергнутый</w:t>
      </w:r>
      <w:r>
        <w:t xml:space="preserve"> </w:t>
      </w:r>
      <w:r w:rsidRPr="00471693">
        <w:t>прядению;</w:t>
      </w:r>
      <w:r>
        <w:t xml:space="preserve"> </w:t>
      </w:r>
      <w:r w:rsidRPr="00471693">
        <w:t>очесы</w:t>
      </w:r>
      <w:r>
        <w:t xml:space="preserve"> </w:t>
      </w:r>
      <w:r w:rsidRPr="00471693">
        <w:t>и</w:t>
      </w:r>
      <w:r>
        <w:t xml:space="preserve"> </w:t>
      </w:r>
      <w:r w:rsidRPr="00471693">
        <w:t>отходы</w:t>
      </w:r>
      <w:r>
        <w:t xml:space="preserve"> </w:t>
      </w:r>
      <w:r w:rsidRPr="00471693">
        <w:t>льна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прядильные</w:t>
      </w:r>
      <w:r>
        <w:t xml:space="preserve"> </w:t>
      </w:r>
      <w:r w:rsidRPr="00471693">
        <w:t>отходы</w:t>
      </w:r>
      <w:r>
        <w:t xml:space="preserve"> </w:t>
      </w:r>
      <w:r w:rsidRPr="00471693">
        <w:t>и</w:t>
      </w:r>
      <w:r>
        <w:t xml:space="preserve"> </w:t>
      </w:r>
      <w:r w:rsidRPr="00471693">
        <w:t>расщипанное</w:t>
      </w:r>
      <w:r>
        <w:t xml:space="preserve"> </w:t>
      </w:r>
      <w:r w:rsidRPr="00471693">
        <w:t>сырье));</w:t>
      </w:r>
    </w:p>
    <w:p w:rsidR="00471693" w:rsidRDefault="00471693" w:rsidP="00471693">
      <w:r w:rsidRPr="00471693">
        <w:t>14)</w:t>
      </w:r>
      <w:r>
        <w:t xml:space="preserve"> </w:t>
      </w:r>
      <w:r w:rsidRPr="00471693">
        <w:t>товарная</w:t>
      </w:r>
      <w:r>
        <w:t xml:space="preserve"> </w:t>
      </w:r>
      <w:r w:rsidRPr="00471693">
        <w:t>позиция</w:t>
      </w:r>
      <w:r>
        <w:t xml:space="preserve"> </w:t>
      </w:r>
      <w:r w:rsidRPr="00471693">
        <w:t>ТН</w:t>
      </w:r>
      <w:r>
        <w:t xml:space="preserve"> </w:t>
      </w:r>
      <w:r w:rsidRPr="00471693">
        <w:t>ВЭД</w:t>
      </w:r>
      <w:r>
        <w:t xml:space="preserve"> </w:t>
      </w:r>
      <w:r w:rsidRPr="00471693">
        <w:t>ЕАЭС</w:t>
      </w:r>
      <w:r>
        <w:t xml:space="preserve"> </w:t>
      </w:r>
      <w:r w:rsidRPr="00471693">
        <w:t>5302</w:t>
      </w:r>
      <w:r>
        <w:t xml:space="preserve"> </w:t>
      </w:r>
      <w:r w:rsidRPr="00471693">
        <w:t>(пенька</w:t>
      </w:r>
      <w:r>
        <w:t xml:space="preserve"> </w:t>
      </w:r>
      <w:r w:rsidRPr="00471693">
        <w:t>(</w:t>
      </w:r>
      <w:proofErr w:type="spellStart"/>
      <w:r w:rsidRPr="00471693">
        <w:t>сannabis</w:t>
      </w:r>
      <w:proofErr w:type="spellEnd"/>
    </w:p>
    <w:p w:rsidR="00471693" w:rsidRDefault="00471693" w:rsidP="00471693">
      <w:proofErr w:type="spellStart"/>
      <w:r w:rsidRPr="00471693">
        <w:t>sativa</w:t>
      </w:r>
      <w:proofErr w:type="spellEnd"/>
      <w:r>
        <w:t xml:space="preserve"> </w:t>
      </w:r>
      <w:r w:rsidRPr="00471693">
        <w:t>L.),</w:t>
      </w:r>
      <w:r>
        <w:t xml:space="preserve"> </w:t>
      </w:r>
      <w:r w:rsidRPr="00471693">
        <w:t>сырец</w:t>
      </w:r>
      <w:r>
        <w:t xml:space="preserve"> </w:t>
      </w:r>
      <w:r w:rsidRPr="00471693">
        <w:t>или</w:t>
      </w:r>
      <w:r>
        <w:t xml:space="preserve"> </w:t>
      </w:r>
      <w:r w:rsidRPr="00471693">
        <w:t>обработанная,</w:t>
      </w:r>
      <w:r>
        <w:t xml:space="preserve"> </w:t>
      </w:r>
      <w:r w:rsidRPr="00471693">
        <w:t>но</w:t>
      </w:r>
      <w:r>
        <w:t xml:space="preserve"> </w:t>
      </w:r>
      <w:r w:rsidRPr="00471693">
        <w:t>не</w:t>
      </w:r>
      <w:r>
        <w:t xml:space="preserve"> </w:t>
      </w:r>
      <w:r w:rsidRPr="00471693">
        <w:t>подвергнутая</w:t>
      </w:r>
      <w:r>
        <w:t xml:space="preserve"> </w:t>
      </w:r>
      <w:r w:rsidRPr="00471693">
        <w:t>прядению;</w:t>
      </w:r>
      <w:r>
        <w:t xml:space="preserve"> </w:t>
      </w:r>
      <w:r w:rsidRPr="00471693">
        <w:t>очесы</w:t>
      </w:r>
      <w:r>
        <w:t xml:space="preserve"> </w:t>
      </w:r>
      <w:r w:rsidRPr="00471693">
        <w:t>и</w:t>
      </w:r>
      <w:r>
        <w:t xml:space="preserve"> </w:t>
      </w:r>
      <w:r w:rsidRPr="00471693">
        <w:t>отходы</w:t>
      </w:r>
      <w:r>
        <w:t xml:space="preserve"> </w:t>
      </w:r>
      <w:r w:rsidRPr="00471693">
        <w:t>пеньки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прядильные</w:t>
      </w:r>
      <w:r>
        <w:t xml:space="preserve"> </w:t>
      </w:r>
      <w:r w:rsidRPr="00471693">
        <w:t>отходы</w:t>
      </w:r>
      <w:r>
        <w:t xml:space="preserve"> </w:t>
      </w:r>
      <w:r w:rsidRPr="00471693">
        <w:t>и</w:t>
      </w:r>
      <w:r>
        <w:t xml:space="preserve"> </w:t>
      </w:r>
      <w:r w:rsidRPr="00471693">
        <w:t>расщипанное</w:t>
      </w:r>
      <w:r>
        <w:t xml:space="preserve"> </w:t>
      </w:r>
      <w:r w:rsidRPr="00471693">
        <w:t>сырье)).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</w:p>
    <w:p w:rsidR="00471693" w:rsidRDefault="00471693" w:rsidP="00471693"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реализуемые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производители),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критериям: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поддержка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(невостребованных</w:t>
      </w:r>
      <w:r>
        <w:t xml:space="preserve"> </w:t>
      </w:r>
      <w:r w:rsidRPr="00471693">
        <w:t>доходов),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а</w:t>
      </w:r>
      <w:r>
        <w:t xml:space="preserve"> </w:t>
      </w:r>
      <w:r w:rsidRPr="00471693">
        <w:t>не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потребителей.</w:t>
      </w:r>
      <w:r>
        <w:t xml:space="preserve"> </w:t>
      </w:r>
      <w:r w:rsidRPr="00471693">
        <w:t>Под</w:t>
      </w:r>
      <w:r>
        <w:t xml:space="preserve"> </w:t>
      </w:r>
      <w:r w:rsidRPr="00471693">
        <w:t>невостребованными</w:t>
      </w:r>
      <w:r>
        <w:t xml:space="preserve"> </w:t>
      </w:r>
      <w:r w:rsidRPr="00471693">
        <w:t>доходами</w:t>
      </w:r>
      <w:r>
        <w:t xml:space="preserve"> </w:t>
      </w:r>
      <w:r w:rsidRPr="00471693">
        <w:t>понимаются</w:t>
      </w:r>
      <w:r>
        <w:t xml:space="preserve"> </w:t>
      </w:r>
      <w:r w:rsidRPr="00471693">
        <w:t>суммы</w:t>
      </w:r>
      <w:r>
        <w:t xml:space="preserve"> </w:t>
      </w:r>
      <w:r w:rsidRPr="00471693">
        <w:t>причитающихся</w:t>
      </w:r>
      <w:r>
        <w:t xml:space="preserve"> </w:t>
      </w:r>
      <w:r w:rsidRPr="00471693">
        <w:t>обязательных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от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отказалось</w:t>
      </w:r>
      <w:r>
        <w:t xml:space="preserve"> </w:t>
      </w:r>
      <w:r w:rsidRPr="00471693">
        <w:t>окончательно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время;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следствием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должно</w:t>
      </w:r>
      <w:r>
        <w:t xml:space="preserve"> </w:t>
      </w:r>
      <w:r w:rsidRPr="00471693">
        <w:t>являться</w:t>
      </w:r>
      <w:r>
        <w:t xml:space="preserve"> </w:t>
      </w:r>
      <w:r w:rsidRPr="00471693">
        <w:t>поддержание</w:t>
      </w:r>
      <w:r>
        <w:t xml:space="preserve"> </w:t>
      </w:r>
      <w:r w:rsidRPr="00471693">
        <w:t>цен</w:t>
      </w:r>
      <w:r>
        <w:t xml:space="preserve"> </w:t>
      </w:r>
      <w:r w:rsidRPr="00471693">
        <w:t>производителей.</w:t>
      </w:r>
    </w:p>
    <w:p w:rsidR="00471693" w:rsidRP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дополнение</w:t>
      </w:r>
      <w:r>
        <w:t xml:space="preserve"> </w:t>
      </w:r>
      <w:r w:rsidRPr="00471693">
        <w:t>к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меры,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искажающего</w:t>
      </w:r>
      <w:r>
        <w:t xml:space="preserve"> </w:t>
      </w:r>
      <w:r w:rsidRPr="00471693">
        <w:t>воздействия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удовлетворять</w:t>
      </w:r>
      <w:r>
        <w:t xml:space="preserve"> </w:t>
      </w:r>
      <w:r w:rsidRPr="00471693">
        <w:t>специфичным</w:t>
      </w:r>
      <w:r>
        <w:t xml:space="preserve"> </w:t>
      </w:r>
      <w:r w:rsidRPr="00471693">
        <w:t>критериям</w:t>
      </w:r>
      <w:r>
        <w:t xml:space="preserve"> </w:t>
      </w:r>
      <w:r w:rsidRPr="00471693">
        <w:t>и</w:t>
      </w:r>
      <w:r>
        <w:t xml:space="preserve"> </w:t>
      </w:r>
      <w:r w:rsidRPr="00471693">
        <w:t>условиям,</w:t>
      </w:r>
      <w:r>
        <w:t xml:space="preserve"> </w:t>
      </w:r>
      <w:r w:rsidRPr="00471693">
        <w:t>предусмотренным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14</w:t>
      </w:r>
      <w:r>
        <w:t xml:space="preserve"> </w:t>
      </w:r>
      <w:r w:rsidRPr="00471693">
        <w:t>–</w:t>
      </w:r>
      <w:r>
        <w:t xml:space="preserve"> </w:t>
      </w:r>
      <w:r w:rsidRPr="00471693">
        <w:t>26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Default="00471693" w:rsidP="00471693">
      <w:r w:rsidRPr="00471693">
        <w:t>14.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общего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предусматривают</w:t>
      </w:r>
      <w:r>
        <w:t xml:space="preserve"> </w:t>
      </w:r>
      <w:r w:rsidRPr="00471693">
        <w:t>выделение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(использование</w:t>
      </w:r>
      <w:r>
        <w:t xml:space="preserve"> </w:t>
      </w:r>
      <w:r w:rsidRPr="00471693">
        <w:t>невостребованных</w:t>
      </w:r>
      <w:r>
        <w:t xml:space="preserve"> </w:t>
      </w:r>
      <w:r w:rsidRPr="00471693">
        <w:t>доходов)</w:t>
      </w:r>
      <w:r>
        <w:t xml:space="preserve"> </w:t>
      </w:r>
      <w:r w:rsidRPr="00471693">
        <w:t>для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льгот</w:t>
      </w:r>
      <w:r>
        <w:t xml:space="preserve"> </w:t>
      </w:r>
      <w:r w:rsidRPr="00471693">
        <w:t>сельскому</w:t>
      </w:r>
      <w:r>
        <w:t xml:space="preserve"> </w:t>
      </w:r>
      <w:r w:rsidRPr="00471693">
        <w:t>хозяйству</w:t>
      </w:r>
      <w:r>
        <w:t xml:space="preserve"> </w:t>
      </w:r>
      <w:r w:rsidRPr="00471693">
        <w:t>или</w:t>
      </w:r>
      <w:r>
        <w:t xml:space="preserve"> </w:t>
      </w:r>
      <w:r w:rsidRPr="00471693">
        <w:t>сельскому</w:t>
      </w:r>
      <w:r>
        <w:t xml:space="preserve"> </w:t>
      </w:r>
      <w:r w:rsidRPr="00471693">
        <w:t>населению,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прямых</w:t>
      </w:r>
      <w:r>
        <w:t xml:space="preserve"> </w:t>
      </w:r>
      <w:r w:rsidRPr="00471693">
        <w:t>выплат</w:t>
      </w:r>
      <w:r>
        <w:t xml:space="preserve"> </w:t>
      </w:r>
      <w:r w:rsidRPr="00471693">
        <w:t>тем,</w:t>
      </w:r>
      <w:r>
        <w:t xml:space="preserve"> </w:t>
      </w:r>
      <w:r w:rsidRPr="00471693">
        <w:t>кто</w:t>
      </w:r>
      <w:r>
        <w:t xml:space="preserve"> </w:t>
      </w:r>
      <w:r w:rsidRPr="00471693">
        <w:t>производит</w:t>
      </w:r>
      <w:r>
        <w:t xml:space="preserve"> </w:t>
      </w:r>
      <w:r w:rsidRPr="00471693">
        <w:t>или</w:t>
      </w:r>
      <w:r>
        <w:t xml:space="preserve"> </w:t>
      </w:r>
      <w:r w:rsidRPr="00471693">
        <w:t>перерабатывает</w:t>
      </w:r>
      <w:r>
        <w:t xml:space="preserve"> </w:t>
      </w:r>
      <w:r w:rsidRPr="00471693">
        <w:t>сельскохозяйственные</w:t>
      </w:r>
      <w:r>
        <w:t xml:space="preserve"> </w:t>
      </w:r>
      <w:r w:rsidRPr="00471693">
        <w:t>товары.</w:t>
      </w:r>
    </w:p>
    <w:p w:rsidR="00471693" w:rsidRPr="00471693" w:rsidRDefault="00471693" w:rsidP="00471693">
      <w:r w:rsidRPr="00471693">
        <w:t>15.</w:t>
      </w:r>
      <w:r>
        <w:t xml:space="preserve"> </w:t>
      </w:r>
      <w:r w:rsidRPr="00471693">
        <w:t>Государственные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услуг</w:t>
      </w:r>
      <w:r>
        <w:t xml:space="preserve"> </w:t>
      </w:r>
      <w:r w:rsidRPr="00471693">
        <w:t>общего</w:t>
      </w:r>
      <w:r>
        <w:t xml:space="preserve"> </w:t>
      </w:r>
      <w:r w:rsidRPr="00471693">
        <w:t>характера</w:t>
      </w:r>
      <w:r>
        <w:t xml:space="preserve"> </w:t>
      </w:r>
      <w:r w:rsidRPr="00471693">
        <w:t>могут</w:t>
      </w:r>
      <w:r>
        <w:t xml:space="preserve"> </w:t>
      </w:r>
      <w:r w:rsidRPr="00471693">
        <w:t>осуществляться</w:t>
      </w:r>
      <w:r>
        <w:t xml:space="preserve"> </w:t>
      </w:r>
      <w:r w:rsidRPr="00471693">
        <w:t>по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направлениям: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научные</w:t>
      </w:r>
      <w:r>
        <w:t xml:space="preserve"> </w:t>
      </w:r>
      <w:r w:rsidRPr="00471693">
        <w:t>исследования,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общего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исследования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программами</w:t>
      </w:r>
      <w:r>
        <w:t xml:space="preserve"> </w:t>
      </w:r>
      <w:r w:rsidRPr="00471693">
        <w:t>охраны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</w:t>
      </w:r>
      <w:r>
        <w:t xml:space="preserve"> </w:t>
      </w:r>
      <w:r w:rsidRPr="00471693">
        <w:t>и</w:t>
      </w:r>
      <w:r>
        <w:t xml:space="preserve"> </w:t>
      </w:r>
      <w:r w:rsidRPr="00471693">
        <w:t>исследовательские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по</w:t>
      </w:r>
      <w:r>
        <w:t xml:space="preserve"> </w:t>
      </w:r>
      <w:r w:rsidRPr="00471693">
        <w:t>конкретным</w:t>
      </w:r>
      <w:r>
        <w:t xml:space="preserve"> </w:t>
      </w:r>
      <w:r w:rsidRPr="00471693">
        <w:t>продуктам;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борьба</w:t>
      </w:r>
      <w:r>
        <w:t xml:space="preserve"> </w:t>
      </w:r>
      <w:r w:rsidRPr="00471693">
        <w:t>с</w:t>
      </w:r>
      <w:r>
        <w:t xml:space="preserve"> </w:t>
      </w:r>
      <w:r w:rsidRPr="00471693">
        <w:t>вредителями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болезнями,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общие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борьбы</w:t>
      </w:r>
      <w:r>
        <w:t xml:space="preserve"> </w:t>
      </w:r>
      <w:r w:rsidRPr="00471693">
        <w:t>с</w:t>
      </w:r>
      <w:r>
        <w:t xml:space="preserve"> </w:t>
      </w:r>
      <w:r w:rsidRPr="00471693">
        <w:t>вредителями</w:t>
      </w:r>
      <w:r>
        <w:t xml:space="preserve"> </w:t>
      </w:r>
      <w:r w:rsidRPr="00471693">
        <w:t>и</w:t>
      </w:r>
      <w:r>
        <w:t xml:space="preserve"> </w:t>
      </w:r>
      <w:r w:rsidRPr="00471693">
        <w:t>с</w:t>
      </w:r>
      <w:r>
        <w:t xml:space="preserve"> </w:t>
      </w:r>
      <w:r w:rsidRPr="00471693">
        <w:t>болезнями,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меры,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конкретному</w:t>
      </w:r>
      <w:r>
        <w:t xml:space="preserve"> </w:t>
      </w:r>
      <w:r w:rsidRPr="00471693">
        <w:t>товару,</w:t>
      </w:r>
      <w:r>
        <w:t xml:space="preserve"> </w:t>
      </w:r>
      <w:r w:rsidRPr="00471693">
        <w:t>например,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раннего</w:t>
      </w:r>
      <w:r>
        <w:t xml:space="preserve"> </w:t>
      </w:r>
      <w:r w:rsidRPr="00471693">
        <w:t>предупреждения,</w:t>
      </w:r>
      <w:r>
        <w:t xml:space="preserve"> </w:t>
      </w:r>
      <w:r w:rsidRPr="00471693">
        <w:t>карантин</w:t>
      </w:r>
      <w:r>
        <w:t xml:space="preserve"> </w:t>
      </w:r>
      <w:r w:rsidRPr="00471693">
        <w:t>и</w:t>
      </w:r>
      <w:r>
        <w:t xml:space="preserve"> </w:t>
      </w:r>
      <w:r w:rsidRPr="00471693">
        <w:t>уничтожение;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общая</w:t>
      </w:r>
      <w:r>
        <w:t xml:space="preserve"> </w:t>
      </w:r>
      <w:r w:rsidRPr="00471693">
        <w:t>и</w:t>
      </w:r>
      <w:r>
        <w:t xml:space="preserve"> </w:t>
      </w:r>
      <w:r w:rsidRPr="00471693">
        <w:t>специальная</w:t>
      </w:r>
      <w:r>
        <w:t xml:space="preserve"> </w:t>
      </w:r>
      <w:r w:rsidRPr="00471693">
        <w:t>подготовка</w:t>
      </w:r>
      <w:r>
        <w:t xml:space="preserve"> </w:t>
      </w:r>
      <w:r w:rsidRPr="00471693">
        <w:t>кадров;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распространение</w:t>
      </w:r>
      <w:r>
        <w:t xml:space="preserve"> </w:t>
      </w:r>
      <w:r w:rsidRPr="00471693">
        <w:t>информации,</w:t>
      </w:r>
      <w:r>
        <w:t xml:space="preserve"> </w:t>
      </w:r>
      <w:r w:rsidRPr="00471693">
        <w:t>консультативные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для</w:t>
      </w:r>
      <w:r>
        <w:t xml:space="preserve"> </w:t>
      </w:r>
      <w:r w:rsidRPr="00471693">
        <w:t>облегчения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исследований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и</w:t>
      </w:r>
      <w:r>
        <w:t xml:space="preserve"> </w:t>
      </w:r>
      <w:r w:rsidRPr="00471693">
        <w:t>потребителям;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инспекционные</w:t>
      </w:r>
      <w:r>
        <w:t xml:space="preserve"> </w:t>
      </w:r>
      <w:r w:rsidRPr="00471693">
        <w:t>услуги,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общие</w:t>
      </w:r>
      <w:r>
        <w:t xml:space="preserve"> </w:t>
      </w:r>
      <w:r w:rsidRPr="00471693">
        <w:t>инспекционные</w:t>
      </w:r>
      <w:r>
        <w:t xml:space="preserve"> </w:t>
      </w:r>
      <w:r w:rsidRPr="00471693">
        <w:t>услуги</w:t>
      </w:r>
      <w:r>
        <w:t xml:space="preserve"> </w:t>
      </w:r>
      <w:r w:rsidRPr="00471693">
        <w:t>и</w:t>
      </w:r>
      <w:r>
        <w:t xml:space="preserve"> </w:t>
      </w:r>
      <w:r w:rsidRPr="00471693">
        <w:t>проверку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здравоохранения,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стандартизации</w:t>
      </w:r>
      <w:r>
        <w:t xml:space="preserve"> </w:t>
      </w:r>
      <w:r w:rsidRPr="00471693">
        <w:t>и</w:t>
      </w:r>
      <w:r>
        <w:t xml:space="preserve"> </w:t>
      </w:r>
      <w:r w:rsidRPr="00471693">
        <w:t>сортировки</w:t>
      </w:r>
      <w:r>
        <w:t xml:space="preserve"> </w:t>
      </w:r>
      <w:r w:rsidRPr="00471693">
        <w:t>по</w:t>
      </w:r>
      <w:r>
        <w:t xml:space="preserve"> </w:t>
      </w:r>
      <w:r w:rsidRPr="00471693">
        <w:t>качеству;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маркетингу</w:t>
      </w:r>
      <w:r>
        <w:t xml:space="preserve"> </w:t>
      </w:r>
      <w:r w:rsidRPr="00471693">
        <w:t>и</w:t>
      </w:r>
      <w:r>
        <w:t xml:space="preserve"> </w:t>
      </w:r>
      <w:r w:rsidRPr="00471693">
        <w:t>продвижению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маркетинговую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консультации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продвижение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(исключая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на</w:t>
      </w:r>
      <w:r>
        <w:t xml:space="preserve"> </w:t>
      </w:r>
      <w:r w:rsidRPr="00471693">
        <w:t>неконкретные</w:t>
      </w:r>
      <w:r>
        <w:t xml:space="preserve"> </w:t>
      </w:r>
      <w:r w:rsidRPr="00471693">
        <w:t>цели,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использованы</w:t>
      </w:r>
      <w:r>
        <w:t xml:space="preserve"> </w:t>
      </w:r>
      <w:r w:rsidRPr="00471693">
        <w:t>продавцами</w:t>
      </w:r>
      <w:r>
        <w:t xml:space="preserve"> </w:t>
      </w:r>
      <w:r w:rsidRPr="00471693">
        <w:t>для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цен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прямых</w:t>
      </w:r>
      <w:r>
        <w:t xml:space="preserve"> </w:t>
      </w:r>
      <w:r w:rsidRPr="00471693">
        <w:t>экономических</w:t>
      </w:r>
      <w:r>
        <w:t xml:space="preserve"> </w:t>
      </w:r>
      <w:r w:rsidRPr="00471693">
        <w:t>льгот</w:t>
      </w:r>
      <w:r>
        <w:t xml:space="preserve"> </w:t>
      </w:r>
      <w:r w:rsidRPr="00471693">
        <w:t>покупателям);</w:t>
      </w:r>
    </w:p>
    <w:p w:rsidR="00471693" w:rsidRPr="00471693" w:rsidRDefault="00471693" w:rsidP="00471693">
      <w:r w:rsidRPr="00471693">
        <w:t>7)</w:t>
      </w:r>
      <w:r>
        <w:t xml:space="preserve"> </w:t>
      </w:r>
      <w:r w:rsidRPr="00471693">
        <w:t>услуги</w:t>
      </w:r>
      <w:r>
        <w:t xml:space="preserve"> </w:t>
      </w:r>
      <w:r w:rsidRPr="00471693">
        <w:t>по</w:t>
      </w:r>
      <w:r>
        <w:t xml:space="preserve"> </w:t>
      </w:r>
      <w:r w:rsidRPr="00471693">
        <w:t>инфраструктуре,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электроснабжение,</w:t>
      </w:r>
      <w:r>
        <w:t xml:space="preserve"> </w:t>
      </w:r>
      <w:r w:rsidRPr="00471693">
        <w:t>дороги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пути</w:t>
      </w:r>
      <w:r>
        <w:t xml:space="preserve"> </w:t>
      </w:r>
      <w:r w:rsidRPr="00471693">
        <w:t>сообщения,</w:t>
      </w:r>
      <w:r>
        <w:t xml:space="preserve"> </w:t>
      </w:r>
      <w:r w:rsidRPr="00471693">
        <w:t>рыночное</w:t>
      </w:r>
      <w:r>
        <w:t xml:space="preserve"> </w:t>
      </w:r>
      <w:r w:rsidRPr="00471693">
        <w:t>и</w:t>
      </w:r>
      <w:r>
        <w:t xml:space="preserve"> </w:t>
      </w:r>
      <w:r w:rsidRPr="00471693">
        <w:t>портовое</w:t>
      </w:r>
      <w:r>
        <w:t xml:space="preserve"> </w:t>
      </w:r>
      <w:r w:rsidRPr="00471693">
        <w:t>оборудование,</w:t>
      </w:r>
      <w:r>
        <w:t xml:space="preserve"> </w:t>
      </w:r>
      <w:r w:rsidRPr="00471693">
        <w:t>водоснабжение,</w:t>
      </w:r>
      <w:r>
        <w:t xml:space="preserve"> </w:t>
      </w:r>
      <w:r w:rsidRPr="00471693">
        <w:t>плотины</w:t>
      </w:r>
      <w:r>
        <w:t xml:space="preserve"> </w:t>
      </w:r>
      <w:r w:rsidRPr="00471693">
        <w:t>и</w:t>
      </w:r>
      <w:r>
        <w:t xml:space="preserve"> </w:t>
      </w:r>
      <w:r w:rsidRPr="00471693">
        <w:t>дренажные</w:t>
      </w:r>
      <w:r>
        <w:t xml:space="preserve"> </w:t>
      </w:r>
      <w:r w:rsidRPr="00471693">
        <w:t>системы,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созданию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в</w:t>
      </w:r>
      <w:r>
        <w:t xml:space="preserve"> </w:t>
      </w:r>
      <w:r w:rsidRPr="00471693">
        <w:t>сочетании</w:t>
      </w:r>
      <w:r>
        <w:t xml:space="preserve"> </w:t>
      </w:r>
      <w:r w:rsidRPr="00471693">
        <w:t>с</w:t>
      </w:r>
      <w:r>
        <w:t xml:space="preserve"> </w:t>
      </w:r>
      <w:r w:rsidRPr="00471693">
        <w:t>программами</w:t>
      </w:r>
      <w:r>
        <w:t xml:space="preserve"> </w:t>
      </w:r>
      <w:r w:rsidRPr="00471693">
        <w:t>по</w:t>
      </w:r>
      <w:r>
        <w:t xml:space="preserve"> </w:t>
      </w:r>
      <w:r w:rsidRPr="00471693">
        <w:t>охране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среды.</w:t>
      </w:r>
      <w:r>
        <w:t xml:space="preserve"> </w:t>
      </w:r>
      <w:r w:rsidRPr="00471693">
        <w:t>Во</w:t>
      </w:r>
      <w:r>
        <w:t xml:space="preserve"> </w:t>
      </w:r>
      <w:r w:rsidRPr="00471693">
        <w:t>всех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направляются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на</w:t>
      </w:r>
      <w:r>
        <w:t xml:space="preserve"> </w:t>
      </w:r>
      <w:r w:rsidRPr="00471693">
        <w:t>оборудование</w:t>
      </w:r>
      <w:r>
        <w:t xml:space="preserve"> </w:t>
      </w:r>
      <w:r w:rsidRPr="00471693">
        <w:t>или</w:t>
      </w:r>
      <w:r>
        <w:t xml:space="preserve"> </w:t>
      </w:r>
      <w:r w:rsidRPr="00471693">
        <w:t>строительство</w:t>
      </w:r>
      <w:r>
        <w:t xml:space="preserve"> </w:t>
      </w:r>
      <w:r w:rsidRPr="00471693">
        <w:t>капитальных</w:t>
      </w:r>
      <w:r>
        <w:t xml:space="preserve"> </w:t>
      </w:r>
      <w:r w:rsidRPr="00471693">
        <w:t>сооружений</w:t>
      </w:r>
      <w:r>
        <w:t xml:space="preserve"> </w:t>
      </w:r>
      <w:r w:rsidRPr="00471693">
        <w:t>и</w:t>
      </w:r>
      <w:r>
        <w:t xml:space="preserve"> </w:t>
      </w:r>
      <w:r w:rsidRPr="00471693">
        <w:t>общедоступных</w:t>
      </w:r>
      <w:r>
        <w:t xml:space="preserve"> </w:t>
      </w:r>
      <w:r w:rsidRPr="00471693">
        <w:t>объектов</w:t>
      </w:r>
      <w:r>
        <w:t xml:space="preserve"> </w:t>
      </w:r>
      <w:r w:rsidRPr="00471693">
        <w:t>инфраструктуры</w:t>
      </w:r>
      <w:r>
        <w:t xml:space="preserve"> </w:t>
      </w:r>
      <w:r w:rsidRPr="00471693">
        <w:t>общего</w:t>
      </w:r>
      <w:r>
        <w:t xml:space="preserve"> </w:t>
      </w:r>
      <w:r w:rsidRPr="00471693">
        <w:t>пользования,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направляемых</w:t>
      </w:r>
      <w:r>
        <w:t xml:space="preserve"> </w:t>
      </w:r>
      <w:r w:rsidRPr="00471693">
        <w:t>на</w:t>
      </w:r>
      <w:r>
        <w:t xml:space="preserve"> </w:t>
      </w:r>
      <w:r w:rsidRPr="00471693">
        <w:t>покрытие</w:t>
      </w:r>
      <w:r>
        <w:t xml:space="preserve"> </w:t>
      </w:r>
      <w:r w:rsidRPr="00471693">
        <w:t>эксплуатационных</w:t>
      </w:r>
      <w:r>
        <w:t xml:space="preserve"> </w:t>
      </w:r>
      <w:r w:rsidRPr="00471693">
        <w:t>затрат</w:t>
      </w:r>
      <w:r>
        <w:t xml:space="preserve"> </w:t>
      </w:r>
      <w:r w:rsidRPr="00471693">
        <w:t>или</w:t>
      </w:r>
      <w:r>
        <w:t xml:space="preserve"> </w:t>
      </w:r>
      <w:r w:rsidRPr="00471693">
        <w:t>недополученной</w:t>
      </w:r>
      <w:r>
        <w:t xml:space="preserve"> </w:t>
      </w:r>
      <w:r w:rsidRPr="00471693">
        <w:t>прибыли</w:t>
      </w:r>
      <w:r>
        <w:t xml:space="preserve"> </w:t>
      </w:r>
      <w:r w:rsidRPr="00471693">
        <w:t>от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потребителей,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льготы.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Создание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(невостребованных</w:t>
      </w:r>
      <w:r>
        <w:t xml:space="preserve"> </w:t>
      </w:r>
      <w:r w:rsidRPr="00471693">
        <w:t>доходов),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накопления</w:t>
      </w:r>
      <w:r>
        <w:t xml:space="preserve"> </w:t>
      </w:r>
      <w:r w:rsidRPr="00471693">
        <w:t>и</w:t>
      </w:r>
      <w:r>
        <w:t xml:space="preserve"> </w:t>
      </w:r>
      <w:r w:rsidRPr="00471693">
        <w:t>хранения</w:t>
      </w:r>
      <w:r>
        <w:t xml:space="preserve"> </w:t>
      </w:r>
      <w:r w:rsidRPr="00471693">
        <w:t>запасов</w:t>
      </w:r>
      <w:r>
        <w:t xml:space="preserve"> </w:t>
      </w:r>
      <w:r w:rsidRPr="00471693">
        <w:t>продовольствия</w:t>
      </w:r>
      <w:r>
        <w:t xml:space="preserve"> </w:t>
      </w:r>
      <w:r w:rsidRPr="00471693">
        <w:t>и</w:t>
      </w:r>
      <w:r>
        <w:t xml:space="preserve"> </w:t>
      </w:r>
      <w:r w:rsidRPr="00471693">
        <w:t>выделяемых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предусмотренной</w:t>
      </w:r>
      <w:r>
        <w:t xml:space="preserve"> </w:t>
      </w:r>
      <w:r w:rsidRPr="00471693">
        <w:lastRenderedPageBreak/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программы</w:t>
      </w:r>
      <w:r>
        <w:t xml:space="preserve"> </w:t>
      </w:r>
      <w:r w:rsidRPr="00471693">
        <w:t>по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объем</w:t>
      </w:r>
      <w:r>
        <w:t xml:space="preserve"> </w:t>
      </w:r>
      <w:r w:rsidRPr="00471693">
        <w:t>и</w:t>
      </w:r>
      <w:r>
        <w:t xml:space="preserve"> </w:t>
      </w:r>
      <w:r w:rsidRPr="00471693">
        <w:t>накопление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заранее</w:t>
      </w:r>
      <w:r>
        <w:t xml:space="preserve"> </w:t>
      </w:r>
      <w:r w:rsidRPr="00471693">
        <w:t>определенным</w:t>
      </w:r>
      <w:r>
        <w:t xml:space="preserve"> </w:t>
      </w:r>
      <w:r w:rsidRPr="00471693">
        <w:t>целям,</w:t>
      </w:r>
      <w:r>
        <w:t xml:space="preserve"> </w:t>
      </w:r>
      <w:r w:rsidRPr="00471693">
        <w:t>относящимся</w:t>
      </w:r>
      <w:r>
        <w:t xml:space="preserve"> </w:t>
      </w:r>
      <w:r w:rsidRPr="00471693">
        <w:t>исключительно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безопасности;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процесс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финансово</w:t>
      </w:r>
      <w:r>
        <w:t xml:space="preserve"> </w:t>
      </w:r>
      <w:proofErr w:type="spellStart"/>
      <w:r w:rsidRPr="00471693">
        <w:t>транспарентным</w:t>
      </w:r>
      <w:proofErr w:type="spellEnd"/>
      <w:r w:rsidRPr="00471693">
        <w:t>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закупки</w:t>
      </w:r>
      <w:r>
        <w:t xml:space="preserve"> </w:t>
      </w:r>
      <w:r w:rsidRPr="00471693">
        <w:t>продовольствия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по</w:t>
      </w:r>
      <w:r>
        <w:t xml:space="preserve"> </w:t>
      </w:r>
      <w:r w:rsidRPr="00471693">
        <w:t>текущим</w:t>
      </w:r>
      <w:r>
        <w:t xml:space="preserve"> </w:t>
      </w:r>
      <w:r w:rsidRPr="00471693">
        <w:t>рыночным</w:t>
      </w:r>
      <w:r>
        <w:t xml:space="preserve"> </w:t>
      </w:r>
      <w:r w:rsidRPr="00471693">
        <w:t>ценам,</w:t>
      </w:r>
      <w:r>
        <w:t xml:space="preserve"> </w:t>
      </w:r>
      <w:r w:rsidRPr="00471693">
        <w:t>продажи</w:t>
      </w:r>
      <w:r>
        <w:t xml:space="preserve"> </w:t>
      </w:r>
      <w:r w:rsidRPr="00471693">
        <w:t>из</w:t>
      </w:r>
      <w:r>
        <w:t xml:space="preserve"> </w:t>
      </w:r>
      <w:r w:rsidRPr="00471693">
        <w:t>продовольственных</w:t>
      </w:r>
      <w:r>
        <w:t xml:space="preserve"> </w:t>
      </w:r>
      <w:r w:rsidRPr="00471693">
        <w:t>резервов</w:t>
      </w:r>
      <w:r>
        <w:t xml:space="preserve"> </w:t>
      </w:r>
      <w:r w:rsidRPr="00471693">
        <w:t>–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не</w:t>
      </w:r>
      <w:r>
        <w:t xml:space="preserve"> </w:t>
      </w:r>
      <w:r w:rsidRPr="00471693">
        <w:t>ниже,</w:t>
      </w:r>
      <w:r>
        <w:t xml:space="preserve"> </w:t>
      </w:r>
      <w:r w:rsidRPr="00471693">
        <w:t>чем</w:t>
      </w:r>
      <w:r>
        <w:t xml:space="preserve"> </w:t>
      </w:r>
      <w:r w:rsidRPr="00471693">
        <w:t>текущие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рыночные</w:t>
      </w:r>
      <w:r>
        <w:t xml:space="preserve"> </w:t>
      </w:r>
      <w:r w:rsidRPr="00471693">
        <w:t>цены</w:t>
      </w:r>
      <w:r>
        <w:t xml:space="preserve"> </w:t>
      </w:r>
      <w:r w:rsidRPr="00471693">
        <w:t>на</w:t>
      </w:r>
      <w:r>
        <w:t xml:space="preserve"> </w:t>
      </w:r>
      <w:r w:rsidRPr="00471693">
        <w:t>конкретный</w:t>
      </w:r>
      <w:r>
        <w:t xml:space="preserve"> </w:t>
      </w:r>
      <w:r w:rsidRPr="00471693">
        <w:t>продукт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качества.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нуждающейся</w:t>
      </w:r>
      <w:r>
        <w:t xml:space="preserve"> </w:t>
      </w:r>
      <w:r w:rsidRPr="00471693">
        <w:t>части</w:t>
      </w:r>
      <w:r>
        <w:t xml:space="preserve"> </w:t>
      </w:r>
      <w:r w:rsidRPr="00471693">
        <w:t>населения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бюджетных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(невостребованных</w:t>
      </w:r>
      <w:r>
        <w:t xml:space="preserve"> </w:t>
      </w:r>
      <w:r w:rsidRPr="00471693">
        <w:t>доходов).</w:t>
      </w:r>
    </w:p>
    <w:p w:rsidR="00471693" w:rsidRPr="00471693" w:rsidRDefault="00471693" w:rsidP="00471693">
      <w:r w:rsidRPr="00471693">
        <w:t>Оказание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Pr="00471693" w:rsidRDefault="00471693" w:rsidP="00471693"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внутренняя</w:t>
      </w:r>
      <w:r>
        <w:t xml:space="preserve"> </w:t>
      </w:r>
      <w:r w:rsidRPr="00471693">
        <w:t>продовольственная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прямых</w:t>
      </w:r>
      <w:r>
        <w:t xml:space="preserve"> </w:t>
      </w:r>
      <w:r w:rsidRPr="00471693">
        <w:t>поставок</w:t>
      </w:r>
      <w:r>
        <w:t xml:space="preserve"> </w:t>
      </w:r>
      <w:r w:rsidRPr="00471693">
        <w:t>продовольствия</w:t>
      </w:r>
      <w:r>
        <w:t xml:space="preserve"> </w:t>
      </w:r>
      <w:r w:rsidRPr="00471693">
        <w:t>заинтересованным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для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этими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продовольствия</w:t>
      </w:r>
      <w:r>
        <w:t xml:space="preserve"> </w:t>
      </w:r>
      <w:r w:rsidRPr="00471693">
        <w:t>по</w:t>
      </w:r>
      <w:r>
        <w:t xml:space="preserve"> </w:t>
      </w:r>
      <w:r w:rsidRPr="00471693">
        <w:t>рыночным</w:t>
      </w:r>
      <w:r>
        <w:t xml:space="preserve"> </w:t>
      </w:r>
      <w:r w:rsidRPr="00471693">
        <w:t>или</w:t>
      </w:r>
      <w:r>
        <w:t xml:space="preserve"> </w:t>
      </w:r>
      <w:r w:rsidRPr="00471693">
        <w:t>субсидируемым</w:t>
      </w:r>
      <w:r>
        <w:t xml:space="preserve"> </w:t>
      </w:r>
      <w:r w:rsidRPr="00471693">
        <w:t>ценам;</w:t>
      </w:r>
    </w:p>
    <w:p w:rsidR="00471693" w:rsidRPr="00471693" w:rsidRDefault="00471693" w:rsidP="00471693">
      <w:r w:rsidRPr="00471693">
        <w:t>закупки</w:t>
      </w:r>
      <w:r>
        <w:t xml:space="preserve"> </w:t>
      </w:r>
      <w:r w:rsidRPr="00471693">
        <w:t>продовольствия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продовольственной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по</w:t>
      </w:r>
      <w:r>
        <w:t xml:space="preserve"> </w:t>
      </w:r>
      <w:r w:rsidRPr="00471693">
        <w:t>текущим</w:t>
      </w:r>
      <w:r>
        <w:t xml:space="preserve"> </w:t>
      </w:r>
      <w:r w:rsidRPr="00471693">
        <w:t>рыночным</w:t>
      </w:r>
      <w:r>
        <w:t xml:space="preserve"> </w:t>
      </w:r>
      <w:r w:rsidRPr="00471693">
        <w:t>ценам,</w:t>
      </w:r>
      <w:r>
        <w:t xml:space="preserve"> </w:t>
      </w:r>
      <w:r w:rsidRPr="00471693">
        <w:t>а</w:t>
      </w:r>
      <w:r>
        <w:t xml:space="preserve"> </w:t>
      </w:r>
      <w:r w:rsidRPr="00471693">
        <w:t>финансирование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распределение</w:t>
      </w:r>
      <w:r>
        <w:t xml:space="preserve"> </w:t>
      </w:r>
      <w:r w:rsidRPr="00471693">
        <w:t>являются</w:t>
      </w:r>
      <w:r>
        <w:t xml:space="preserve"> </w:t>
      </w:r>
      <w:proofErr w:type="spellStart"/>
      <w:r w:rsidRPr="00471693">
        <w:t>транспарентными</w:t>
      </w:r>
      <w:proofErr w:type="spellEnd"/>
      <w:r w:rsidRPr="00471693">
        <w:t>.</w:t>
      </w:r>
    </w:p>
    <w:p w:rsidR="00471693" w:rsidRDefault="00471693" w:rsidP="00471693">
      <w:r w:rsidRPr="00471693">
        <w:t>18.</w:t>
      </w:r>
      <w:r>
        <w:t xml:space="preserve"> </w:t>
      </w:r>
      <w:r w:rsidRPr="00471693">
        <w:t>Меры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поддержки,</w:t>
      </w:r>
      <w:r>
        <w:t xml:space="preserve"> </w:t>
      </w:r>
      <w:r w:rsidRPr="00471693">
        <w:t>осуществляемые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прямых</w:t>
      </w:r>
      <w:r>
        <w:t xml:space="preserve"> </w:t>
      </w:r>
      <w:r w:rsidRPr="00471693">
        <w:t>выплат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(использования</w:t>
      </w:r>
      <w:r>
        <w:t xml:space="preserve"> </w:t>
      </w:r>
      <w:r w:rsidRPr="00471693">
        <w:t>невостребованных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и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выражении),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иным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применяемым</w:t>
      </w:r>
      <w:r>
        <w:t xml:space="preserve"> </w:t>
      </w:r>
      <w:r w:rsidRPr="00471693">
        <w:t>к</w:t>
      </w:r>
      <w:r>
        <w:t xml:space="preserve"> </w:t>
      </w:r>
      <w:r w:rsidRPr="00471693">
        <w:t>индивидуальным</w:t>
      </w:r>
      <w:r>
        <w:t xml:space="preserve"> </w:t>
      </w:r>
      <w:r w:rsidRPr="00471693">
        <w:t>видам</w:t>
      </w:r>
      <w:r>
        <w:t xml:space="preserve"> </w:t>
      </w:r>
      <w:r w:rsidRPr="00471693">
        <w:t>прямых</w:t>
      </w:r>
      <w:r>
        <w:t xml:space="preserve"> </w:t>
      </w:r>
      <w:r w:rsidRPr="00471693">
        <w:t>выплат,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  <w:r>
        <w:t xml:space="preserve"> </w:t>
      </w:r>
      <w:r w:rsidRPr="00471693">
        <w:t>пунктах</w:t>
      </w:r>
      <w:r>
        <w:t xml:space="preserve"> </w:t>
      </w:r>
      <w:r w:rsidRPr="00471693">
        <w:t>19</w:t>
      </w:r>
      <w:r>
        <w:t xml:space="preserve"> </w:t>
      </w:r>
      <w:r w:rsidRPr="00471693">
        <w:t>–</w:t>
      </w:r>
      <w:r>
        <w:t xml:space="preserve"> </w:t>
      </w:r>
      <w:r w:rsidRPr="00471693">
        <w:t>26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  <w:r>
        <w:t xml:space="preserve"> </w:t>
      </w:r>
      <w:r w:rsidRPr="00471693">
        <w:t>Прямые</w:t>
      </w:r>
      <w:r>
        <w:t xml:space="preserve"> </w:t>
      </w:r>
      <w:r w:rsidRPr="00471693">
        <w:t>выплаты,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в</w:t>
      </w:r>
    </w:p>
    <w:p w:rsidR="00471693" w:rsidRPr="00471693" w:rsidRDefault="00471693" w:rsidP="00471693">
      <w:r w:rsidRPr="00471693">
        <w:t>пунктах</w:t>
      </w:r>
      <w:r>
        <w:t xml:space="preserve"> </w:t>
      </w:r>
      <w:r w:rsidRPr="00471693">
        <w:t>19</w:t>
      </w:r>
      <w:r>
        <w:t xml:space="preserve"> </w:t>
      </w:r>
      <w:r w:rsidRPr="00471693">
        <w:t>–</w:t>
      </w:r>
      <w:r>
        <w:t xml:space="preserve"> </w:t>
      </w:r>
      <w:r w:rsidRPr="00471693">
        <w:t>26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требованиям,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подпунктах</w:t>
      </w:r>
      <w:r>
        <w:t xml:space="preserve"> </w:t>
      </w:r>
      <w:r w:rsidRPr="00471693">
        <w:t>2</w:t>
      </w:r>
      <w:r>
        <w:t xml:space="preserve"> </w:t>
      </w:r>
      <w:r w:rsidRPr="00471693">
        <w:t>и</w:t>
      </w:r>
      <w:r>
        <w:t xml:space="preserve"> </w:t>
      </w:r>
      <w:r w:rsidRPr="00471693">
        <w:t>3</w:t>
      </w:r>
      <w:r>
        <w:t xml:space="preserve"> </w:t>
      </w:r>
      <w:r w:rsidRPr="00471693">
        <w:t>пункта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в</w:t>
      </w:r>
      <w:r>
        <w:t xml:space="preserve"> </w:t>
      </w:r>
      <w:r w:rsidRPr="00471693">
        <w:t>дополнение</w:t>
      </w:r>
      <w:r>
        <w:t xml:space="preserve"> </w:t>
      </w:r>
      <w:r w:rsidRPr="00471693">
        <w:t>к</w:t>
      </w:r>
      <w:r>
        <w:t xml:space="preserve"> </w:t>
      </w:r>
      <w:r w:rsidRPr="00471693">
        <w:t>общим</w:t>
      </w:r>
      <w:r>
        <w:t xml:space="preserve"> </w:t>
      </w:r>
      <w:r w:rsidRPr="00471693">
        <w:t>критериям,</w:t>
      </w:r>
      <w:r>
        <w:t xml:space="preserve"> </w:t>
      </w:r>
      <w:r w:rsidRPr="00471693">
        <w:t>указанным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12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«Несвязанная»</w:t>
      </w:r>
      <w:r>
        <w:t xml:space="preserve"> </w:t>
      </w:r>
      <w:r w:rsidRPr="00471693">
        <w:t>поддержка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должна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уровня</w:t>
      </w:r>
      <w:r>
        <w:t xml:space="preserve"> </w:t>
      </w:r>
      <w:r w:rsidRPr="00471693">
        <w:t>дохода,</w:t>
      </w:r>
      <w:r>
        <w:t xml:space="preserve"> </w:t>
      </w:r>
      <w:r w:rsidRPr="00471693">
        <w:t>статуса</w:t>
      </w:r>
      <w:r>
        <w:t xml:space="preserve"> </w:t>
      </w:r>
      <w:r w:rsidRPr="00471693">
        <w:t>производителя,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уровня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в</w:t>
      </w:r>
      <w:r>
        <w:t xml:space="preserve"> </w:t>
      </w:r>
      <w:r w:rsidRPr="00471693">
        <w:t>определенном</w:t>
      </w:r>
      <w:r>
        <w:t xml:space="preserve"> </w:t>
      </w:r>
      <w:r w:rsidRPr="00471693">
        <w:t>и</w:t>
      </w:r>
      <w:r>
        <w:t xml:space="preserve"> </w:t>
      </w:r>
      <w:r w:rsidRPr="00471693">
        <w:t>фиксированном</w:t>
      </w:r>
      <w:r>
        <w:t xml:space="preserve"> </w:t>
      </w:r>
      <w:r w:rsidRPr="00471693">
        <w:t>базовом</w:t>
      </w:r>
      <w:r>
        <w:t xml:space="preserve"> </w:t>
      </w:r>
      <w:r w:rsidRPr="00471693">
        <w:t>периоде;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поголовье</w:t>
      </w:r>
      <w:r>
        <w:t xml:space="preserve"> </w:t>
      </w:r>
      <w:r w:rsidRPr="00471693">
        <w:t>скота),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или</w:t>
      </w:r>
      <w:r>
        <w:t xml:space="preserve"> </w:t>
      </w:r>
      <w:r w:rsidRPr="00471693">
        <w:t>мировых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произведенную</w:t>
      </w:r>
      <w:r>
        <w:t xml:space="preserve"> </w:t>
      </w:r>
      <w:r w:rsidRPr="00471693">
        <w:t>продукцию</w:t>
      </w:r>
      <w:r>
        <w:t xml:space="preserve"> </w:t>
      </w:r>
      <w:r w:rsidRPr="00471693">
        <w:t>и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производства;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для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осуществлять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продукции.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Финансовое</w:t>
      </w:r>
      <w:r>
        <w:t xml:space="preserve"> </w:t>
      </w:r>
      <w:r w:rsidRPr="00471693">
        <w:t>участие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в</w:t>
      </w:r>
      <w:r>
        <w:t xml:space="preserve"> </w:t>
      </w:r>
      <w:r w:rsidRPr="00471693">
        <w:t>программах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безопасности</w:t>
      </w:r>
      <w:r>
        <w:t xml:space="preserve"> </w:t>
      </w:r>
      <w:r w:rsidRPr="00471693">
        <w:t>доходов</w:t>
      </w:r>
      <w:r>
        <w:t xml:space="preserve"> </w:t>
      </w:r>
      <w:r w:rsidRPr="00471693">
        <w:t>должно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потерями</w:t>
      </w:r>
      <w:r>
        <w:t xml:space="preserve"> </w:t>
      </w:r>
      <w:r w:rsidRPr="00471693">
        <w:t>в</w:t>
      </w:r>
      <w:r>
        <w:t xml:space="preserve"> </w:t>
      </w:r>
      <w:r w:rsidRPr="00471693">
        <w:t>доходах</w:t>
      </w:r>
      <w:r>
        <w:t xml:space="preserve"> </w:t>
      </w:r>
      <w:r w:rsidRPr="00471693">
        <w:t>(причем</w:t>
      </w:r>
      <w:r>
        <w:t xml:space="preserve"> </w:t>
      </w:r>
      <w:r w:rsidRPr="00471693">
        <w:t>учитываются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доходы,</w:t>
      </w:r>
      <w:r>
        <w:t xml:space="preserve"> </w:t>
      </w:r>
      <w:r w:rsidRPr="00471693">
        <w:t>получаемые</w:t>
      </w:r>
      <w:r>
        <w:t xml:space="preserve"> </w:t>
      </w:r>
      <w:r w:rsidRPr="00471693">
        <w:t>от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хозяйства),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превышают</w:t>
      </w:r>
      <w:r>
        <w:t xml:space="preserve"> </w:t>
      </w:r>
      <w:r w:rsidRPr="00471693">
        <w:t>30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валового</w:t>
      </w:r>
      <w:r>
        <w:t xml:space="preserve"> </w:t>
      </w:r>
      <w:r w:rsidRPr="00471693">
        <w:t>дохода,</w:t>
      </w:r>
      <w:r>
        <w:t xml:space="preserve"> </w:t>
      </w:r>
      <w:r w:rsidRPr="00471693">
        <w:t>или</w:t>
      </w:r>
      <w:r>
        <w:t xml:space="preserve"> </w:t>
      </w:r>
      <w:r w:rsidRPr="00471693">
        <w:t>от</w:t>
      </w:r>
      <w:r>
        <w:t xml:space="preserve"> </w:t>
      </w:r>
      <w:r w:rsidRPr="00471693">
        <w:t>эквивалента</w:t>
      </w:r>
      <w:r>
        <w:t xml:space="preserve"> </w:t>
      </w:r>
      <w:r w:rsidRPr="00471693">
        <w:t>в</w:t>
      </w:r>
      <w:r>
        <w:t xml:space="preserve"> </w:t>
      </w:r>
      <w:r w:rsidRPr="00471693">
        <w:t>форме</w:t>
      </w:r>
      <w:r>
        <w:t xml:space="preserve"> </w:t>
      </w:r>
      <w:r w:rsidRPr="00471693">
        <w:t>чистого</w:t>
      </w:r>
      <w:r>
        <w:t xml:space="preserve"> </w:t>
      </w:r>
      <w:r w:rsidRPr="00471693">
        <w:t>дохода</w:t>
      </w:r>
      <w:r>
        <w:t xml:space="preserve"> </w:t>
      </w:r>
      <w:r w:rsidRPr="00471693">
        <w:t>(исключая</w:t>
      </w:r>
      <w:r>
        <w:t xml:space="preserve"> </w:t>
      </w:r>
      <w:r w:rsidRPr="00471693">
        <w:t>любые</w:t>
      </w:r>
      <w:r>
        <w:t xml:space="preserve"> </w:t>
      </w:r>
      <w:r w:rsidRPr="00471693">
        <w:t>выплаты,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по</w:t>
      </w:r>
      <w:r>
        <w:t xml:space="preserve"> </w:t>
      </w:r>
      <w:r w:rsidRPr="00471693">
        <w:t>таким</w:t>
      </w:r>
      <w:r>
        <w:t xml:space="preserve"> </w:t>
      </w:r>
      <w:r w:rsidRPr="00471693">
        <w:t>или</w:t>
      </w:r>
      <w:r>
        <w:t xml:space="preserve"> </w:t>
      </w:r>
      <w:r w:rsidRPr="00471693">
        <w:t>аналогичным</w:t>
      </w:r>
      <w:r>
        <w:t xml:space="preserve"> </w:t>
      </w:r>
      <w:r w:rsidRPr="00471693">
        <w:t>программам)</w:t>
      </w:r>
      <w:r>
        <w:t xml:space="preserve"> </w:t>
      </w:r>
      <w:r w:rsidRPr="00471693">
        <w:t>за</w:t>
      </w:r>
      <w:r>
        <w:t xml:space="preserve"> </w:t>
      </w:r>
      <w:r w:rsidRPr="00471693">
        <w:t>предыдущий</w:t>
      </w:r>
    </w:p>
    <w:p w:rsidR="00471693" w:rsidRPr="00471693" w:rsidRDefault="00471693" w:rsidP="00471693">
      <w:r w:rsidRPr="00471693">
        <w:t>3-летний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или</w:t>
      </w:r>
      <w:r>
        <w:t xml:space="preserve"> </w:t>
      </w:r>
      <w:r w:rsidRPr="00471693">
        <w:t>от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показателя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рассчитанного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предыдущего</w:t>
      </w:r>
      <w:r>
        <w:t xml:space="preserve"> </w:t>
      </w:r>
      <w:r w:rsidRPr="00471693">
        <w:t>5-летнего</w:t>
      </w:r>
      <w:r>
        <w:t xml:space="preserve"> </w:t>
      </w:r>
      <w:r w:rsidRPr="00471693">
        <w:t>периода,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исключены</w:t>
      </w:r>
      <w:r>
        <w:t xml:space="preserve"> </w:t>
      </w:r>
      <w:r w:rsidRPr="00471693">
        <w:t>самый</w:t>
      </w:r>
      <w:r>
        <w:t xml:space="preserve"> </w:t>
      </w:r>
      <w:r w:rsidRPr="00471693">
        <w:t>высокий</w:t>
      </w:r>
      <w:r>
        <w:t xml:space="preserve"> </w:t>
      </w:r>
      <w:r w:rsidRPr="00471693">
        <w:t>и</w:t>
      </w:r>
      <w:r>
        <w:t xml:space="preserve"> </w:t>
      </w:r>
      <w:r w:rsidRPr="00471693">
        <w:t>самый</w:t>
      </w:r>
      <w:r>
        <w:t xml:space="preserve"> </w:t>
      </w:r>
      <w:r w:rsidRPr="00471693">
        <w:t>низкий</w:t>
      </w:r>
      <w:r>
        <w:t xml:space="preserve"> </w:t>
      </w:r>
      <w:r w:rsidRPr="00471693">
        <w:t>годичные</w:t>
      </w:r>
      <w:r>
        <w:t xml:space="preserve"> </w:t>
      </w:r>
      <w:r w:rsidRPr="00471693">
        <w:t>показатели.</w:t>
      </w:r>
      <w:r>
        <w:t xml:space="preserve"> </w:t>
      </w:r>
      <w:r w:rsidRPr="00471693">
        <w:t>Любой</w:t>
      </w:r>
      <w:r>
        <w:t xml:space="preserve"> </w:t>
      </w:r>
      <w:r w:rsidRPr="00471693">
        <w:t>производитель,</w:t>
      </w:r>
      <w:r>
        <w:t xml:space="preserve"> </w:t>
      </w:r>
      <w:r w:rsidRPr="00471693">
        <w:t>отвечающий</w:t>
      </w:r>
      <w:r>
        <w:t xml:space="preserve"> </w:t>
      </w:r>
      <w:r w:rsidRPr="00471693">
        <w:t>этому</w:t>
      </w:r>
      <w:r>
        <w:t xml:space="preserve"> </w:t>
      </w:r>
      <w:r w:rsidRPr="00471693">
        <w:t>условию,</w:t>
      </w:r>
      <w:r>
        <w:t xml:space="preserve"> </w:t>
      </w:r>
      <w:r w:rsidRPr="00471693">
        <w:t>имеет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выплат;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компенсаций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70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потерь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в</w:t>
      </w:r>
      <w:r>
        <w:t xml:space="preserve"> </w:t>
      </w:r>
      <w:r w:rsidRPr="00471693">
        <w:t>доходе</w:t>
      </w:r>
      <w:r>
        <w:t xml:space="preserve"> </w:t>
      </w:r>
      <w:r w:rsidRPr="00471693">
        <w:t>за</w:t>
      </w:r>
      <w:r>
        <w:t xml:space="preserve"> </w:t>
      </w:r>
      <w:r w:rsidRPr="00471693">
        <w:t>тот</w:t>
      </w:r>
      <w:r>
        <w:t xml:space="preserve"> </w:t>
      </w:r>
      <w:r w:rsidRPr="00471693">
        <w:t>год,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производитель</w:t>
      </w:r>
      <w:r>
        <w:t xml:space="preserve"> </w:t>
      </w:r>
      <w:r w:rsidRPr="00471693">
        <w:t>получает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помощи;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поголовье</w:t>
      </w:r>
      <w:r>
        <w:t xml:space="preserve"> </w:t>
      </w:r>
      <w:r w:rsidRPr="00471693">
        <w:t>скота),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или</w:t>
      </w:r>
      <w:r>
        <w:t xml:space="preserve"> </w:t>
      </w:r>
      <w:r w:rsidRPr="00471693">
        <w:t>мировых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произведенную</w:t>
      </w:r>
      <w:r>
        <w:t xml:space="preserve"> </w:t>
      </w:r>
      <w:r w:rsidRPr="00471693">
        <w:t>продукцию</w:t>
      </w:r>
      <w:r>
        <w:t xml:space="preserve"> </w:t>
      </w:r>
      <w:r w:rsidRPr="00471693">
        <w:t>и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производства;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при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сельскохозяйственной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и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21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общая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компенсаций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</w:p>
    <w:p w:rsidR="00471693" w:rsidRPr="00471693" w:rsidRDefault="00471693" w:rsidP="00471693">
      <w:r w:rsidRPr="00471693">
        <w:lastRenderedPageBreak/>
        <w:t>100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общих</w:t>
      </w:r>
      <w:r>
        <w:t xml:space="preserve"> </w:t>
      </w:r>
      <w:r w:rsidRPr="00471693">
        <w:t>потерь</w:t>
      </w:r>
      <w:r>
        <w:t xml:space="preserve"> </w:t>
      </w:r>
      <w:r w:rsidRPr="00471693">
        <w:t>производителя.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помощи</w:t>
      </w:r>
      <w:r>
        <w:t xml:space="preserve"> </w:t>
      </w:r>
      <w:r w:rsidRPr="00471693">
        <w:t>при</w:t>
      </w:r>
      <w:r>
        <w:t xml:space="preserve"> </w:t>
      </w:r>
      <w:r w:rsidRPr="00471693">
        <w:t>стихийных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бедствиях,</w:t>
      </w:r>
      <w:r>
        <w:t xml:space="preserve"> </w:t>
      </w:r>
      <w:r w:rsidRPr="00471693">
        <w:t>осуществляемые</w:t>
      </w:r>
      <w:r>
        <w:t xml:space="preserve"> </w:t>
      </w:r>
      <w:r w:rsidRPr="00471693">
        <w:t>напрямую</w:t>
      </w:r>
      <w:r>
        <w:t xml:space="preserve"> </w:t>
      </w:r>
      <w:r w:rsidRPr="00471693">
        <w:t>или</w:t>
      </w:r>
      <w:r>
        <w:t xml:space="preserve"> </w:t>
      </w:r>
      <w:r w:rsidRPr="00471693">
        <w:t>путем</w:t>
      </w:r>
      <w:r>
        <w:t xml:space="preserve"> </w:t>
      </w:r>
      <w:r w:rsidRPr="00471693">
        <w:t>финансового</w:t>
      </w:r>
      <w:r>
        <w:t xml:space="preserve"> </w:t>
      </w:r>
      <w:r w:rsidRPr="00471693">
        <w:t>участия</w:t>
      </w:r>
      <w:r>
        <w:t xml:space="preserve"> </w:t>
      </w:r>
      <w:r w:rsidRPr="00471693">
        <w:t>уполномоченных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(уполномоченных</w:t>
      </w:r>
      <w:r>
        <w:t xml:space="preserve"> </w:t>
      </w:r>
      <w:r w:rsidRPr="00471693">
        <w:t>ими</w:t>
      </w:r>
      <w:r>
        <w:t xml:space="preserve"> </w:t>
      </w:r>
      <w:r w:rsidRPr="00471693">
        <w:t>организаций)</w:t>
      </w:r>
      <w:r>
        <w:t xml:space="preserve"> </w:t>
      </w:r>
      <w:r w:rsidRPr="00471693">
        <w:t>в</w:t>
      </w:r>
      <w:r>
        <w:t xml:space="preserve"> </w:t>
      </w:r>
      <w:r w:rsidRPr="00471693">
        <w:t>программах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урожая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культур</w:t>
      </w:r>
      <w:r>
        <w:t xml:space="preserve"> </w:t>
      </w:r>
      <w:r w:rsidRPr="00471693">
        <w:t>и</w:t>
      </w:r>
      <w:r>
        <w:t xml:space="preserve"> </w:t>
      </w:r>
      <w:r w:rsidRPr="00471693">
        <w:t>животных,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соответствовать</w:t>
      </w:r>
      <w:r>
        <w:t xml:space="preserve"> </w:t>
      </w:r>
      <w:r w:rsidRPr="00471693">
        <w:t>следующим</w:t>
      </w:r>
      <w:r>
        <w:t xml:space="preserve"> </w:t>
      </w:r>
      <w:r w:rsidRPr="00471693">
        <w:t>требованиям: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возникает</w:t>
      </w:r>
      <w:r>
        <w:t xml:space="preserve"> </w:t>
      </w:r>
      <w:r w:rsidRPr="00471693">
        <w:t>после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признания</w:t>
      </w:r>
      <w:r>
        <w:t xml:space="preserve"> </w:t>
      </w:r>
      <w:r w:rsidRPr="00471693">
        <w:t>уполномоченными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что</w:t>
      </w:r>
      <w:r>
        <w:t xml:space="preserve"> </w:t>
      </w:r>
      <w:r w:rsidRPr="00471693">
        <w:t>стихийное</w:t>
      </w:r>
      <w:r>
        <w:t xml:space="preserve"> </w:t>
      </w:r>
      <w:r w:rsidRPr="00471693">
        <w:t>или</w:t>
      </w:r>
      <w:r>
        <w:t xml:space="preserve"> </w:t>
      </w:r>
      <w:r w:rsidRPr="00471693">
        <w:t>иное</w:t>
      </w:r>
      <w:r>
        <w:t xml:space="preserve"> </w:t>
      </w:r>
      <w:r w:rsidRPr="00471693">
        <w:t>бедствие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вспышки</w:t>
      </w:r>
      <w:r>
        <w:t xml:space="preserve"> </w:t>
      </w:r>
      <w:r w:rsidRPr="00471693">
        <w:t>заболеваний,</w:t>
      </w:r>
      <w:r>
        <w:t xml:space="preserve"> </w:t>
      </w:r>
      <w:r w:rsidRPr="00471693">
        <w:t>заражение</w:t>
      </w:r>
      <w:r>
        <w:t xml:space="preserve"> </w:t>
      </w:r>
      <w:r w:rsidRPr="00471693">
        <w:t>вредителями,</w:t>
      </w:r>
      <w:r>
        <w:t xml:space="preserve"> </w:t>
      </w:r>
      <w:r w:rsidRPr="00471693">
        <w:t>нашествие</w:t>
      </w:r>
      <w:r>
        <w:t xml:space="preserve"> </w:t>
      </w:r>
      <w:r w:rsidRPr="00471693">
        <w:t>саранчи,</w:t>
      </w:r>
      <w:r>
        <w:t xml:space="preserve"> </w:t>
      </w:r>
      <w:r w:rsidRPr="00471693">
        <w:t>природные</w:t>
      </w:r>
      <w:r>
        <w:t xml:space="preserve"> </w:t>
      </w:r>
      <w:r w:rsidRPr="00471693">
        <w:t>пожары,</w:t>
      </w:r>
      <w:r>
        <w:t xml:space="preserve"> </w:t>
      </w:r>
      <w:r w:rsidRPr="00471693">
        <w:t>засухи,</w:t>
      </w:r>
      <w:r>
        <w:t xml:space="preserve"> </w:t>
      </w:r>
      <w:r w:rsidRPr="00471693">
        <w:t>наводнения</w:t>
      </w:r>
      <w:r>
        <w:t xml:space="preserve"> </w:t>
      </w:r>
      <w:r w:rsidRPr="00471693">
        <w:t>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опасные</w:t>
      </w:r>
      <w:r>
        <w:t xml:space="preserve"> </w:t>
      </w:r>
      <w:r w:rsidRPr="00471693">
        <w:t>гидрометеорологические</w:t>
      </w:r>
      <w:r>
        <w:t xml:space="preserve"> </w:t>
      </w:r>
      <w:r w:rsidRPr="00471693">
        <w:t>явления,</w:t>
      </w:r>
      <w:r>
        <w:t xml:space="preserve"> </w:t>
      </w:r>
      <w:r w:rsidRPr="00471693">
        <w:t>события</w:t>
      </w:r>
      <w:r>
        <w:t xml:space="preserve"> </w:t>
      </w:r>
      <w:r w:rsidRPr="00471693">
        <w:t>техногенного</w:t>
      </w:r>
      <w:r>
        <w:t xml:space="preserve"> </w:t>
      </w:r>
      <w:r w:rsidRPr="00471693">
        <w:t>характера,</w:t>
      </w:r>
      <w:r>
        <w:t xml:space="preserve"> </w:t>
      </w:r>
      <w:r w:rsidRPr="00471693">
        <w:t>ядерные</w:t>
      </w:r>
      <w:r>
        <w:t xml:space="preserve"> </w:t>
      </w:r>
      <w:r w:rsidRPr="00471693">
        <w:t>аварии</w:t>
      </w:r>
      <w:r>
        <w:t xml:space="preserve"> </w:t>
      </w:r>
      <w:r w:rsidRPr="00471693">
        <w:t>и</w:t>
      </w:r>
      <w:r>
        <w:t xml:space="preserve"> </w:t>
      </w:r>
      <w:r w:rsidRPr="00471693">
        <w:t>военные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п.)</w:t>
      </w:r>
      <w:r>
        <w:t xml:space="preserve"> </w:t>
      </w:r>
      <w:r w:rsidRPr="00471693">
        <w:t>произошло</w:t>
      </w:r>
      <w:r>
        <w:t xml:space="preserve"> </w:t>
      </w:r>
      <w:r w:rsidRPr="00471693">
        <w:t>или</w:t>
      </w:r>
      <w:r>
        <w:t xml:space="preserve"> </w:t>
      </w:r>
      <w:r w:rsidRPr="00471693">
        <w:t>имеет</w:t>
      </w:r>
      <w:r>
        <w:t xml:space="preserve"> </w:t>
      </w:r>
      <w:r w:rsidRPr="00471693">
        <w:t>место;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производственных</w:t>
      </w:r>
      <w:r>
        <w:t xml:space="preserve"> </w:t>
      </w:r>
      <w:r w:rsidRPr="00471693">
        <w:t>потерь,</w:t>
      </w:r>
      <w:r>
        <w:t xml:space="preserve"> </w:t>
      </w:r>
      <w:r w:rsidRPr="00471693">
        <w:t>превышающих</w:t>
      </w:r>
      <w:r>
        <w:t xml:space="preserve"> </w:t>
      </w:r>
      <w:r w:rsidRPr="00471693">
        <w:t>30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от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за</w:t>
      </w:r>
      <w:r>
        <w:t xml:space="preserve"> </w:t>
      </w:r>
      <w:r w:rsidRPr="00471693">
        <w:t>предшествующий</w:t>
      </w:r>
      <w:r>
        <w:t xml:space="preserve"> </w:t>
      </w:r>
      <w:r w:rsidRPr="00471693">
        <w:t>3-летний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или</w:t>
      </w:r>
      <w:r>
        <w:t xml:space="preserve"> </w:t>
      </w:r>
      <w:r w:rsidRPr="00471693">
        <w:t>от</w:t>
      </w:r>
      <w:r>
        <w:t xml:space="preserve"> </w:t>
      </w:r>
      <w:r w:rsidRPr="00471693">
        <w:t>среднего</w:t>
      </w:r>
      <w:r>
        <w:t xml:space="preserve"> </w:t>
      </w:r>
      <w:r w:rsidRPr="00471693">
        <w:t>показателя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за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рассчитанного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предшествующего</w:t>
      </w:r>
      <w:r>
        <w:t xml:space="preserve"> </w:t>
      </w:r>
      <w:r w:rsidRPr="00471693">
        <w:t>5-летнего</w:t>
      </w:r>
      <w:r>
        <w:t xml:space="preserve"> </w:t>
      </w:r>
      <w:r w:rsidRPr="00471693">
        <w:t>периода,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исключены</w:t>
      </w:r>
      <w:r>
        <w:t xml:space="preserve"> </w:t>
      </w:r>
      <w:r w:rsidRPr="00471693">
        <w:t>самый</w:t>
      </w:r>
      <w:r>
        <w:t xml:space="preserve"> </w:t>
      </w:r>
      <w:r w:rsidRPr="00471693">
        <w:t>высокий</w:t>
      </w:r>
      <w:r>
        <w:t xml:space="preserve"> </w:t>
      </w:r>
      <w:r w:rsidRPr="00471693">
        <w:t>и</w:t>
      </w:r>
      <w:r>
        <w:t xml:space="preserve"> </w:t>
      </w:r>
      <w:r w:rsidRPr="00471693">
        <w:t>самый</w:t>
      </w:r>
      <w:r>
        <w:t xml:space="preserve"> </w:t>
      </w:r>
      <w:r w:rsidRPr="00471693">
        <w:t>низкий</w:t>
      </w:r>
      <w:r>
        <w:t xml:space="preserve"> </w:t>
      </w:r>
      <w:r w:rsidRPr="00471693">
        <w:t>годовые</w:t>
      </w:r>
      <w:r>
        <w:t xml:space="preserve"> </w:t>
      </w:r>
      <w:r w:rsidRPr="00471693">
        <w:t>показатели;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обусловленных</w:t>
      </w:r>
      <w:r>
        <w:t xml:space="preserve"> </w:t>
      </w:r>
      <w:r w:rsidRPr="00471693">
        <w:t>стихийным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бедствием</w:t>
      </w:r>
      <w:r>
        <w:t xml:space="preserve"> </w:t>
      </w:r>
      <w:r w:rsidRPr="00471693">
        <w:t>потерь</w:t>
      </w:r>
      <w:r>
        <w:t xml:space="preserve"> </w:t>
      </w:r>
      <w:r w:rsidRPr="00471693">
        <w:t>дохода,</w:t>
      </w:r>
      <w:r>
        <w:t xml:space="preserve"> </w:t>
      </w:r>
      <w:r w:rsidRPr="00471693">
        <w:t>поголовья</w:t>
      </w:r>
      <w:r>
        <w:t xml:space="preserve"> </w:t>
      </w:r>
      <w:r w:rsidRPr="00471693">
        <w:t>скота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платежи,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ветеринарным</w:t>
      </w:r>
      <w:r>
        <w:t xml:space="preserve"> </w:t>
      </w:r>
      <w:r w:rsidRPr="00471693">
        <w:t>обслуживанием</w:t>
      </w:r>
      <w:r>
        <w:t xml:space="preserve"> </w:t>
      </w:r>
      <w:r w:rsidRPr="00471693">
        <w:t>животных),</w:t>
      </w:r>
      <w:r>
        <w:t xml:space="preserve"> </w:t>
      </w:r>
      <w:r w:rsidRPr="00471693">
        <w:t>выбытия</w:t>
      </w:r>
      <w:r>
        <w:t xml:space="preserve"> </w:t>
      </w:r>
      <w:r w:rsidRPr="00471693">
        <w:t>из</w:t>
      </w:r>
      <w:r>
        <w:t xml:space="preserve"> </w:t>
      </w:r>
      <w:r w:rsidRPr="00471693">
        <w:t>оборота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земель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факторов</w:t>
      </w:r>
      <w:r>
        <w:t xml:space="preserve"> </w:t>
      </w:r>
      <w:r w:rsidRPr="00471693">
        <w:t>производства;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должна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общую</w:t>
      </w:r>
      <w:r>
        <w:t xml:space="preserve"> </w:t>
      </w:r>
      <w:r w:rsidRPr="00471693">
        <w:t>стоимость</w:t>
      </w:r>
      <w:r>
        <w:t xml:space="preserve"> </w:t>
      </w:r>
      <w:r w:rsidRPr="00471693">
        <w:t>потерь</w:t>
      </w:r>
      <w:r>
        <w:t xml:space="preserve"> </w:t>
      </w:r>
      <w:r w:rsidRPr="00471693">
        <w:t>производителя,</w:t>
      </w:r>
      <w:r>
        <w:t xml:space="preserve"> </w:t>
      </w:r>
      <w:r w:rsidRPr="00471693">
        <w:t>обусловленных</w:t>
      </w:r>
      <w:r>
        <w:t xml:space="preserve"> </w:t>
      </w:r>
      <w:r w:rsidRPr="00471693">
        <w:t>стихийным</w:t>
      </w:r>
      <w:r>
        <w:t xml:space="preserve"> </w:t>
      </w:r>
      <w:r w:rsidRPr="00471693">
        <w:t>или</w:t>
      </w:r>
      <w:r>
        <w:t xml:space="preserve"> </w:t>
      </w:r>
      <w:r w:rsidRPr="00471693">
        <w:t>иным</w:t>
      </w:r>
      <w:r>
        <w:t xml:space="preserve"> </w:t>
      </w:r>
      <w:r w:rsidRPr="00471693">
        <w:t>бедствием,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или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будущей</w:t>
      </w:r>
      <w:r>
        <w:t xml:space="preserve"> </w:t>
      </w:r>
      <w:r w:rsidRPr="00471693">
        <w:t>продукции;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должна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уровень,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предупреждения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смягчения</w:t>
      </w:r>
      <w:r>
        <w:t xml:space="preserve"> </w:t>
      </w:r>
      <w:r w:rsidRPr="00471693">
        <w:t>дальнейших</w:t>
      </w:r>
      <w:r>
        <w:t xml:space="preserve"> </w:t>
      </w:r>
      <w:r w:rsidRPr="00471693">
        <w:t>потерь,</w:t>
      </w:r>
      <w:r>
        <w:t xml:space="preserve"> </w:t>
      </w:r>
      <w:r w:rsidRPr="00471693">
        <w:t>определенных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3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при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производителем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1</w:t>
      </w:r>
      <w:r>
        <w:t xml:space="preserve"> </w:t>
      </w:r>
      <w:r w:rsidRPr="00471693">
        <w:t>календарного</w:t>
      </w:r>
      <w:r>
        <w:t xml:space="preserve"> </w:t>
      </w:r>
      <w:r w:rsidRPr="00471693">
        <w:t>года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и</w:t>
      </w:r>
      <w:r>
        <w:t xml:space="preserve"> </w:t>
      </w:r>
      <w:r w:rsidRPr="00471693">
        <w:t>пунктом</w:t>
      </w:r>
      <w:r>
        <w:t xml:space="preserve"> </w:t>
      </w:r>
      <w:r w:rsidRPr="00471693">
        <w:t>20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общая</w:t>
      </w:r>
      <w:r>
        <w:t xml:space="preserve"> </w:t>
      </w:r>
      <w:r w:rsidRPr="00471693">
        <w:t>сумма</w:t>
      </w:r>
      <w:r>
        <w:t xml:space="preserve"> </w:t>
      </w:r>
      <w:r w:rsidRPr="00471693">
        <w:t>компенсаций</w:t>
      </w:r>
      <w:r>
        <w:t xml:space="preserve"> </w:t>
      </w:r>
      <w:r w:rsidRPr="00471693">
        <w:t>не</w:t>
      </w:r>
      <w:r>
        <w:t xml:space="preserve"> </w:t>
      </w:r>
      <w:r w:rsidRPr="00471693">
        <w:t>может</w:t>
      </w:r>
      <w:r>
        <w:t xml:space="preserve"> </w:t>
      </w:r>
      <w:r w:rsidRPr="00471693">
        <w:t>превышать</w:t>
      </w:r>
      <w:r>
        <w:t xml:space="preserve"> </w:t>
      </w:r>
      <w:r w:rsidRPr="00471693">
        <w:t>100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общих</w:t>
      </w:r>
      <w:r>
        <w:t xml:space="preserve"> </w:t>
      </w:r>
      <w:r w:rsidRPr="00471693">
        <w:t>потерь</w:t>
      </w:r>
      <w:r>
        <w:t xml:space="preserve"> </w:t>
      </w:r>
      <w:r w:rsidRPr="00471693">
        <w:t>производителя.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структурным</w:t>
      </w:r>
      <w:r>
        <w:t xml:space="preserve"> </w:t>
      </w:r>
      <w:r w:rsidRPr="00471693">
        <w:t>изменениям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побуждающих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прекратить</w:t>
      </w:r>
      <w:r>
        <w:t xml:space="preserve"> </w:t>
      </w:r>
      <w:r w:rsidRPr="00471693">
        <w:t>свою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обусловливается</w:t>
      </w:r>
      <w:r>
        <w:t xml:space="preserve"> </w:t>
      </w:r>
      <w:r w:rsidRPr="00471693">
        <w:t>четко</w:t>
      </w:r>
      <w:r>
        <w:t xml:space="preserve"> </w:t>
      </w:r>
      <w:r w:rsidRPr="00471693">
        <w:t>определенными</w:t>
      </w:r>
      <w:r>
        <w:t xml:space="preserve"> </w:t>
      </w:r>
      <w:r w:rsidRPr="00471693">
        <w:t>критериями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облегчения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лиц,</w:t>
      </w:r>
      <w:r>
        <w:t xml:space="preserve"> </w:t>
      </w:r>
      <w:r w:rsidRPr="00471693">
        <w:t>занятых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сельскохозяйственной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или</w:t>
      </w:r>
      <w:r>
        <w:t xml:space="preserve"> </w:t>
      </w:r>
      <w:r w:rsidRPr="00471693">
        <w:t>их</w:t>
      </w:r>
      <w:r>
        <w:t xml:space="preserve"> </w:t>
      </w:r>
      <w:r w:rsidRPr="00471693">
        <w:t>перемещения</w:t>
      </w:r>
      <w:r>
        <w:t xml:space="preserve"> </w:t>
      </w:r>
      <w:r w:rsidRPr="00471693">
        <w:t>в</w:t>
      </w:r>
      <w:r>
        <w:t xml:space="preserve"> </w:t>
      </w:r>
      <w:r w:rsidRPr="00471693">
        <w:t>другие</w:t>
      </w:r>
      <w:r>
        <w:t xml:space="preserve"> </w:t>
      </w:r>
      <w:r w:rsidRPr="00471693">
        <w:t>сектора</w:t>
      </w:r>
      <w:r>
        <w:t xml:space="preserve"> </w:t>
      </w:r>
      <w:r w:rsidRPr="00471693">
        <w:t>экономики;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зависят</w:t>
      </w:r>
      <w:r>
        <w:t xml:space="preserve"> </w:t>
      </w:r>
      <w:r w:rsidRPr="00471693">
        <w:t>от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сельскохозяйственной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получателем</w:t>
      </w:r>
      <w:r>
        <w:t xml:space="preserve"> </w:t>
      </w:r>
      <w:r w:rsidRPr="00471693">
        <w:t>помощи</w:t>
      </w:r>
      <w:r>
        <w:t xml:space="preserve"> </w:t>
      </w:r>
      <w:r w:rsidRPr="00471693">
        <w:t>в</w:t>
      </w:r>
      <w:r>
        <w:t xml:space="preserve"> </w:t>
      </w:r>
      <w:r w:rsidRPr="00471693">
        <w:t>полном</w:t>
      </w:r>
      <w:r>
        <w:t xml:space="preserve"> </w:t>
      </w:r>
      <w:r w:rsidRPr="00471693">
        <w:t>объеме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постоянной</w:t>
      </w:r>
      <w:r>
        <w:t xml:space="preserve"> </w:t>
      </w:r>
      <w:r w:rsidRPr="00471693">
        <w:t>основе.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структурным</w:t>
      </w:r>
      <w:r>
        <w:t xml:space="preserve"> </w:t>
      </w:r>
      <w:r w:rsidRPr="00471693">
        <w:t>изменениям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программ</w:t>
      </w:r>
      <w:r>
        <w:t xml:space="preserve"> </w:t>
      </w:r>
      <w:r w:rsidRPr="00471693">
        <w:t>по</w:t>
      </w:r>
      <w:r>
        <w:t xml:space="preserve"> </w:t>
      </w:r>
      <w:r w:rsidRPr="00471693">
        <w:t>прекращению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ресурсов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обусловливается</w:t>
      </w:r>
      <w:r>
        <w:t xml:space="preserve"> </w:t>
      </w:r>
      <w:r w:rsidRPr="00471693">
        <w:t>четко</w:t>
      </w:r>
      <w:r>
        <w:t xml:space="preserve"> </w:t>
      </w:r>
      <w:r w:rsidRPr="00471693">
        <w:t>определенными</w:t>
      </w:r>
      <w:r>
        <w:t xml:space="preserve"> </w:t>
      </w:r>
      <w:r w:rsidRPr="00471693">
        <w:t>критериями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прекращение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земли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ресурсов,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домашний</w:t>
      </w:r>
      <w:r>
        <w:t xml:space="preserve"> </w:t>
      </w:r>
      <w:r w:rsidRPr="00471693">
        <w:t>скот,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зависят</w:t>
      </w:r>
      <w:r>
        <w:t xml:space="preserve"> </w:t>
      </w:r>
      <w:r w:rsidRPr="00471693">
        <w:t>от</w:t>
      </w:r>
      <w:r>
        <w:t xml:space="preserve"> </w:t>
      </w:r>
      <w:r w:rsidRPr="00471693">
        <w:t>вывода</w:t>
      </w:r>
      <w:r>
        <w:t xml:space="preserve"> </w:t>
      </w:r>
      <w:r w:rsidRPr="00471693">
        <w:t>земли</w:t>
      </w:r>
      <w:r>
        <w:t xml:space="preserve"> </w:t>
      </w:r>
      <w:r w:rsidRPr="00471693">
        <w:t>из</w:t>
      </w:r>
      <w:r>
        <w:t xml:space="preserve"> </w:t>
      </w:r>
      <w:r w:rsidRPr="00471693">
        <w:t>сферы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сельскохозяйственной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минимум</w:t>
      </w:r>
      <w:r>
        <w:t xml:space="preserve"> </w:t>
      </w:r>
      <w:r w:rsidRPr="00471693">
        <w:t>на</w:t>
      </w:r>
      <w:r>
        <w:t xml:space="preserve"> </w:t>
      </w:r>
      <w:r w:rsidRPr="00471693">
        <w:t>3</w:t>
      </w:r>
      <w:r>
        <w:t xml:space="preserve"> </w:t>
      </w:r>
      <w:r w:rsidRPr="00471693">
        <w:t>года,</w:t>
      </w:r>
      <w:r>
        <w:t xml:space="preserve"> </w:t>
      </w:r>
      <w:r w:rsidRPr="00471693">
        <w:t>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с</w:t>
      </w:r>
      <w:r>
        <w:t xml:space="preserve"> </w:t>
      </w:r>
      <w:r w:rsidRPr="00471693">
        <w:t>домашним</w:t>
      </w:r>
      <w:r>
        <w:t xml:space="preserve"> </w:t>
      </w:r>
      <w:r w:rsidRPr="00471693">
        <w:t>скотом</w:t>
      </w:r>
      <w:r>
        <w:t xml:space="preserve"> </w:t>
      </w:r>
      <w:r w:rsidRPr="00471693">
        <w:t>–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убоя</w:t>
      </w:r>
      <w:r>
        <w:t xml:space="preserve"> </w:t>
      </w:r>
      <w:r w:rsidRPr="00471693">
        <w:t>с</w:t>
      </w:r>
      <w:r>
        <w:t xml:space="preserve"> </w:t>
      </w:r>
      <w:r w:rsidRPr="00471693">
        <w:t>последующим</w:t>
      </w:r>
      <w:r>
        <w:t xml:space="preserve"> </w:t>
      </w:r>
      <w:r w:rsidRPr="00471693">
        <w:t>отказом</w:t>
      </w:r>
      <w:r>
        <w:t xml:space="preserve"> </w:t>
      </w:r>
      <w:r w:rsidRPr="00471693">
        <w:t>от</w:t>
      </w:r>
      <w:r>
        <w:t xml:space="preserve"> </w:t>
      </w:r>
      <w:r w:rsidRPr="00471693">
        <w:t>его</w:t>
      </w:r>
      <w:r>
        <w:t xml:space="preserve"> </w:t>
      </w:r>
      <w:r w:rsidRPr="00471693">
        <w:t>разведения;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конкретизируется</w:t>
      </w:r>
      <w:r>
        <w:t xml:space="preserve"> </w:t>
      </w:r>
      <w:r w:rsidRPr="00471693">
        <w:t>альтернативное</w:t>
      </w:r>
      <w:r>
        <w:t xml:space="preserve"> </w:t>
      </w:r>
      <w:r w:rsidRPr="00471693">
        <w:t>использование</w:t>
      </w:r>
      <w:r>
        <w:t xml:space="preserve"> </w:t>
      </w:r>
      <w:r w:rsidRPr="00471693">
        <w:t>земель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ресурсов,</w:t>
      </w:r>
      <w:r>
        <w:t xml:space="preserve"> </w:t>
      </w:r>
      <w:r w:rsidRPr="00471693">
        <w:t>выведенных</w:t>
      </w:r>
      <w:r>
        <w:t xml:space="preserve"> </w:t>
      </w:r>
      <w:r w:rsidRPr="00471693">
        <w:t>из</w:t>
      </w:r>
      <w:r>
        <w:t xml:space="preserve"> </w:t>
      </w:r>
      <w:r w:rsidRPr="00471693">
        <w:t>сферы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товарной</w:t>
      </w:r>
      <w:r>
        <w:t xml:space="preserve"> </w:t>
      </w:r>
      <w:r w:rsidRPr="00471693">
        <w:t>сельскохозяйственной</w:t>
      </w:r>
      <w:r>
        <w:t xml:space="preserve"> </w:t>
      </w:r>
      <w:r w:rsidRPr="00471693">
        <w:t>продукции;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зависят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или</w:t>
      </w:r>
      <w:r>
        <w:t xml:space="preserve"> </w:t>
      </w:r>
      <w:r w:rsidRPr="00471693">
        <w:t>мировых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продукцию,</w:t>
      </w:r>
      <w:r>
        <w:t xml:space="preserve"> </w:t>
      </w:r>
      <w:r w:rsidRPr="00471693">
        <w:t>произведенную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земли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ресурсов,</w:t>
      </w:r>
      <w:r>
        <w:t xml:space="preserve"> </w:t>
      </w:r>
      <w:r w:rsidRPr="00471693">
        <w:t>остающихся</w:t>
      </w:r>
      <w:r>
        <w:t xml:space="preserve"> </w:t>
      </w:r>
      <w:r w:rsidRPr="00471693">
        <w:t>для</w:t>
      </w:r>
      <w:r>
        <w:t xml:space="preserve"> </w:t>
      </w:r>
      <w:r w:rsidRPr="00471693">
        <w:t>производства.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структурным</w:t>
      </w:r>
      <w:r>
        <w:t xml:space="preserve"> </w:t>
      </w:r>
      <w:r w:rsidRPr="00471693">
        <w:t>изменениям</w:t>
      </w:r>
      <w:r>
        <w:t xml:space="preserve"> </w:t>
      </w:r>
      <w:r w:rsidRPr="00471693">
        <w:t>посредством</w:t>
      </w:r>
      <w:r>
        <w:t xml:space="preserve"> </w:t>
      </w:r>
      <w:r w:rsidRPr="00471693">
        <w:t>стимулирования</w:t>
      </w:r>
      <w:r>
        <w:t xml:space="preserve"> </w:t>
      </w:r>
      <w:r w:rsidRPr="00471693">
        <w:t>инвестиций</w:t>
      </w:r>
      <w:r>
        <w:t xml:space="preserve"> </w:t>
      </w:r>
      <w:r w:rsidRPr="00471693">
        <w:t>предусматривает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обусловливается</w:t>
      </w:r>
      <w:r>
        <w:t xml:space="preserve"> </w:t>
      </w:r>
      <w:r w:rsidRPr="00471693">
        <w:t>критериями,</w:t>
      </w:r>
      <w:r>
        <w:t xml:space="preserve"> </w:t>
      </w:r>
      <w:r w:rsidRPr="00471693">
        <w:t>четко</w:t>
      </w:r>
      <w:r>
        <w:t xml:space="preserve"> </w:t>
      </w:r>
      <w:r w:rsidRPr="00471693">
        <w:t>определенными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программ,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содействия</w:t>
      </w:r>
      <w:r>
        <w:t xml:space="preserve"> </w:t>
      </w:r>
      <w:r w:rsidRPr="00471693">
        <w:t>финансовой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физической</w:t>
      </w:r>
      <w:r>
        <w:t xml:space="preserve"> </w:t>
      </w:r>
      <w:r w:rsidRPr="00471693">
        <w:t>реструктуризации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вследствие</w:t>
      </w:r>
      <w:r>
        <w:t xml:space="preserve"> </w:t>
      </w:r>
      <w:r w:rsidRPr="00471693">
        <w:t>объективно</w:t>
      </w:r>
      <w:r>
        <w:t xml:space="preserve"> </w:t>
      </w:r>
      <w:r w:rsidRPr="00471693">
        <w:t>доказанных</w:t>
      </w:r>
      <w:r>
        <w:t xml:space="preserve"> </w:t>
      </w:r>
      <w:r w:rsidRPr="00471693">
        <w:t>структурных</w:t>
      </w:r>
      <w:r>
        <w:t xml:space="preserve"> </w:t>
      </w:r>
      <w:r w:rsidRPr="00471693">
        <w:t>потерь.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такие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может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основываться</w:t>
      </w:r>
      <w:r>
        <w:t xml:space="preserve"> </w:t>
      </w:r>
      <w:r w:rsidRPr="00471693">
        <w:t>на</w:t>
      </w:r>
      <w:r>
        <w:t xml:space="preserve"> </w:t>
      </w:r>
      <w:r w:rsidRPr="00471693">
        <w:t>четко</w:t>
      </w:r>
      <w:r>
        <w:t xml:space="preserve"> </w:t>
      </w:r>
      <w:r w:rsidRPr="00471693">
        <w:t>определенной</w:t>
      </w:r>
      <w:r>
        <w:t xml:space="preserve"> </w:t>
      </w:r>
      <w:r w:rsidRPr="00471693">
        <w:t>правительственной</w:t>
      </w:r>
      <w:r>
        <w:t xml:space="preserve"> </w:t>
      </w:r>
      <w:r w:rsidRPr="00471693">
        <w:t>программе</w:t>
      </w:r>
      <w:r>
        <w:t xml:space="preserve"> </w:t>
      </w:r>
      <w:r w:rsidRPr="00471693">
        <w:t>по</w:t>
      </w:r>
      <w:r>
        <w:t xml:space="preserve"> </w:t>
      </w:r>
      <w:r w:rsidRPr="00471693">
        <w:t>денационализации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угодий;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произведенной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поголовье</w:t>
      </w:r>
      <w:r>
        <w:t xml:space="preserve"> </w:t>
      </w:r>
      <w:r w:rsidRPr="00471693">
        <w:t>скота),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требования,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в</w:t>
      </w:r>
      <w:r>
        <w:t xml:space="preserve"> </w:t>
      </w:r>
      <w:r w:rsidRPr="00471693">
        <w:t>подпункте</w:t>
      </w:r>
      <w:r>
        <w:t xml:space="preserve"> </w:t>
      </w:r>
      <w:r w:rsidRPr="00471693">
        <w:t>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пункта;</w:t>
      </w:r>
    </w:p>
    <w:p w:rsidR="00471693" w:rsidRPr="00471693" w:rsidRDefault="00471693" w:rsidP="00471693">
      <w:r w:rsidRPr="00471693">
        <w:lastRenderedPageBreak/>
        <w:t>3)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или</w:t>
      </w:r>
      <w:r>
        <w:t xml:space="preserve"> </w:t>
      </w:r>
      <w:r w:rsidRPr="00471693">
        <w:t>мировых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товары;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на</w:t>
      </w:r>
      <w:r>
        <w:t xml:space="preserve"> </w:t>
      </w:r>
      <w:r w:rsidRPr="00471693">
        <w:t>период,</w:t>
      </w:r>
      <w:r>
        <w:t xml:space="preserve"> </w:t>
      </w:r>
      <w:r w:rsidRPr="00471693">
        <w:t>необходимый</w:t>
      </w:r>
      <w:r>
        <w:t xml:space="preserve"> </w:t>
      </w:r>
      <w:r w:rsidRPr="00471693">
        <w:t>для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инвестиций,</w:t>
      </w:r>
      <w:r>
        <w:t xml:space="preserve"> </w:t>
      </w:r>
      <w:r w:rsidRPr="00471693">
        <w:t>для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эти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предназначены;</w:t>
      </w:r>
    </w:p>
    <w:p w:rsidR="00471693" w:rsidRDefault="00471693" w:rsidP="00471693">
      <w:r w:rsidRPr="00471693">
        <w:t>5)</w:t>
      </w:r>
      <w:r>
        <w:t xml:space="preserve"> </w:t>
      </w:r>
      <w:r w:rsidRPr="00471693">
        <w:t>при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выплат</w:t>
      </w:r>
      <w:r>
        <w:t xml:space="preserve"> </w:t>
      </w:r>
      <w:r w:rsidRPr="00471693">
        <w:t>получателю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не</w:t>
      </w:r>
      <w:r>
        <w:t xml:space="preserve"> </w:t>
      </w:r>
      <w:r w:rsidRPr="00471693">
        <w:t>предписывается</w:t>
      </w:r>
      <w:r>
        <w:t xml:space="preserve"> </w:t>
      </w:r>
      <w:r w:rsidRPr="00471693">
        <w:t>и</w:t>
      </w:r>
      <w:r>
        <w:t xml:space="preserve"> </w:t>
      </w:r>
      <w:r w:rsidRPr="00471693">
        <w:t>никаким</w:t>
      </w:r>
      <w:r>
        <w:t xml:space="preserve"> </w:t>
      </w:r>
      <w:r w:rsidRPr="00471693">
        <w:t>образом</w:t>
      </w:r>
      <w:r>
        <w:t xml:space="preserve"> </w:t>
      </w:r>
      <w:r w:rsidRPr="00471693">
        <w:t>не</w:t>
      </w:r>
      <w:r>
        <w:t xml:space="preserve"> </w:t>
      </w:r>
      <w:r w:rsidRPr="00471693">
        <w:t>указывается,</w:t>
      </w:r>
      <w:r>
        <w:t xml:space="preserve"> </w:t>
      </w:r>
      <w:r w:rsidRPr="00471693">
        <w:t>какие</w:t>
      </w:r>
      <w:r>
        <w:t xml:space="preserve"> </w:t>
      </w:r>
      <w:r w:rsidRPr="00471693">
        <w:t>сельскохозяйственные</w:t>
      </w:r>
      <w:r>
        <w:t xml:space="preserve"> </w:t>
      </w:r>
      <w:r w:rsidRPr="00471693">
        <w:t>товары</w:t>
      </w:r>
      <w:r>
        <w:t xml:space="preserve"> </w:t>
      </w:r>
      <w:r w:rsidRPr="00471693">
        <w:t>должны</w:t>
      </w:r>
      <w:r>
        <w:t xml:space="preserve"> </w:t>
      </w:r>
      <w:r w:rsidRPr="00471693">
        <w:t>быть</w:t>
      </w:r>
      <w:r>
        <w:t xml:space="preserve"> </w:t>
      </w:r>
      <w:r w:rsidRPr="00471693">
        <w:t>произведены</w:t>
      </w:r>
      <w:r>
        <w:t xml:space="preserve"> </w:t>
      </w:r>
      <w:r w:rsidRPr="00471693">
        <w:t>им,</w:t>
      </w:r>
    </w:p>
    <w:p w:rsidR="00471693" w:rsidRPr="00471693" w:rsidRDefault="00471693" w:rsidP="00471693"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производить</w:t>
      </w:r>
      <w:r>
        <w:t xml:space="preserve"> </w:t>
      </w:r>
      <w:r w:rsidRPr="00471693">
        <w:t>какой-либо</w:t>
      </w:r>
      <w:r>
        <w:t xml:space="preserve"> </w:t>
      </w:r>
      <w:r w:rsidRPr="00471693">
        <w:t>конкретный</w:t>
      </w:r>
      <w:r>
        <w:t xml:space="preserve"> </w:t>
      </w:r>
      <w:r w:rsidRPr="00471693">
        <w:t>продукт;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ограничиваются</w:t>
      </w:r>
      <w:r>
        <w:t xml:space="preserve"> </w:t>
      </w:r>
      <w:r w:rsidRPr="00471693">
        <w:t>суммой,</w:t>
      </w:r>
      <w:r>
        <w:t xml:space="preserve"> </w:t>
      </w:r>
      <w:r w:rsidRPr="00471693">
        <w:t>требуемой</w:t>
      </w:r>
      <w:r>
        <w:t xml:space="preserve"> </w:t>
      </w:r>
      <w:r w:rsidRPr="00471693">
        <w:t>для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структурных</w:t>
      </w:r>
      <w:r>
        <w:t xml:space="preserve"> </w:t>
      </w:r>
      <w:r w:rsidRPr="00471693">
        <w:t>потерь.</w:t>
      </w:r>
    </w:p>
    <w:p w:rsidR="00471693" w:rsidRPr="00471693" w:rsidRDefault="00471693" w:rsidP="00471693">
      <w:r w:rsidRPr="00471693">
        <w:t>25.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по</w:t>
      </w:r>
      <w:r>
        <w:t xml:space="preserve"> </w:t>
      </w:r>
      <w:r w:rsidRPr="00471693">
        <w:t>программам</w:t>
      </w:r>
      <w:r>
        <w:t xml:space="preserve"> </w:t>
      </w:r>
      <w:r w:rsidRPr="00471693">
        <w:t>охраны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следующего: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обусловливается</w:t>
      </w:r>
      <w:r>
        <w:t xml:space="preserve"> </w:t>
      </w:r>
      <w:r w:rsidRPr="00471693">
        <w:t>участием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программе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или</w:t>
      </w:r>
      <w:r>
        <w:t xml:space="preserve"> </w:t>
      </w:r>
      <w:r w:rsidRPr="00471693">
        <w:t>сохранения</w:t>
      </w:r>
      <w:r>
        <w:t xml:space="preserve"> </w:t>
      </w:r>
      <w:r w:rsidRPr="00471693">
        <w:t>окружающей</w:t>
      </w:r>
      <w:r>
        <w:t xml:space="preserve"> </w:t>
      </w:r>
      <w:r w:rsidRPr="00471693">
        <w:t>среды</w:t>
      </w:r>
      <w:r>
        <w:t xml:space="preserve"> </w:t>
      </w:r>
      <w:r w:rsidRPr="00471693">
        <w:t>и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конкретных</w:t>
      </w:r>
      <w:r>
        <w:t xml:space="preserve"> </w:t>
      </w:r>
      <w:r w:rsidRPr="00471693">
        <w:t>условий,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данной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программой,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условия,</w:t>
      </w:r>
      <w:r>
        <w:t xml:space="preserve"> </w:t>
      </w:r>
      <w:r w:rsidRPr="00471693">
        <w:t>относящиеся</w:t>
      </w:r>
      <w:r>
        <w:t xml:space="preserve"> </w:t>
      </w:r>
      <w:r w:rsidRPr="00471693">
        <w:t>к</w:t>
      </w:r>
      <w:r>
        <w:t xml:space="preserve"> </w:t>
      </w:r>
      <w:r w:rsidRPr="00471693">
        <w:t>методам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или</w:t>
      </w:r>
      <w:r>
        <w:t xml:space="preserve"> </w:t>
      </w:r>
      <w:r w:rsidRPr="00471693">
        <w:t>необходимым</w:t>
      </w:r>
      <w:r>
        <w:t xml:space="preserve"> </w:t>
      </w:r>
      <w:r w:rsidRPr="00471693">
        <w:t>материалам;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ограничивается</w:t>
      </w:r>
      <w:r>
        <w:t xml:space="preserve"> </w:t>
      </w:r>
      <w:r w:rsidRPr="00471693">
        <w:t>размерами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потерь</w:t>
      </w:r>
      <w:r>
        <w:t xml:space="preserve"> </w:t>
      </w:r>
      <w:r w:rsidRPr="00471693">
        <w:t>дохода,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выполнением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программы.</w:t>
      </w:r>
    </w:p>
    <w:p w:rsidR="00471693" w:rsidRPr="00471693" w:rsidRDefault="00471693" w:rsidP="00471693">
      <w:r w:rsidRPr="00471693">
        <w:t>26.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по</w:t>
      </w:r>
      <w:r>
        <w:t xml:space="preserve"> </w:t>
      </w:r>
      <w:r w:rsidRPr="00471693">
        <w:t>программам</w:t>
      </w:r>
      <w:r>
        <w:t xml:space="preserve"> </w:t>
      </w:r>
      <w:r w:rsidRPr="00471693">
        <w:t>региональной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следующего: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производителям,</w:t>
      </w:r>
      <w:r>
        <w:t xml:space="preserve"> </w:t>
      </w:r>
      <w:r w:rsidRPr="00471693">
        <w:t>осуществляющим</w:t>
      </w:r>
      <w:r>
        <w:t xml:space="preserve"> </w:t>
      </w:r>
      <w:r w:rsidRPr="00471693">
        <w:t>производство</w:t>
      </w:r>
      <w:r>
        <w:t xml:space="preserve"> </w:t>
      </w:r>
      <w:r w:rsidRPr="00471693">
        <w:t>в</w:t>
      </w:r>
      <w:r>
        <w:t xml:space="preserve"> </w:t>
      </w:r>
      <w:r w:rsidRPr="00471693">
        <w:t>неблагоприятных</w:t>
      </w:r>
      <w:r>
        <w:t xml:space="preserve"> </w:t>
      </w:r>
      <w:r w:rsidRPr="00471693">
        <w:t>регионах.</w:t>
      </w:r>
      <w:r>
        <w:t xml:space="preserve"> </w:t>
      </w:r>
      <w:r w:rsidRPr="00471693">
        <w:t>Неблагоприятный</w:t>
      </w:r>
      <w:r>
        <w:t xml:space="preserve"> </w:t>
      </w:r>
      <w:r w:rsidRPr="00471693">
        <w:t>регион</w:t>
      </w:r>
      <w:r>
        <w:t xml:space="preserve"> </w:t>
      </w:r>
      <w:r w:rsidRPr="00471693">
        <w:t>представляет</w:t>
      </w:r>
      <w:r>
        <w:t xml:space="preserve"> </w:t>
      </w:r>
      <w:r w:rsidRPr="00471693">
        <w:t>собой</w:t>
      </w:r>
      <w:r>
        <w:t xml:space="preserve"> </w:t>
      </w:r>
      <w:r w:rsidRPr="00471693">
        <w:t>административную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экономическую</w:t>
      </w:r>
      <w:r>
        <w:t xml:space="preserve"> </w:t>
      </w:r>
      <w:r w:rsidRPr="00471693">
        <w:t>территорию,</w:t>
      </w:r>
      <w:r>
        <w:t xml:space="preserve"> </w:t>
      </w:r>
      <w:r w:rsidRPr="00471693">
        <w:t>определенную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вида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объема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поголовье</w:t>
      </w:r>
      <w:r>
        <w:t xml:space="preserve"> </w:t>
      </w:r>
      <w:r w:rsidRPr="00471693">
        <w:t>скота),</w:t>
      </w:r>
      <w:r>
        <w:t xml:space="preserve"> </w:t>
      </w:r>
      <w:r w:rsidRPr="00471693">
        <w:t>но</w:t>
      </w:r>
      <w:r>
        <w:t xml:space="preserve"> </w:t>
      </w:r>
      <w:r w:rsidRPr="00471693">
        <w:t>связана</w:t>
      </w:r>
      <w:r>
        <w:t xml:space="preserve"> </w:t>
      </w:r>
      <w:r w:rsidRPr="00471693">
        <w:t>с</w:t>
      </w:r>
      <w:r>
        <w:t xml:space="preserve"> </w:t>
      </w:r>
      <w:r w:rsidRPr="00471693">
        <w:t>сокращением</w:t>
      </w:r>
      <w:r>
        <w:t xml:space="preserve"> </w:t>
      </w:r>
      <w:r w:rsidRPr="00471693">
        <w:t>производства</w:t>
      </w:r>
      <w:r>
        <w:t xml:space="preserve"> </w:t>
      </w:r>
      <w:r w:rsidRPr="00471693">
        <w:t>этих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не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основе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зависит</w:t>
      </w:r>
      <w:r>
        <w:t xml:space="preserve"> </w:t>
      </w:r>
      <w:r w:rsidRPr="00471693">
        <w:t>от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или</w:t>
      </w:r>
      <w:r>
        <w:t xml:space="preserve"> </w:t>
      </w:r>
      <w:r w:rsidRPr="00471693">
        <w:t>мировых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товары;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только</w:t>
      </w:r>
      <w:r>
        <w:t xml:space="preserve"> </w:t>
      </w:r>
      <w:r w:rsidRPr="00471693">
        <w:t>производителям</w:t>
      </w:r>
      <w:r>
        <w:t xml:space="preserve"> </w:t>
      </w:r>
      <w:r w:rsidRPr="00471693">
        <w:t>в</w:t>
      </w:r>
      <w:r>
        <w:t xml:space="preserve"> </w:t>
      </w:r>
      <w:r w:rsidRPr="00471693">
        <w:t>регионах,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помощь,</w:t>
      </w:r>
      <w:r>
        <w:t xml:space="preserve"> </w:t>
      </w:r>
      <w:r w:rsidRPr="00471693">
        <w:t>и</w:t>
      </w:r>
      <w:r>
        <w:t xml:space="preserve"> </w:t>
      </w:r>
      <w:r w:rsidRPr="00471693">
        <w:t>доступны</w:t>
      </w:r>
      <w:r>
        <w:t xml:space="preserve"> </w:t>
      </w:r>
      <w:r w:rsidRPr="00471693">
        <w:t>для</w:t>
      </w:r>
      <w:r>
        <w:t xml:space="preserve"> </w:t>
      </w:r>
      <w:r w:rsidRPr="00471693">
        <w:t>всех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в</w:t>
      </w:r>
      <w:r>
        <w:t xml:space="preserve"> </w:t>
      </w:r>
      <w:r w:rsidRPr="00471693">
        <w:t>таких</w:t>
      </w:r>
      <w:r>
        <w:t xml:space="preserve"> </w:t>
      </w:r>
      <w:r w:rsidRPr="00471693">
        <w:t>регионах;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выплаты,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факторами</w:t>
      </w:r>
      <w:r>
        <w:t xml:space="preserve"> </w:t>
      </w:r>
      <w:r w:rsidRPr="00471693">
        <w:t>производства,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по</w:t>
      </w:r>
      <w:r>
        <w:t xml:space="preserve"> </w:t>
      </w:r>
      <w:r w:rsidRPr="00471693">
        <w:t>регрессивной</w:t>
      </w:r>
      <w:r>
        <w:t xml:space="preserve"> </w:t>
      </w:r>
      <w:r w:rsidRPr="00471693">
        <w:t>шкале</w:t>
      </w:r>
      <w:r>
        <w:t xml:space="preserve"> </w:t>
      </w:r>
      <w:r w:rsidRPr="00471693">
        <w:t>сверх</w:t>
      </w:r>
      <w:r>
        <w:t xml:space="preserve"> </w:t>
      </w:r>
      <w:r w:rsidRPr="00471693">
        <w:t>порогового</w:t>
      </w:r>
      <w:r>
        <w:t xml:space="preserve"> </w:t>
      </w:r>
      <w:r w:rsidRPr="00471693">
        <w:t>уровня</w:t>
      </w:r>
      <w:r>
        <w:t xml:space="preserve"> </w:t>
      </w:r>
      <w:r w:rsidRPr="00471693">
        <w:t>по</w:t>
      </w:r>
      <w:r>
        <w:t xml:space="preserve"> </w:t>
      </w:r>
      <w:r w:rsidRPr="00471693">
        <w:t>данному</w:t>
      </w:r>
      <w:r>
        <w:t xml:space="preserve"> </w:t>
      </w:r>
      <w:r w:rsidRPr="00471693">
        <w:t>фактору</w:t>
      </w:r>
      <w:r>
        <w:t xml:space="preserve"> </w:t>
      </w:r>
      <w:r w:rsidRPr="00471693">
        <w:t>производства;</w:t>
      </w:r>
    </w:p>
    <w:p w:rsidR="00471693" w:rsidRDefault="00471693" w:rsidP="00471693">
      <w:r w:rsidRPr="00471693">
        <w:t>6)</w:t>
      </w:r>
      <w:r>
        <w:t xml:space="preserve"> </w:t>
      </w:r>
      <w:r w:rsidRPr="00471693">
        <w:t>сумма</w:t>
      </w:r>
      <w:r>
        <w:t xml:space="preserve"> </w:t>
      </w:r>
      <w:r w:rsidRPr="00471693">
        <w:t>выплат</w:t>
      </w:r>
      <w:r>
        <w:t xml:space="preserve"> </w:t>
      </w:r>
      <w:r w:rsidRPr="00471693">
        <w:t>ограничивается</w:t>
      </w:r>
      <w:r>
        <w:t xml:space="preserve"> </w:t>
      </w:r>
      <w:r w:rsidRPr="00471693">
        <w:t>размерами</w:t>
      </w:r>
      <w:r>
        <w:t xml:space="preserve"> </w:t>
      </w:r>
      <w:r w:rsidRPr="00471693">
        <w:t>дополнительных</w:t>
      </w:r>
      <w:r>
        <w:t xml:space="preserve"> </w:t>
      </w:r>
      <w:r w:rsidRPr="00471693">
        <w:t>расходов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потерь</w:t>
      </w:r>
      <w:r>
        <w:t xml:space="preserve"> </w:t>
      </w:r>
      <w:r w:rsidRPr="00471693">
        <w:t>дохода,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производством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на</w:t>
      </w:r>
      <w:r>
        <w:t xml:space="preserve"> </w:t>
      </w:r>
      <w:r w:rsidRPr="00471693">
        <w:t>обозначенной</w:t>
      </w:r>
      <w:r>
        <w:t xml:space="preserve"> </w:t>
      </w:r>
      <w:r w:rsidRPr="00471693">
        <w:t>территории.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Меры,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оказывающие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Мерами,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оказывающими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признаются: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прямых</w:t>
      </w:r>
      <w:r>
        <w:t xml:space="preserve"> </w:t>
      </w:r>
      <w:r w:rsidRPr="00471693">
        <w:t>выплат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платежи</w:t>
      </w:r>
      <w:r>
        <w:t xml:space="preserve"> </w:t>
      </w:r>
      <w:r w:rsidRPr="00471693">
        <w:t>в</w:t>
      </w:r>
      <w:r>
        <w:t xml:space="preserve"> </w:t>
      </w:r>
      <w:r w:rsidRPr="00471693">
        <w:t>натуральном</w:t>
      </w:r>
      <w:r>
        <w:t xml:space="preserve"> </w:t>
      </w:r>
      <w:r w:rsidRPr="00471693">
        <w:t>выражении)</w:t>
      </w:r>
      <w:r>
        <w:t xml:space="preserve"> </w:t>
      </w:r>
      <w:r w:rsidRPr="00471693">
        <w:t>конкретным</w:t>
      </w:r>
      <w:r>
        <w:t xml:space="preserve"> </w:t>
      </w:r>
      <w:r w:rsidRPr="00471693">
        <w:t>производителям,</w:t>
      </w:r>
      <w:r>
        <w:t xml:space="preserve"> </w:t>
      </w:r>
      <w:r w:rsidRPr="00471693">
        <w:t>группе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объединению</w:t>
      </w:r>
      <w:r>
        <w:t xml:space="preserve"> </w:t>
      </w:r>
      <w:r w:rsidRPr="00471693">
        <w:t>производителей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результатов</w:t>
      </w:r>
      <w:r>
        <w:t xml:space="preserve"> </w:t>
      </w:r>
      <w:r w:rsidRPr="00471693">
        <w:t>вывоза</w:t>
      </w:r>
      <w:r>
        <w:t xml:space="preserve"> </w:t>
      </w:r>
      <w:r w:rsidRPr="00471693">
        <w:t>таких</w:t>
      </w:r>
      <w:r>
        <w:t xml:space="preserve"> </w:t>
      </w:r>
      <w:r w:rsidRPr="00471693">
        <w:t>товаров;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продажа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предложение</w:t>
      </w:r>
      <w:r>
        <w:t xml:space="preserve"> </w:t>
      </w:r>
      <w:r w:rsidRPr="00471693">
        <w:t>на</w:t>
      </w:r>
      <w:r>
        <w:t xml:space="preserve"> </w:t>
      </w:r>
      <w:r w:rsidRPr="00471693">
        <w:t>вывоз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некоммерческих</w:t>
      </w:r>
      <w:r>
        <w:t xml:space="preserve"> </w:t>
      </w:r>
      <w:r w:rsidRPr="00471693">
        <w:t>запасов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</w:t>
      </w:r>
      <w:r>
        <w:t xml:space="preserve"> </w:t>
      </w:r>
      <w:r w:rsidRPr="00471693">
        <w:t>ниже</w:t>
      </w:r>
      <w:r>
        <w:t xml:space="preserve"> </w:t>
      </w:r>
      <w:r w:rsidRPr="00471693">
        <w:t>цен</w:t>
      </w:r>
      <w:r>
        <w:t xml:space="preserve"> </w:t>
      </w:r>
      <w:r w:rsidRPr="00471693">
        <w:t>на</w:t>
      </w:r>
      <w:r>
        <w:t xml:space="preserve"> </w:t>
      </w:r>
      <w:r w:rsidRPr="00471693">
        <w:t>аналогичный</w:t>
      </w:r>
      <w:r>
        <w:t xml:space="preserve"> </w:t>
      </w:r>
      <w:r w:rsidRPr="00471693">
        <w:t>товар,</w:t>
      </w:r>
      <w:r>
        <w:t xml:space="preserve"> </w:t>
      </w:r>
      <w:r w:rsidRPr="00471693">
        <w:t>предлагаемый</w:t>
      </w:r>
      <w:r>
        <w:t xml:space="preserve"> </w:t>
      </w:r>
      <w:r w:rsidRPr="00471693">
        <w:t>покупателям</w:t>
      </w:r>
      <w:r>
        <w:t xml:space="preserve"> </w:t>
      </w:r>
      <w:r w:rsidRPr="00471693">
        <w:t>на</w:t>
      </w:r>
      <w:r>
        <w:t xml:space="preserve"> </w:t>
      </w:r>
      <w:r w:rsidRPr="00471693">
        <w:t>внутреннем</w:t>
      </w:r>
      <w:r>
        <w:t xml:space="preserve"> </w:t>
      </w:r>
      <w:r w:rsidRPr="00471693">
        <w:t>рынке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осуществление</w:t>
      </w:r>
      <w:r>
        <w:t xml:space="preserve"> </w:t>
      </w:r>
      <w:r w:rsidRPr="00471693">
        <w:t>выплат</w:t>
      </w:r>
      <w:r>
        <w:t xml:space="preserve"> </w:t>
      </w:r>
      <w:r w:rsidRPr="00471693">
        <w:t>при</w:t>
      </w:r>
      <w:r>
        <w:t xml:space="preserve"> </w:t>
      </w:r>
      <w:r w:rsidRPr="00471693">
        <w:t>вывозе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финансируются</w:t>
      </w:r>
      <w:r>
        <w:t xml:space="preserve"> </w:t>
      </w:r>
      <w:r w:rsidRPr="00471693">
        <w:t>при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правительства,</w:t>
      </w:r>
      <w:r>
        <w:t xml:space="preserve"> </w:t>
      </w:r>
      <w:r w:rsidRPr="00471693">
        <w:t>как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так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выплаты,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финансируются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выручки</w:t>
      </w:r>
      <w:r>
        <w:t xml:space="preserve"> </w:t>
      </w:r>
      <w:r w:rsidRPr="00471693">
        <w:t>от</w:t>
      </w:r>
      <w:r>
        <w:t xml:space="preserve"> </w:t>
      </w:r>
      <w:r w:rsidRPr="00471693">
        <w:t>сборов</w:t>
      </w:r>
      <w:r>
        <w:t xml:space="preserve"> </w:t>
      </w:r>
      <w:r w:rsidRPr="00471693">
        <w:t>на</w:t>
      </w:r>
      <w:r>
        <w:t xml:space="preserve"> </w:t>
      </w:r>
      <w:r w:rsidRPr="00471693">
        <w:t>сельскохозяйственный</w:t>
      </w:r>
      <w:r>
        <w:t xml:space="preserve"> </w:t>
      </w:r>
      <w:r w:rsidRPr="00471693">
        <w:t>продукт</w:t>
      </w:r>
      <w:r>
        <w:t xml:space="preserve"> </w:t>
      </w:r>
      <w:r w:rsidRPr="00471693">
        <w:t>или</w:t>
      </w:r>
      <w:r>
        <w:t xml:space="preserve"> </w:t>
      </w:r>
      <w:r w:rsidRPr="00471693">
        <w:t>на</w:t>
      </w:r>
      <w:r>
        <w:t xml:space="preserve"> </w:t>
      </w:r>
      <w:r w:rsidRPr="00471693">
        <w:t>сельскохозяйственный</w:t>
      </w:r>
      <w:r>
        <w:t xml:space="preserve"> </w:t>
      </w:r>
      <w:r w:rsidRPr="00471693">
        <w:t>продукт,</w:t>
      </w:r>
      <w:r>
        <w:t xml:space="preserve"> </w:t>
      </w:r>
      <w:r w:rsidRPr="00471693">
        <w:t>из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произведен</w:t>
      </w:r>
      <w:r>
        <w:t xml:space="preserve"> </w:t>
      </w:r>
      <w:r w:rsidRPr="00471693">
        <w:t>вывозимый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продукт;</w:t>
      </w:r>
    </w:p>
    <w:p w:rsidR="00471693" w:rsidRDefault="00471693" w:rsidP="00471693">
      <w:r w:rsidRPr="00471693">
        <w:t>4)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для</w:t>
      </w:r>
      <w:r>
        <w:t xml:space="preserve"> </w:t>
      </w:r>
      <w:r w:rsidRPr="00471693">
        <w:t>снижения</w:t>
      </w:r>
      <w:r>
        <w:t xml:space="preserve"> </w:t>
      </w:r>
      <w:r w:rsidRPr="00471693">
        <w:t>затрат</w:t>
      </w:r>
      <w:r>
        <w:t xml:space="preserve"> </w:t>
      </w:r>
      <w:r w:rsidRPr="00471693">
        <w:t>на</w:t>
      </w:r>
      <w:r>
        <w:t xml:space="preserve"> </w:t>
      </w:r>
      <w:r w:rsidRPr="00471693">
        <w:t>маркетинг</w:t>
      </w:r>
      <w:r>
        <w:t xml:space="preserve"> </w:t>
      </w:r>
      <w:r w:rsidRPr="00471693">
        <w:t>и</w:t>
      </w:r>
      <w:r>
        <w:t xml:space="preserve"> </w:t>
      </w:r>
      <w:r w:rsidRPr="00471693">
        <w:t>продвижение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для</w:t>
      </w:r>
      <w:r>
        <w:t xml:space="preserve"> </w:t>
      </w:r>
      <w:r w:rsidRPr="00471693">
        <w:t>вывоза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широко</w:t>
      </w:r>
      <w:r>
        <w:t xml:space="preserve"> </w:t>
      </w:r>
      <w:r w:rsidRPr="00471693">
        <w:t>распространенных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t>по</w:t>
      </w:r>
      <w:r>
        <w:t xml:space="preserve"> </w:t>
      </w:r>
      <w:r w:rsidRPr="00471693">
        <w:t>содействию</w:t>
      </w:r>
      <w:r>
        <w:t xml:space="preserve"> </w:t>
      </w:r>
      <w:r w:rsidRPr="00471693">
        <w:t>развитию</w:t>
      </w:r>
      <w:r>
        <w:t xml:space="preserve"> </w:t>
      </w:r>
      <w:r w:rsidRPr="00471693">
        <w:t>экспорта</w:t>
      </w:r>
      <w:r>
        <w:t xml:space="preserve"> </w:t>
      </w:r>
      <w:r w:rsidRPr="00471693">
        <w:t>и</w:t>
      </w:r>
      <w:r>
        <w:t xml:space="preserve"> </w:t>
      </w:r>
      <w:r w:rsidRPr="00471693">
        <w:t>консультационных</w:t>
      </w:r>
      <w:r>
        <w:t xml:space="preserve"> </w:t>
      </w:r>
      <w:r w:rsidRPr="00471693">
        <w:t>услуг),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на</w:t>
      </w:r>
    </w:p>
    <w:p w:rsidR="00471693" w:rsidRPr="00471693" w:rsidRDefault="00471693" w:rsidP="00471693">
      <w:r w:rsidRPr="00471693">
        <w:t>погрузочно-разгрузочные</w:t>
      </w:r>
      <w:r>
        <w:t xml:space="preserve"> </w:t>
      </w:r>
      <w:r w:rsidRPr="00471693">
        <w:t>работы,</w:t>
      </w:r>
      <w:r>
        <w:t xml:space="preserve"> </w:t>
      </w:r>
      <w:r w:rsidRPr="00471693">
        <w:t>повышение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продукции</w:t>
      </w:r>
      <w:r>
        <w:t xml:space="preserve"> </w:t>
      </w:r>
      <w:r w:rsidRPr="00471693">
        <w:t>и</w:t>
      </w:r>
      <w:r>
        <w:t xml:space="preserve"> </w:t>
      </w:r>
      <w:r w:rsidRPr="00471693">
        <w:t>прочие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переработке,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расходы,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перевозками;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внутренних</w:t>
      </w:r>
      <w:r>
        <w:t xml:space="preserve"> </w:t>
      </w:r>
      <w:r w:rsidRPr="00471693">
        <w:t>тарифов</w:t>
      </w:r>
      <w:r>
        <w:t xml:space="preserve"> </w:t>
      </w:r>
      <w:r w:rsidRPr="00471693">
        <w:t>для</w:t>
      </w:r>
      <w:r>
        <w:t xml:space="preserve"> </w:t>
      </w:r>
      <w:r w:rsidRPr="00471693">
        <w:t>перевозки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вывоза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более</w:t>
      </w:r>
      <w:r>
        <w:t xml:space="preserve"> </w:t>
      </w:r>
      <w:r w:rsidRPr="00471693">
        <w:t>благоприятных,</w:t>
      </w:r>
      <w:r>
        <w:t xml:space="preserve"> </w:t>
      </w:r>
      <w:r w:rsidRPr="00471693">
        <w:t>чем</w:t>
      </w:r>
      <w:r>
        <w:t xml:space="preserve"> </w:t>
      </w:r>
      <w:r w:rsidRPr="00471693">
        <w:t>при</w:t>
      </w:r>
      <w:r>
        <w:t xml:space="preserve"> </w:t>
      </w:r>
      <w:r w:rsidRPr="00471693">
        <w:t>перевозке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предназначенных</w:t>
      </w:r>
      <w:r>
        <w:t xml:space="preserve"> </w:t>
      </w:r>
      <w:r w:rsidRPr="00471693">
        <w:t>для</w:t>
      </w:r>
      <w:r>
        <w:t xml:space="preserve"> </w:t>
      </w:r>
      <w:r w:rsidRPr="00471693">
        <w:t>внутреннего</w:t>
      </w:r>
      <w:r>
        <w:t xml:space="preserve"> </w:t>
      </w:r>
      <w:r w:rsidRPr="00471693">
        <w:t>потребления;</w:t>
      </w:r>
    </w:p>
    <w:p w:rsidR="00471693" w:rsidRDefault="00471693" w:rsidP="00471693">
      <w:r w:rsidRPr="00471693">
        <w:lastRenderedPageBreak/>
        <w:t>6)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включения</w:t>
      </w:r>
      <w:r>
        <w:t xml:space="preserve"> </w:t>
      </w:r>
      <w:r w:rsidRPr="00471693">
        <w:t>сельскохозяйственных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продукцию,</w:t>
      </w:r>
      <w:r>
        <w:t xml:space="preserve"> </w:t>
      </w:r>
      <w:r w:rsidRPr="00471693">
        <w:t>предназначенную</w:t>
      </w:r>
      <w:r>
        <w:t xml:space="preserve"> </w:t>
      </w:r>
      <w:r w:rsidRPr="00471693">
        <w:t>для</w:t>
      </w:r>
      <w:r>
        <w:t xml:space="preserve"> </w:t>
      </w:r>
      <w:r w:rsidRPr="00471693">
        <w:t>вывоза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Расчет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</w:p>
    <w:p w:rsidR="00471693" w:rsidRDefault="00471693" w:rsidP="00471693">
      <w:r w:rsidRPr="00471693">
        <w:t>сельского</w:t>
      </w:r>
      <w:r>
        <w:t xml:space="preserve"> </w:t>
      </w:r>
      <w:r w:rsidRPr="00471693">
        <w:t>хозяйства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При</w:t>
      </w:r>
      <w:r>
        <w:t xml:space="preserve"> </w:t>
      </w:r>
      <w:r w:rsidRPr="00471693">
        <w:t>расчете</w:t>
      </w:r>
      <w:r>
        <w:t xml:space="preserve"> </w:t>
      </w:r>
      <w:r w:rsidRPr="00471693">
        <w:t>объемов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учитываются: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прямой</w:t>
      </w:r>
      <w:r>
        <w:t xml:space="preserve"> </w:t>
      </w:r>
      <w:r w:rsidRPr="00471693">
        <w:t>перевод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по</w:t>
      </w:r>
      <w:r>
        <w:t xml:space="preserve"> </w:t>
      </w:r>
      <w:r w:rsidRPr="00471693">
        <w:t>ссудам</w:t>
      </w:r>
      <w:r>
        <w:t xml:space="preserve"> </w:t>
      </w:r>
      <w:r w:rsidRPr="00471693">
        <w:t>и</w:t>
      </w:r>
      <w:r>
        <w:t xml:space="preserve"> </w:t>
      </w:r>
      <w:r w:rsidRPr="00471693">
        <w:t>займам);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(имущественного</w:t>
      </w:r>
      <w:r>
        <w:t xml:space="preserve"> </w:t>
      </w:r>
      <w:r w:rsidRPr="00471693">
        <w:t>комплекса)</w:t>
      </w:r>
      <w:r>
        <w:t xml:space="preserve"> </w:t>
      </w:r>
      <w:r w:rsidRPr="00471693">
        <w:t>либо</w:t>
      </w:r>
      <w:r>
        <w:t xml:space="preserve"> </w:t>
      </w:r>
      <w:r w:rsidRPr="00471693">
        <w:t>его</w:t>
      </w:r>
      <w:r>
        <w:t xml:space="preserve"> </w:t>
      </w:r>
      <w:r w:rsidRPr="00471693">
        <w:t>части,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фонде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акций),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имущества,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ценам,</w:t>
      </w:r>
      <w:r>
        <w:t xml:space="preserve"> </w:t>
      </w:r>
      <w:r w:rsidRPr="00471693">
        <w:t>превышающим</w:t>
      </w:r>
      <w:r>
        <w:t xml:space="preserve"> </w:t>
      </w:r>
      <w:r w:rsidRPr="00471693">
        <w:t>рыночные;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полный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частичный</w:t>
      </w:r>
      <w:r>
        <w:t xml:space="preserve"> </w:t>
      </w:r>
      <w:r w:rsidRPr="00471693">
        <w:t>отказ</w:t>
      </w:r>
      <w:r>
        <w:t xml:space="preserve"> </w:t>
      </w:r>
      <w:r w:rsidRPr="00471693">
        <w:t>от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причитающихся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и</w:t>
      </w:r>
      <w:r>
        <w:t xml:space="preserve"> </w:t>
      </w:r>
      <w:r w:rsidRPr="00471693">
        <w:t>административно-территориальных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списание</w:t>
      </w:r>
      <w:r>
        <w:t xml:space="preserve"> </w:t>
      </w:r>
      <w:r w:rsidRPr="00471693">
        <w:t>долга</w:t>
      </w:r>
      <w:r>
        <w:t xml:space="preserve"> </w:t>
      </w:r>
      <w:r w:rsidRPr="00471693">
        <w:t>по</w:t>
      </w:r>
      <w:r>
        <w:t xml:space="preserve"> </w:t>
      </w:r>
      <w:r w:rsidRPr="00471693">
        <w:t>платежам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льготное</w:t>
      </w:r>
      <w:r>
        <w:t xml:space="preserve"> </w:t>
      </w:r>
      <w:r w:rsidRPr="00471693">
        <w:t>или</w:t>
      </w:r>
      <w:r>
        <w:t xml:space="preserve"> </w:t>
      </w:r>
      <w:r w:rsidRPr="00471693">
        <w:t>безвозмездное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услуг;</w:t>
      </w:r>
    </w:p>
    <w:p w:rsidR="00471693" w:rsidRPr="00471693" w:rsidRDefault="00471693" w:rsidP="00471693">
      <w:r w:rsidRPr="00471693">
        <w:t>6)</w:t>
      </w:r>
      <w:r>
        <w:t xml:space="preserve"> </w:t>
      </w:r>
      <w:r w:rsidRPr="00471693">
        <w:t>ценовая</w:t>
      </w:r>
      <w:r>
        <w:t xml:space="preserve"> </w:t>
      </w:r>
      <w:r w:rsidRPr="00471693">
        <w:t>поддержка,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объединяет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поддержание</w:t>
      </w:r>
      <w:r>
        <w:t xml:space="preserve"> </w:t>
      </w:r>
      <w:r w:rsidRPr="00471693">
        <w:t>уровня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цен.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При</w:t>
      </w:r>
      <w:r>
        <w:t xml:space="preserve"> </w:t>
      </w:r>
      <w:r w:rsidRPr="00471693">
        <w:t>прямом</w:t>
      </w:r>
      <w:r>
        <w:t xml:space="preserve"> </w:t>
      </w:r>
      <w:r w:rsidRPr="00471693">
        <w:t>переводе</w:t>
      </w:r>
      <w:r>
        <w:t xml:space="preserve"> </w:t>
      </w:r>
      <w:r w:rsidRPr="00471693">
        <w:t>денежных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сумме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безвозмездно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дотаций,</w:t>
      </w:r>
      <w:r>
        <w:t xml:space="preserve"> </w:t>
      </w:r>
      <w:r w:rsidRPr="00471693">
        <w:t>компенсаций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д.).</w:t>
      </w:r>
      <w:r>
        <w:t xml:space="preserve"> </w:t>
      </w:r>
      <w:r w:rsidRPr="00471693">
        <w:t>Если</w:t>
      </w:r>
      <w:r>
        <w:t xml:space="preserve"> </w:t>
      </w:r>
      <w:r w:rsidRPr="00471693">
        <w:t>средства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возвратной</w:t>
      </w:r>
      <w:r>
        <w:t xml:space="preserve"> </w:t>
      </w:r>
      <w:r w:rsidRPr="00471693">
        <w:t>основе</w:t>
      </w:r>
      <w:r>
        <w:t xml:space="preserve"> </w:t>
      </w:r>
      <w:r w:rsidRPr="00471693">
        <w:t>на</w:t>
      </w:r>
      <w:r>
        <w:t xml:space="preserve"> </w:t>
      </w:r>
      <w:r w:rsidRPr="00471693">
        <w:t>более</w:t>
      </w:r>
      <w:r>
        <w:t xml:space="preserve"> </w:t>
      </w:r>
      <w:r w:rsidRPr="00471693">
        <w:t>благоприятных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чем</w:t>
      </w:r>
      <w:r>
        <w:t xml:space="preserve"> </w:t>
      </w:r>
      <w:r w:rsidRPr="00471693">
        <w:t>сложившиеся</w:t>
      </w:r>
      <w:r>
        <w:t xml:space="preserve"> </w:t>
      </w:r>
      <w:r w:rsidRPr="00471693">
        <w:t>на</w:t>
      </w:r>
      <w:r>
        <w:t xml:space="preserve"> </w:t>
      </w:r>
      <w:r w:rsidRPr="00471693">
        <w:t>доступном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(рынке</w:t>
      </w:r>
      <w:r>
        <w:t xml:space="preserve"> </w:t>
      </w:r>
      <w:r w:rsidRPr="00471693">
        <w:t>банковского</w:t>
      </w:r>
      <w:r>
        <w:t xml:space="preserve"> </w:t>
      </w:r>
      <w:r w:rsidRPr="00471693">
        <w:t>кредита,</w:t>
      </w:r>
      <w:r>
        <w:t xml:space="preserve"> </w:t>
      </w:r>
      <w:r w:rsidRPr="00471693">
        <w:t>облигаций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д.),</w:t>
      </w:r>
      <w:r>
        <w:t xml:space="preserve"> </w:t>
      </w:r>
      <w:r w:rsidRPr="00471693">
        <w:t>объем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требовалось</w:t>
      </w:r>
      <w:r>
        <w:t xml:space="preserve"> </w:t>
      </w:r>
      <w:r w:rsidRPr="00471693">
        <w:t>бы</w:t>
      </w:r>
      <w:r>
        <w:t xml:space="preserve"> </w:t>
      </w:r>
      <w:r w:rsidRPr="00471693">
        <w:t>уплатить</w:t>
      </w:r>
      <w:r>
        <w:t xml:space="preserve"> </w:t>
      </w:r>
      <w:r w:rsidRPr="00471693">
        <w:t>за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данными</w:t>
      </w:r>
      <w:r>
        <w:t xml:space="preserve"> </w:t>
      </w:r>
      <w:r w:rsidRPr="00471693">
        <w:t>средствами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их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рынке,</w:t>
      </w:r>
      <w:r>
        <w:t xml:space="preserve"> </w:t>
      </w:r>
      <w:r w:rsidRPr="00471693">
        <w:t>и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уплаченной</w:t>
      </w:r>
      <w:r>
        <w:t xml:space="preserve"> </w:t>
      </w:r>
      <w:r w:rsidRPr="00471693">
        <w:t>суммой.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требовалось</w:t>
      </w:r>
      <w:r>
        <w:t xml:space="preserve"> </w:t>
      </w:r>
      <w:r w:rsidRPr="00471693">
        <w:t>бы</w:t>
      </w:r>
      <w:r>
        <w:t xml:space="preserve"> </w:t>
      </w:r>
      <w:r w:rsidRPr="00471693">
        <w:t>уплатить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тарифа</w:t>
      </w:r>
      <w:r>
        <w:t xml:space="preserve"> </w:t>
      </w:r>
      <w:r w:rsidRPr="00471693">
        <w:t>по</w:t>
      </w:r>
      <w:r>
        <w:t xml:space="preserve"> </w:t>
      </w:r>
      <w:r w:rsidRPr="00471693">
        <w:t>страхованию</w:t>
      </w:r>
      <w:r>
        <w:t xml:space="preserve"> </w:t>
      </w:r>
      <w:r w:rsidRPr="00471693">
        <w:t>риска</w:t>
      </w:r>
      <w:r>
        <w:t xml:space="preserve"> </w:t>
      </w:r>
      <w:r w:rsidRPr="00471693">
        <w:t>неисполнения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на</w:t>
      </w:r>
      <w:r>
        <w:t xml:space="preserve"> </w:t>
      </w:r>
      <w:r w:rsidRPr="00471693">
        <w:t>доступном</w:t>
      </w:r>
      <w:r>
        <w:t xml:space="preserve"> </w:t>
      </w:r>
      <w:r w:rsidRPr="00471693">
        <w:t>рынке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требуется</w:t>
      </w:r>
      <w:r>
        <w:t xml:space="preserve"> </w:t>
      </w:r>
      <w:r w:rsidRPr="00471693">
        <w:t>уплатить</w:t>
      </w:r>
      <w:r>
        <w:t xml:space="preserve"> </w:t>
      </w:r>
      <w:r w:rsidRPr="00471693">
        <w:t>за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субсидирующему</w:t>
      </w:r>
      <w:r>
        <w:t xml:space="preserve"> </w:t>
      </w:r>
      <w:r w:rsidRPr="00471693">
        <w:t>органу.</w:t>
      </w:r>
    </w:p>
    <w:p w:rsidR="00471693" w:rsidRPr="00471693" w:rsidRDefault="00471693" w:rsidP="00471693">
      <w:r w:rsidRPr="00471693">
        <w:t>Бюджетные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исполнению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включаются</w:t>
      </w:r>
      <w:r>
        <w:t xml:space="preserve"> </w:t>
      </w:r>
      <w:r w:rsidRPr="00471693">
        <w:t>в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в</w:t>
      </w:r>
      <w:r>
        <w:t xml:space="preserve"> </w:t>
      </w:r>
      <w:r w:rsidRPr="00471693">
        <w:t>сумме</w:t>
      </w:r>
      <w:r>
        <w:t xml:space="preserve"> </w:t>
      </w:r>
      <w:r w:rsidRPr="00471693">
        <w:t>их</w:t>
      </w:r>
      <w:r>
        <w:t xml:space="preserve"> </w:t>
      </w:r>
      <w:r w:rsidRPr="00471693">
        <w:t>превышения</w:t>
      </w:r>
      <w:r>
        <w:t xml:space="preserve"> </w:t>
      </w:r>
      <w:r w:rsidRPr="00471693">
        <w:t>уровня,</w:t>
      </w:r>
      <w:r>
        <w:t xml:space="preserve"> </w:t>
      </w:r>
      <w:r w:rsidRPr="00471693">
        <w:t>рассчитанного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абзацем</w:t>
      </w:r>
      <w:r>
        <w:t xml:space="preserve"> </w:t>
      </w:r>
      <w:r w:rsidRPr="00471693">
        <w:t>первым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пункта.</w:t>
      </w:r>
    </w:p>
    <w:p w:rsidR="00471693" w:rsidRPr="00471693" w:rsidRDefault="00471693" w:rsidP="00471693">
      <w:r w:rsidRPr="00471693">
        <w:t>Государства-члены</w:t>
      </w:r>
      <w:r>
        <w:t xml:space="preserve"> </w:t>
      </w:r>
      <w:r w:rsidRPr="00471693">
        <w:t>включают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уведомления,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в</w:t>
      </w:r>
      <w:r>
        <w:t xml:space="preserve"> </w:t>
      </w:r>
      <w:r w:rsidRPr="00471693">
        <w:t>разделе</w:t>
      </w:r>
      <w:r>
        <w:t xml:space="preserve"> </w:t>
      </w:r>
      <w:r w:rsidRPr="00471693">
        <w:t>VI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позволяющую</w:t>
      </w:r>
      <w:r>
        <w:t xml:space="preserve"> </w:t>
      </w:r>
      <w:r w:rsidRPr="00471693">
        <w:t>оценить</w:t>
      </w:r>
      <w:r>
        <w:t xml:space="preserve"> </w:t>
      </w:r>
      <w:r w:rsidRPr="00471693">
        <w:t>уровень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по</w:t>
      </w:r>
      <w:r>
        <w:t xml:space="preserve"> </w:t>
      </w:r>
      <w:r w:rsidRPr="00471693">
        <w:t>предоставлению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гарантий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При</w:t>
      </w:r>
      <w:r>
        <w:t xml:space="preserve"> </w:t>
      </w:r>
      <w:r w:rsidRPr="00471693">
        <w:t>приобретении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товара,</w:t>
      </w:r>
      <w:r>
        <w:t xml:space="preserve"> </w:t>
      </w:r>
      <w:r w:rsidRPr="00471693">
        <w:t>услуги,</w:t>
      </w:r>
      <w:r>
        <w:t xml:space="preserve"> </w:t>
      </w:r>
      <w:r w:rsidRPr="00471693">
        <w:t>ценных</w:t>
      </w:r>
      <w:r>
        <w:t xml:space="preserve"> </w:t>
      </w:r>
      <w:r w:rsidRPr="00471693">
        <w:t>бумаг,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(имущественного</w:t>
      </w:r>
      <w:r>
        <w:t xml:space="preserve"> </w:t>
      </w:r>
      <w:r w:rsidRPr="00471693">
        <w:t>комплекса)</w:t>
      </w:r>
      <w:r>
        <w:t xml:space="preserve"> </w:t>
      </w:r>
      <w:r w:rsidRPr="00471693">
        <w:t>либо</w:t>
      </w:r>
      <w:r>
        <w:t xml:space="preserve"> </w:t>
      </w:r>
      <w:r w:rsidRPr="00471693">
        <w:t>его</w:t>
      </w:r>
      <w:r>
        <w:t xml:space="preserve"> </w:t>
      </w:r>
      <w:r w:rsidRPr="00471693">
        <w:t>части,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фонде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(включая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акций),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имущества,</w:t>
      </w:r>
      <w:r>
        <w:t xml:space="preserve"> </w:t>
      </w:r>
      <w:r w:rsidRPr="00471693">
        <w:t>прав</w:t>
      </w:r>
      <w:r>
        <w:t xml:space="preserve"> </w:t>
      </w:r>
      <w:r w:rsidRPr="00471693">
        <w:t>на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ценам,</w:t>
      </w:r>
      <w:r>
        <w:t xml:space="preserve"> </w:t>
      </w:r>
      <w:r w:rsidRPr="00471693">
        <w:t>превышающим</w:t>
      </w:r>
      <w:r>
        <w:t xml:space="preserve"> </w:t>
      </w:r>
      <w:r w:rsidRPr="00471693">
        <w:t>рыночные,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уплаченной</w:t>
      </w:r>
      <w:r>
        <w:t xml:space="preserve"> </w:t>
      </w:r>
      <w:r w:rsidRPr="00471693">
        <w:t>суммой</w:t>
      </w:r>
      <w:r>
        <w:t xml:space="preserve"> </w:t>
      </w:r>
      <w:r w:rsidRPr="00471693">
        <w:t>за</w:t>
      </w:r>
      <w:r>
        <w:t xml:space="preserve"> </w:t>
      </w:r>
      <w:r w:rsidRPr="00471693">
        <w:t>приобретенные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и</w:t>
      </w:r>
      <w:r>
        <w:t xml:space="preserve"> </w:t>
      </w:r>
      <w:r w:rsidRPr="00471693">
        <w:t>суммой,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требовалось</w:t>
      </w:r>
      <w:r>
        <w:t xml:space="preserve"> </w:t>
      </w:r>
      <w:r w:rsidRPr="00471693">
        <w:t>бы</w:t>
      </w:r>
      <w:r>
        <w:t xml:space="preserve"> </w:t>
      </w:r>
      <w:r w:rsidRPr="00471693">
        <w:t>уплатить</w:t>
      </w:r>
      <w:r>
        <w:t xml:space="preserve"> </w:t>
      </w:r>
      <w:r w:rsidRPr="00471693">
        <w:t>за</w:t>
      </w:r>
      <w:r>
        <w:t xml:space="preserve"> </w:t>
      </w:r>
      <w:r w:rsidRPr="00471693">
        <w:t>данные</w:t>
      </w:r>
      <w:r>
        <w:t xml:space="preserve"> </w:t>
      </w:r>
      <w:r w:rsidRPr="00471693">
        <w:t>объекты</w:t>
      </w:r>
      <w:r>
        <w:t xml:space="preserve"> </w:t>
      </w:r>
      <w:r w:rsidRPr="00471693">
        <w:t>по</w:t>
      </w:r>
      <w:r>
        <w:t xml:space="preserve"> </w:t>
      </w:r>
      <w:r w:rsidRPr="00471693">
        <w:t>ценам,</w:t>
      </w:r>
      <w:r>
        <w:t xml:space="preserve"> </w:t>
      </w:r>
      <w:r w:rsidRPr="00471693">
        <w:t>сложившимся</w:t>
      </w:r>
      <w:r>
        <w:t xml:space="preserve"> </w:t>
      </w:r>
      <w:r w:rsidRPr="00471693">
        <w:t>на</w:t>
      </w:r>
      <w:r>
        <w:t xml:space="preserve"> </w:t>
      </w:r>
      <w:r w:rsidRPr="00471693">
        <w:t>рынке.</w:t>
      </w:r>
    </w:p>
    <w:p w:rsidR="00471693" w:rsidRPr="00471693" w:rsidRDefault="00471693" w:rsidP="00471693">
      <w:r w:rsidRPr="00471693">
        <w:t>Расходы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на</w:t>
      </w:r>
      <w:r>
        <w:t xml:space="preserve"> </w:t>
      </w:r>
      <w:r w:rsidRPr="00471693">
        <w:t>приобретение</w:t>
      </w:r>
      <w:r>
        <w:t xml:space="preserve"> </w:t>
      </w:r>
      <w:r w:rsidRPr="00471693">
        <w:t>акций,</w:t>
      </w:r>
      <w:r>
        <w:t xml:space="preserve"> </w:t>
      </w:r>
      <w:r w:rsidRPr="00471693">
        <w:t>увеличение</w:t>
      </w:r>
      <w:r>
        <w:t xml:space="preserve"> </w:t>
      </w:r>
      <w:r w:rsidRPr="00471693">
        <w:t>своей</w:t>
      </w:r>
      <w:r>
        <w:t xml:space="preserve"> </w:t>
      </w:r>
      <w:r w:rsidRPr="00471693">
        <w:t>доли</w:t>
      </w:r>
      <w:r>
        <w:t xml:space="preserve"> </w:t>
      </w:r>
      <w:r w:rsidRPr="00471693">
        <w:t>в</w:t>
      </w:r>
      <w:r>
        <w:t xml:space="preserve"> </w:t>
      </w:r>
      <w:r w:rsidRPr="00471693">
        <w:t>уставном</w:t>
      </w:r>
      <w:r>
        <w:t xml:space="preserve"> </w:t>
      </w:r>
      <w:r w:rsidRPr="00471693">
        <w:t>капитале</w:t>
      </w:r>
      <w:r>
        <w:t xml:space="preserve"> </w:t>
      </w:r>
      <w:r w:rsidRPr="00471693">
        <w:t>предприятия</w:t>
      </w:r>
      <w:r>
        <w:t xml:space="preserve"> </w:t>
      </w:r>
      <w:r w:rsidRPr="00471693">
        <w:t>и</w:t>
      </w:r>
      <w:r>
        <w:t xml:space="preserve"> </w:t>
      </w:r>
      <w:r w:rsidRPr="00471693">
        <w:t>т.</w:t>
      </w:r>
      <w:r>
        <w:t xml:space="preserve"> </w:t>
      </w:r>
      <w:r w:rsidRPr="00471693">
        <w:t>д.,</w:t>
      </w:r>
      <w:r>
        <w:t xml:space="preserve"> </w:t>
      </w:r>
      <w:r w:rsidRPr="00471693">
        <w:t>отвечающие</w:t>
      </w:r>
      <w:r>
        <w:t xml:space="preserve"> </w:t>
      </w:r>
      <w:r w:rsidRPr="00471693">
        <w:t>условиям</w:t>
      </w:r>
      <w:r>
        <w:t xml:space="preserve"> </w:t>
      </w:r>
      <w:r w:rsidRPr="00471693">
        <w:t>обычной</w:t>
      </w:r>
      <w:r>
        <w:t xml:space="preserve"> </w:t>
      </w:r>
      <w:r w:rsidRPr="00471693">
        <w:t>инвестиционной</w:t>
      </w:r>
      <w:r>
        <w:t xml:space="preserve"> </w:t>
      </w:r>
      <w:r w:rsidRPr="00471693">
        <w:t>практики,</w:t>
      </w:r>
      <w:r>
        <w:t xml:space="preserve"> </w:t>
      </w:r>
      <w:r w:rsidRPr="00471693">
        <w:t>не</w:t>
      </w:r>
      <w:r>
        <w:t xml:space="preserve"> </w:t>
      </w:r>
      <w:r w:rsidRPr="00471693">
        <w:t>относятся</w:t>
      </w:r>
      <w:r>
        <w:t xml:space="preserve"> </w:t>
      </w:r>
      <w:r w:rsidRPr="00471693">
        <w:t>к</w:t>
      </w:r>
      <w:r>
        <w:t xml:space="preserve"> </w:t>
      </w:r>
      <w:r w:rsidRPr="00471693">
        <w:t>мерам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поддержки.</w:t>
      </w:r>
    </w:p>
    <w:p w:rsidR="00471693" w:rsidRDefault="00471693" w:rsidP="00471693">
      <w:r w:rsidRPr="00471693">
        <w:t>32.</w:t>
      </w:r>
      <w:r>
        <w:t xml:space="preserve"> </w:t>
      </w:r>
      <w:r w:rsidRPr="00471693">
        <w:t>При</w:t>
      </w:r>
      <w:r>
        <w:t xml:space="preserve"> </w:t>
      </w:r>
      <w:r w:rsidRPr="00471693">
        <w:t>полном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частичном</w:t>
      </w:r>
      <w:r>
        <w:t xml:space="preserve"> </w:t>
      </w:r>
      <w:r w:rsidRPr="00471693">
        <w:t>отказе</w:t>
      </w:r>
      <w:r>
        <w:t xml:space="preserve"> </w:t>
      </w:r>
      <w:r w:rsidRPr="00471693">
        <w:t>от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причитающихся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в</w:t>
      </w:r>
      <w:r>
        <w:t xml:space="preserve"> </w:t>
      </w:r>
      <w:r w:rsidRPr="00471693">
        <w:t>бюджеты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</w:p>
    <w:p w:rsidR="00471693" w:rsidRPr="00471693" w:rsidRDefault="00471693" w:rsidP="00471693">
      <w:r w:rsidRPr="00471693">
        <w:t>административно-территориальных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соответствует</w:t>
      </w:r>
      <w:r>
        <w:t xml:space="preserve"> </w:t>
      </w:r>
      <w:r w:rsidRPr="00471693">
        <w:t>сумме</w:t>
      </w:r>
      <w:r>
        <w:t xml:space="preserve"> </w:t>
      </w:r>
      <w:r w:rsidRPr="00471693">
        <w:t>неисполненных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обязательств</w:t>
      </w:r>
      <w:r>
        <w:t xml:space="preserve"> </w:t>
      </w:r>
      <w:r w:rsidRPr="00471693">
        <w:t>производителя</w:t>
      </w:r>
      <w:r>
        <w:t xml:space="preserve"> </w:t>
      </w:r>
      <w:r w:rsidRPr="00471693">
        <w:t>перед</w:t>
      </w:r>
      <w:r>
        <w:t xml:space="preserve"> </w:t>
      </w:r>
      <w:r w:rsidRPr="00471693">
        <w:t>бюджетом,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обязательств,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могли</w:t>
      </w:r>
      <w:r>
        <w:t xml:space="preserve"> </w:t>
      </w:r>
      <w:r w:rsidRPr="00471693">
        <w:t>возникнуть,</w:t>
      </w:r>
      <w:r>
        <w:t xml:space="preserve"> </w:t>
      </w:r>
      <w:r w:rsidRPr="00471693">
        <w:t>если</w:t>
      </w:r>
      <w:r>
        <w:t xml:space="preserve"> </w:t>
      </w:r>
      <w:r w:rsidRPr="00471693">
        <w:t>бы</w:t>
      </w:r>
      <w:r>
        <w:t xml:space="preserve"> </w:t>
      </w:r>
      <w:r w:rsidRPr="00471693">
        <w:t>поддержка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применялась.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при</w:t>
      </w:r>
      <w:r>
        <w:t xml:space="preserve"> </w:t>
      </w:r>
      <w:r w:rsidRPr="00471693">
        <w:t>отсрочке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обязательства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сумма,</w:t>
      </w:r>
      <w:r>
        <w:t xml:space="preserve"> </w:t>
      </w:r>
      <w:r w:rsidRPr="00471693">
        <w:t>которую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уплатить</w:t>
      </w:r>
      <w:r>
        <w:t xml:space="preserve"> </w:t>
      </w:r>
      <w:r w:rsidRPr="00471693">
        <w:t>в</w:t>
      </w:r>
      <w:r>
        <w:t xml:space="preserve"> </w:t>
      </w:r>
      <w:r w:rsidRPr="00471693">
        <w:t>виде</w:t>
      </w:r>
      <w:r>
        <w:t xml:space="preserve"> </w:t>
      </w:r>
      <w:r w:rsidRPr="00471693">
        <w:t>процентов</w:t>
      </w:r>
      <w:r>
        <w:t xml:space="preserve"> </w:t>
      </w:r>
      <w:r w:rsidRPr="00471693">
        <w:t>за</w:t>
      </w:r>
      <w:r>
        <w:t xml:space="preserve"> </w:t>
      </w:r>
      <w:r w:rsidRPr="00471693">
        <w:t>пользование</w:t>
      </w:r>
      <w:r>
        <w:t xml:space="preserve"> </w:t>
      </w:r>
      <w:r w:rsidRPr="00471693">
        <w:t>равным</w:t>
      </w:r>
      <w:r>
        <w:t xml:space="preserve"> </w:t>
      </w:r>
      <w:r w:rsidRPr="00471693">
        <w:t>отсроченному</w:t>
      </w:r>
      <w:r>
        <w:t xml:space="preserve"> </w:t>
      </w:r>
      <w:r w:rsidRPr="00471693">
        <w:t>обязательству</w:t>
      </w:r>
      <w:r>
        <w:t xml:space="preserve"> </w:t>
      </w:r>
      <w:r w:rsidRPr="00471693">
        <w:t>количеством</w:t>
      </w:r>
      <w:r>
        <w:t xml:space="preserve"> </w:t>
      </w:r>
      <w:r w:rsidRPr="00471693">
        <w:t>заемных</w:t>
      </w:r>
      <w:r>
        <w:t xml:space="preserve"> </w:t>
      </w:r>
      <w:r w:rsidRPr="00471693">
        <w:t>средств,</w:t>
      </w:r>
      <w:r>
        <w:t xml:space="preserve"> </w:t>
      </w:r>
      <w:r w:rsidRPr="00471693">
        <w:t>полученных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доступном</w:t>
      </w:r>
      <w:r>
        <w:t xml:space="preserve"> </w:t>
      </w:r>
      <w:r w:rsidRPr="00471693">
        <w:t>кредитном</w:t>
      </w:r>
      <w:r>
        <w:t xml:space="preserve"> </w:t>
      </w:r>
      <w:r w:rsidRPr="00471693">
        <w:t>рынке.</w:t>
      </w:r>
    </w:p>
    <w:p w:rsidR="00471693" w:rsidRPr="00471693" w:rsidRDefault="00471693" w:rsidP="00471693">
      <w:r w:rsidRPr="00471693">
        <w:lastRenderedPageBreak/>
        <w:t>33.</w:t>
      </w:r>
      <w:r>
        <w:t xml:space="preserve"> </w:t>
      </w:r>
      <w:r w:rsidRPr="00471693">
        <w:t>При</w:t>
      </w:r>
      <w:r>
        <w:t xml:space="preserve"> </w:t>
      </w:r>
      <w:r w:rsidRPr="00471693">
        <w:t>льготном</w:t>
      </w:r>
      <w:r>
        <w:t xml:space="preserve"> </w:t>
      </w:r>
      <w:r w:rsidRPr="00471693">
        <w:t>или</w:t>
      </w:r>
      <w:r>
        <w:t xml:space="preserve"> </w:t>
      </w:r>
      <w:r w:rsidRPr="00471693">
        <w:t>безвозмездном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</w:t>
      </w:r>
      <w:r>
        <w:t xml:space="preserve"> </w:t>
      </w:r>
      <w:r w:rsidRPr="00471693">
        <w:t>объем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разница</w:t>
      </w:r>
      <w:r>
        <w:t xml:space="preserve"> </w:t>
      </w:r>
      <w:r w:rsidRPr="00471693">
        <w:t>между</w:t>
      </w:r>
      <w:r>
        <w:t xml:space="preserve"> </w:t>
      </w:r>
      <w:r w:rsidRPr="00471693">
        <w:t>рыночной</w:t>
      </w:r>
      <w:r>
        <w:t xml:space="preserve"> </w:t>
      </w:r>
      <w:r w:rsidRPr="00471693">
        <w:t>стоимостью</w:t>
      </w:r>
      <w:r>
        <w:t xml:space="preserve"> </w:t>
      </w:r>
      <w:r w:rsidRPr="00471693">
        <w:t>и</w:t>
      </w:r>
      <w:r>
        <w:t xml:space="preserve"> </w:t>
      </w:r>
      <w:r w:rsidRPr="00471693">
        <w:t>фактически</w:t>
      </w:r>
      <w:r>
        <w:t xml:space="preserve"> </w:t>
      </w:r>
      <w:r w:rsidRPr="00471693">
        <w:t>уплаченной</w:t>
      </w:r>
      <w:r>
        <w:t xml:space="preserve"> </w:t>
      </w:r>
      <w:r w:rsidRPr="00471693">
        <w:t>суммой</w:t>
      </w:r>
      <w:r>
        <w:t xml:space="preserve"> </w:t>
      </w:r>
      <w:r w:rsidRPr="00471693">
        <w:t>приобретения</w:t>
      </w:r>
      <w:r>
        <w:t xml:space="preserve"> </w:t>
      </w:r>
      <w:r w:rsidRPr="00471693">
        <w:t>(предоставления)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или</w:t>
      </w:r>
      <w:r>
        <w:t xml:space="preserve"> </w:t>
      </w:r>
      <w:r w:rsidRPr="00471693">
        <w:t>услуг.</w:t>
      </w:r>
    </w:p>
    <w:p w:rsidR="00471693" w:rsidRDefault="00471693" w:rsidP="00471693">
      <w:r w:rsidRPr="00471693">
        <w:t>34.</w:t>
      </w:r>
      <w:r>
        <w:t xml:space="preserve"> </w:t>
      </w:r>
      <w:r w:rsidRPr="00471693">
        <w:t>Объем</w:t>
      </w:r>
      <w:r>
        <w:t xml:space="preserve"> </w:t>
      </w:r>
      <w:r w:rsidRPr="00471693">
        <w:t>ценовой</w:t>
      </w:r>
      <w:r>
        <w:t xml:space="preserve"> </w:t>
      </w:r>
      <w:r w:rsidRPr="00471693">
        <w:t>поддержки,</w:t>
      </w:r>
      <w:r>
        <w:t xml:space="preserve"> </w:t>
      </w:r>
      <w:r w:rsidRPr="00471693">
        <w:t>которая</w:t>
      </w:r>
      <w:r>
        <w:t xml:space="preserve"> </w:t>
      </w:r>
      <w:r w:rsidRPr="00471693">
        <w:t>объединяет</w:t>
      </w:r>
      <w:r>
        <w:t xml:space="preserve"> </w:t>
      </w:r>
      <w:r w:rsidRPr="00471693">
        <w:t>меры,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поддержание</w:t>
      </w:r>
      <w:r>
        <w:t xml:space="preserve"> </w:t>
      </w:r>
      <w:r w:rsidRPr="00471693">
        <w:t>уровня</w:t>
      </w:r>
      <w:r>
        <w:t xml:space="preserve"> </w:t>
      </w:r>
      <w:r w:rsidRPr="00471693">
        <w:t>рыночных</w:t>
      </w:r>
      <w:r>
        <w:t xml:space="preserve"> </w:t>
      </w:r>
      <w:r w:rsidRPr="00471693">
        <w:t>цен,</w:t>
      </w:r>
      <w:r>
        <w:t xml:space="preserve"> </w:t>
      </w:r>
      <w:r w:rsidRPr="00471693">
        <w:t>рассчитывается</w:t>
      </w:r>
      <w:r>
        <w:t xml:space="preserve"> </w:t>
      </w:r>
      <w:r w:rsidRPr="00471693">
        <w:t>как</w:t>
      </w:r>
      <w:r>
        <w:t xml:space="preserve"> </w:t>
      </w:r>
      <w:r w:rsidRPr="00471693">
        <w:t>произведение</w:t>
      </w:r>
      <w:r>
        <w:t xml:space="preserve"> </w:t>
      </w:r>
      <w:r w:rsidRPr="00471693">
        <w:t>количества</w:t>
      </w:r>
      <w:r>
        <w:t xml:space="preserve"> </w:t>
      </w:r>
      <w:r w:rsidRPr="00471693">
        <w:t>конкретного</w:t>
      </w:r>
      <w:r>
        <w:t xml:space="preserve"> </w:t>
      </w:r>
      <w:r w:rsidRPr="00471693">
        <w:t>вида</w:t>
      </w:r>
      <w:r>
        <w:t xml:space="preserve"> </w:t>
      </w:r>
      <w:r w:rsidRPr="00471693">
        <w:t>сельскохозяйственного</w:t>
      </w:r>
      <w:r>
        <w:t xml:space="preserve"> </w:t>
      </w:r>
      <w:r w:rsidRPr="00471693">
        <w:t>товара,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регулируемые</w:t>
      </w:r>
      <w:r>
        <w:t xml:space="preserve"> </w:t>
      </w:r>
      <w:r w:rsidRPr="00471693">
        <w:t>цены</w:t>
      </w:r>
      <w:r>
        <w:t xml:space="preserve"> </w:t>
      </w:r>
      <w:r w:rsidRPr="00471693">
        <w:t>либо</w:t>
      </w:r>
      <w:r>
        <w:t xml:space="preserve"> </w:t>
      </w:r>
      <w:r w:rsidRPr="00471693">
        <w:t>меры</w:t>
      </w:r>
      <w:r>
        <w:t xml:space="preserve"> </w:t>
      </w:r>
      <w:r w:rsidRPr="00471693">
        <w:t>по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цен,</w:t>
      </w:r>
      <w:r>
        <w:t xml:space="preserve"> </w:t>
      </w:r>
      <w:r w:rsidRPr="00471693">
        <w:t>на</w:t>
      </w:r>
      <w:r>
        <w:t xml:space="preserve"> </w:t>
      </w:r>
      <w:r w:rsidRPr="00471693">
        <w:t>разность</w:t>
      </w:r>
      <w:r>
        <w:t xml:space="preserve"> </w:t>
      </w:r>
      <w:r w:rsidRPr="00471693">
        <w:t>внутренней</w:t>
      </w:r>
      <w:r>
        <w:t xml:space="preserve"> </w:t>
      </w:r>
      <w:r w:rsidRPr="00471693">
        <w:t>регулируемой</w:t>
      </w:r>
      <w:r>
        <w:t xml:space="preserve"> </w:t>
      </w:r>
      <w:r w:rsidRPr="00471693">
        <w:t>цены</w:t>
      </w:r>
      <w:r>
        <w:t xml:space="preserve"> </w:t>
      </w:r>
      <w:r w:rsidRPr="00471693">
        <w:t>и</w:t>
      </w:r>
      <w:r>
        <w:t xml:space="preserve"> </w:t>
      </w:r>
      <w:r w:rsidRPr="00471693">
        <w:t>справочной</w:t>
      </w:r>
      <w:r>
        <w:t xml:space="preserve"> </w:t>
      </w:r>
      <w:r w:rsidRPr="00471693">
        <w:t>мировой</w:t>
      </w:r>
      <w:r>
        <w:t xml:space="preserve"> </w:t>
      </w:r>
      <w:r w:rsidRPr="00471693">
        <w:t>цены</w:t>
      </w:r>
      <w:r>
        <w:t xml:space="preserve"> </w:t>
      </w:r>
      <w:r w:rsidRPr="00471693">
        <w:t>с</w:t>
      </w:r>
      <w:r>
        <w:t xml:space="preserve"> </w:t>
      </w:r>
      <w:r w:rsidRPr="00471693">
        <w:t>корректировкой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качества</w:t>
      </w:r>
      <w:r>
        <w:t xml:space="preserve"> </w:t>
      </w:r>
      <w:r w:rsidRPr="00471693">
        <w:t>и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переработки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базисной</w:t>
      </w:r>
      <w:r>
        <w:t xml:space="preserve"> </w:t>
      </w:r>
      <w:r w:rsidRPr="00471693">
        <w:t>жирности</w:t>
      </w:r>
      <w:r>
        <w:t xml:space="preserve"> </w:t>
      </w:r>
      <w:r w:rsidRPr="00471693">
        <w:t>молока).</w:t>
      </w:r>
      <w:r>
        <w:t xml:space="preserve"> </w:t>
      </w:r>
      <w:r w:rsidRPr="00471693">
        <w:t>Бюджетные</w:t>
      </w:r>
      <w:r>
        <w:t xml:space="preserve"> </w:t>
      </w:r>
      <w:r w:rsidRPr="00471693">
        <w:t>расходы,</w:t>
      </w:r>
      <w:r>
        <w:t xml:space="preserve"> </w:t>
      </w:r>
      <w:r w:rsidRPr="00471693">
        <w:t>направленные</w:t>
      </w:r>
      <w:r>
        <w:t xml:space="preserve"> </w:t>
      </w:r>
      <w:r w:rsidRPr="00471693">
        <w:t>на</w:t>
      </w:r>
      <w:r>
        <w:t xml:space="preserve"> </w:t>
      </w:r>
      <w:r w:rsidRPr="00471693">
        <w:t>поддержание</w:t>
      </w:r>
      <w:r>
        <w:t xml:space="preserve"> </w:t>
      </w:r>
      <w:r w:rsidRPr="00471693">
        <w:t>цен</w:t>
      </w:r>
      <w:r>
        <w:t xml:space="preserve"> </w:t>
      </w:r>
      <w:r w:rsidRPr="00471693">
        <w:t>(например,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закупке</w:t>
      </w:r>
      <w:r>
        <w:t xml:space="preserve"> </w:t>
      </w:r>
      <w:r w:rsidRPr="00471693">
        <w:t>и</w:t>
      </w:r>
      <w:r>
        <w:t xml:space="preserve"> </w:t>
      </w:r>
      <w:r w:rsidRPr="00471693">
        <w:t>хранению),</w:t>
      </w:r>
      <w:r>
        <w:t xml:space="preserve"> </w:t>
      </w:r>
      <w:r w:rsidRPr="00471693">
        <w:t>в</w:t>
      </w:r>
      <w:r>
        <w:t xml:space="preserve"> </w:t>
      </w:r>
      <w:r w:rsidRPr="00471693">
        <w:t>расчет</w:t>
      </w:r>
      <w:r>
        <w:t xml:space="preserve"> </w:t>
      </w:r>
      <w:r w:rsidRPr="00471693">
        <w:t>объема</w:t>
      </w:r>
      <w:r>
        <w:t xml:space="preserve"> </w:t>
      </w:r>
      <w:r w:rsidRPr="00471693">
        <w:t>ценовой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не</w:t>
      </w:r>
      <w:r>
        <w:t xml:space="preserve"> </w:t>
      </w:r>
      <w:r w:rsidRPr="00471693">
        <w:t>включаются.</w:t>
      </w:r>
    </w:p>
    <w:p w:rsidR="00471693" w:rsidRDefault="00471693" w:rsidP="00471693">
      <w:r w:rsidRPr="00471693">
        <w:t>VI.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поддержке</w:t>
      </w:r>
    </w:p>
    <w:p w:rsidR="00471693" w:rsidRDefault="00471693" w:rsidP="00471693">
      <w:r w:rsidRPr="00471693">
        <w:t>сельского</w:t>
      </w:r>
      <w:r>
        <w:t xml:space="preserve"> </w:t>
      </w:r>
      <w:r w:rsidRPr="00471693">
        <w:t>хозяйства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уведомляют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обо</w:t>
      </w:r>
      <w:r>
        <w:t xml:space="preserve"> </w:t>
      </w:r>
      <w:r w:rsidRPr="00471693">
        <w:t>всех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году</w:t>
      </w:r>
      <w:r>
        <w:t xml:space="preserve"> </w:t>
      </w:r>
      <w:r w:rsidRPr="00471693">
        <w:t>программах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хозяйства,</w:t>
      </w:r>
      <w:r>
        <w:t xml:space="preserve"> </w:t>
      </w:r>
      <w:r w:rsidRPr="00471693">
        <w:t>осуществляемых</w:t>
      </w:r>
      <w:r>
        <w:t xml:space="preserve"> </w:t>
      </w:r>
      <w:r w:rsidRPr="00471693">
        <w:t>на</w:t>
      </w:r>
      <w:r>
        <w:t xml:space="preserve"> </w:t>
      </w:r>
      <w:r w:rsidRPr="00471693">
        <w:t>федеральном</w:t>
      </w:r>
      <w:r>
        <w:t xml:space="preserve"> </w:t>
      </w:r>
      <w:r w:rsidRPr="00471693">
        <w:t>или</w:t>
      </w:r>
      <w:r>
        <w:t xml:space="preserve"> </w:t>
      </w:r>
      <w:r w:rsidRPr="00471693">
        <w:t>республиканском</w:t>
      </w:r>
      <w:r>
        <w:t xml:space="preserve"> </w:t>
      </w:r>
      <w:r w:rsidRPr="00471693">
        <w:t>уровнях,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уровне</w:t>
      </w:r>
      <w:r>
        <w:t xml:space="preserve"> </w:t>
      </w:r>
      <w:r w:rsidRPr="00471693">
        <w:t>административно-территориальных</w:t>
      </w:r>
      <w:r>
        <w:t xml:space="preserve"> </w:t>
      </w:r>
      <w:r w:rsidRPr="00471693">
        <w:t>единиц,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хозяйства.</w:t>
      </w:r>
      <w:r>
        <w:t xml:space="preserve"> </w:t>
      </w:r>
      <w:hyperlink r:id="rId90" w:history="1">
        <w:r w:rsidRPr="00471693">
          <w:t>Уведомление</w:t>
        </w:r>
      </w:hyperlink>
      <w:r>
        <w:t xml:space="preserve"> </w:t>
      </w:r>
      <w:r w:rsidRPr="00471693">
        <w:t>должно</w:t>
      </w:r>
      <w:r>
        <w:t xml:space="preserve"> </w:t>
      </w:r>
      <w:r w:rsidRPr="00471693">
        <w:t>содержать</w:t>
      </w:r>
      <w:r>
        <w:t xml:space="preserve"> </w:t>
      </w:r>
      <w:r w:rsidRPr="00471693">
        <w:t>достаточно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того,</w:t>
      </w:r>
      <w:r>
        <w:t xml:space="preserve"> </w:t>
      </w:r>
      <w:r w:rsidRPr="00471693">
        <w:t>чтобы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Комиссия</w:t>
      </w:r>
      <w:r>
        <w:t xml:space="preserve"> </w:t>
      </w:r>
      <w:r w:rsidRPr="00471693">
        <w:t>могли</w:t>
      </w:r>
      <w:r>
        <w:t xml:space="preserve"> </w:t>
      </w:r>
      <w:r w:rsidRPr="00471693">
        <w:t>оценить</w:t>
      </w:r>
      <w:r>
        <w:t xml:space="preserve"> </w:t>
      </w:r>
      <w:r w:rsidRPr="00471693">
        <w:t>размер</w:t>
      </w:r>
      <w:r>
        <w:t xml:space="preserve"> </w:t>
      </w:r>
      <w:r w:rsidRPr="00471693">
        <w:t>предоставляемой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и</w:t>
      </w:r>
      <w:r>
        <w:t xml:space="preserve"> </w:t>
      </w:r>
      <w:r w:rsidRPr="00471693">
        <w:t>его</w:t>
      </w:r>
      <w:r>
        <w:t xml:space="preserve"> </w:t>
      </w:r>
      <w:r w:rsidRPr="00471693">
        <w:t>соответствие</w:t>
      </w:r>
      <w:r>
        <w:t xml:space="preserve"> </w:t>
      </w:r>
      <w:r w:rsidRPr="00471693">
        <w:t>настоящему</w:t>
      </w:r>
      <w:r>
        <w:t xml:space="preserve"> </w:t>
      </w:r>
      <w:r w:rsidRPr="00471693">
        <w:t>Протоколу.</w:t>
      </w:r>
    </w:p>
    <w:p w:rsidR="00471693" w:rsidRDefault="00471693" w:rsidP="00471693">
      <w:r w:rsidRPr="00471693">
        <w:t>Государства-члены</w:t>
      </w:r>
      <w:r>
        <w:t xml:space="preserve"> </w:t>
      </w:r>
      <w:r w:rsidRPr="00471693">
        <w:t>не</w:t>
      </w:r>
      <w:r>
        <w:t xml:space="preserve"> </w:t>
      </w:r>
      <w:r w:rsidRPr="00471693">
        <w:t>переводят</w:t>
      </w:r>
      <w:r>
        <w:t xml:space="preserve"> </w:t>
      </w:r>
      <w:r w:rsidRPr="00471693">
        <w:t>в</w:t>
      </w:r>
      <w:r>
        <w:t xml:space="preserve"> </w:t>
      </w:r>
      <w:r w:rsidRPr="00471693">
        <w:t>категорию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ограниченного</w:t>
      </w:r>
      <w:r>
        <w:t xml:space="preserve"> </w:t>
      </w:r>
      <w:r w:rsidRPr="00471693">
        <w:t>распространения</w:t>
      </w:r>
      <w:r>
        <w:t xml:space="preserve"> </w:t>
      </w:r>
      <w:r w:rsidRPr="00471693">
        <w:t>информацию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предоставляемой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ежегодно,</w:t>
      </w:r>
      <w:r>
        <w:t xml:space="preserve"> </w:t>
      </w:r>
      <w:r w:rsidRPr="00471693">
        <w:t>не</w:t>
      </w:r>
      <w:r>
        <w:t xml:space="preserve"> </w:t>
      </w:r>
      <w:r w:rsidRPr="00471693">
        <w:t>позднее</w:t>
      </w:r>
      <w:r>
        <w:t xml:space="preserve"> </w:t>
      </w:r>
      <w:r w:rsidRPr="00471693">
        <w:t>1</w:t>
      </w:r>
      <w:r>
        <w:t xml:space="preserve"> </w:t>
      </w:r>
      <w:r w:rsidRPr="00471693">
        <w:t>мая.</w:t>
      </w:r>
    </w:p>
    <w:p w:rsidR="00471693" w:rsidRDefault="00471693" w:rsidP="00471693">
      <w:r w:rsidRPr="00471693">
        <w:t>36.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уведомления,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в</w:t>
      </w:r>
      <w:r>
        <w:t xml:space="preserve"> </w:t>
      </w:r>
      <w:r w:rsidRPr="00471693">
        <w:t>пункте</w:t>
      </w:r>
      <w:r>
        <w:t xml:space="preserve"> </w:t>
      </w:r>
      <w:r w:rsidRPr="00471693">
        <w:t>35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Протокола,</w:t>
      </w:r>
      <w:r>
        <w:t xml:space="preserve"> </w:t>
      </w:r>
      <w:r w:rsidRPr="00471693">
        <w:t>содержащие</w:t>
      </w:r>
      <w:r>
        <w:t xml:space="preserve"> </w:t>
      </w:r>
      <w:r w:rsidRPr="00471693">
        <w:t>сведения</w:t>
      </w:r>
      <w:r>
        <w:t xml:space="preserve"> </w:t>
      </w:r>
      <w:r w:rsidRPr="00471693">
        <w:t>о</w:t>
      </w:r>
      <w:r>
        <w:t xml:space="preserve"> </w:t>
      </w:r>
      <w:r w:rsidRPr="00471693">
        <w:t>расходной</w:t>
      </w:r>
      <w:r>
        <w:t xml:space="preserve"> </w:t>
      </w:r>
      <w:r w:rsidRPr="00471693">
        <w:t>части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республиканского</w:t>
      </w:r>
      <w:r>
        <w:t xml:space="preserve"> </w:t>
      </w:r>
      <w:r w:rsidRPr="00471693">
        <w:t>бюджетов,</w:t>
      </w:r>
      <w:r>
        <w:t xml:space="preserve"> </w:t>
      </w:r>
      <w:r w:rsidRPr="00471693">
        <w:t>предоставляемые</w:t>
      </w:r>
      <w:r>
        <w:t xml:space="preserve"> </w:t>
      </w:r>
      <w:r w:rsidRPr="00471693">
        <w:t>по</w:t>
      </w:r>
      <w:r>
        <w:t xml:space="preserve"> </w:t>
      </w:r>
      <w:r w:rsidRPr="00471693">
        <w:t>разделам,</w:t>
      </w:r>
      <w:r>
        <w:t xml:space="preserve"> </w:t>
      </w:r>
      <w:r w:rsidRPr="00471693">
        <w:t>подразделам</w:t>
      </w:r>
      <w:r>
        <w:t xml:space="preserve"> </w:t>
      </w:r>
      <w:r w:rsidRPr="00471693">
        <w:t>и</w:t>
      </w:r>
      <w:r>
        <w:t xml:space="preserve"> </w:t>
      </w:r>
      <w:r w:rsidRPr="00471693">
        <w:t>видам</w:t>
      </w:r>
      <w:r>
        <w:t xml:space="preserve"> </w:t>
      </w:r>
      <w:r w:rsidRPr="00471693">
        <w:t>функциональной</w:t>
      </w:r>
      <w:r>
        <w:t xml:space="preserve"> </w:t>
      </w:r>
      <w:r w:rsidRPr="00471693">
        <w:t>и</w:t>
      </w:r>
      <w:r>
        <w:t xml:space="preserve"> </w:t>
      </w:r>
      <w:r w:rsidRPr="00471693">
        <w:t>ведомственной</w:t>
      </w:r>
      <w:r>
        <w:t xml:space="preserve"> </w:t>
      </w:r>
      <w:r w:rsidRPr="00471693">
        <w:t>классификаций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нормы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хозяйства.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бюджетов</w:t>
      </w:r>
    </w:p>
    <w:p w:rsidR="00471693" w:rsidRPr="00471693" w:rsidRDefault="00471693" w:rsidP="00471693">
      <w:r w:rsidRPr="00471693">
        <w:t>административно-территориальных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отражаются</w:t>
      </w:r>
      <w:r>
        <w:t xml:space="preserve"> </w:t>
      </w:r>
      <w:r w:rsidRPr="00471693">
        <w:t>в</w:t>
      </w:r>
      <w:r>
        <w:t xml:space="preserve"> </w:t>
      </w:r>
      <w:r w:rsidRPr="00471693">
        <w:t>уведомлениях</w:t>
      </w:r>
      <w:r>
        <w:t xml:space="preserve"> </w:t>
      </w:r>
      <w:r w:rsidRPr="00471693">
        <w:t>любым</w:t>
      </w:r>
      <w:r>
        <w:t xml:space="preserve"> </w:t>
      </w:r>
      <w:r w:rsidRPr="00471693">
        <w:t>другим</w:t>
      </w:r>
      <w:r>
        <w:t xml:space="preserve"> </w:t>
      </w:r>
      <w:r w:rsidRPr="00471693">
        <w:t>способом.</w:t>
      </w:r>
    </w:p>
    <w:p w:rsidR="00471693" w:rsidRDefault="00471693" w:rsidP="00471693">
      <w:r w:rsidRPr="00471693">
        <w:t>37.</w:t>
      </w:r>
      <w:r>
        <w:t xml:space="preserve"> </w:t>
      </w:r>
      <w:r w:rsidRPr="00471693">
        <w:t>Перечень</w:t>
      </w:r>
      <w:r>
        <w:t xml:space="preserve"> </w:t>
      </w:r>
      <w:r w:rsidRPr="00471693">
        <w:t>источников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об</w:t>
      </w:r>
      <w:r>
        <w:t xml:space="preserve"> </w:t>
      </w:r>
      <w:r w:rsidRPr="00471693">
        <w:t>объемах</w:t>
      </w:r>
      <w:r>
        <w:t xml:space="preserve"> </w:t>
      </w:r>
      <w:r w:rsidRPr="00471693">
        <w:t>и</w:t>
      </w:r>
      <w:r>
        <w:t xml:space="preserve"> </w:t>
      </w:r>
      <w:r w:rsidRPr="00471693">
        <w:t>направлениях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на</w:t>
      </w:r>
      <w:r>
        <w:t xml:space="preserve"> </w:t>
      </w:r>
      <w:r w:rsidRPr="00471693">
        <w:t>федеральном</w:t>
      </w:r>
      <w:r>
        <w:t xml:space="preserve"> </w:t>
      </w:r>
      <w:r w:rsidRPr="00471693">
        <w:t>или</w:t>
      </w:r>
      <w:r>
        <w:t xml:space="preserve"> </w:t>
      </w:r>
      <w:r w:rsidRPr="00471693">
        <w:t>республиканском</w:t>
      </w:r>
      <w:r>
        <w:t xml:space="preserve"> </w:t>
      </w:r>
      <w:r w:rsidRPr="00471693">
        <w:t>уровнях,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на</w:t>
      </w:r>
      <w:r>
        <w:t xml:space="preserve"> </w:t>
      </w:r>
      <w:r w:rsidRPr="00471693">
        <w:t>уровне</w:t>
      </w:r>
    </w:p>
    <w:p w:rsidR="00471693" w:rsidRDefault="00471693" w:rsidP="00471693">
      <w:r w:rsidRPr="00471693">
        <w:t>административно-территориальных</w:t>
      </w:r>
      <w:r>
        <w:t xml:space="preserve"> </w:t>
      </w:r>
      <w:r w:rsidRPr="00471693">
        <w:t>единиц</w:t>
      </w:r>
      <w:r>
        <w:t xml:space="preserve"> </w:t>
      </w:r>
      <w:r w:rsidRPr="00471693">
        <w:t>представляется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либо</w:t>
      </w:r>
      <w:r>
        <w:t xml:space="preserve"> </w:t>
      </w:r>
      <w:r w:rsidRPr="00471693">
        <w:t>уполномоченным</w:t>
      </w:r>
      <w:r>
        <w:t xml:space="preserve"> </w:t>
      </w:r>
      <w:r w:rsidRPr="00471693">
        <w:t>органом</w:t>
      </w:r>
    </w:p>
    <w:p w:rsidR="00471693" w:rsidRPr="00471693" w:rsidRDefault="00471693" w:rsidP="00471693">
      <w:r w:rsidRPr="00471693">
        <w:t>государства-члена</w:t>
      </w:r>
      <w:r>
        <w:t xml:space="preserve"> </w:t>
      </w:r>
      <w:r w:rsidRPr="00471693">
        <w:t>по</w:t>
      </w:r>
      <w:r>
        <w:t xml:space="preserve"> </w:t>
      </w:r>
      <w:r w:rsidRPr="00471693">
        <w:t>запросу</w:t>
      </w:r>
      <w:r>
        <w:t xml:space="preserve"> </w:t>
      </w:r>
      <w:r w:rsidRPr="00471693">
        <w:t>другого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Комиссии.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Уполномоченные</w:t>
      </w:r>
      <w:r>
        <w:t xml:space="preserve"> </w:t>
      </w:r>
      <w:r w:rsidRPr="00471693">
        <w:t>органы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направляют</w:t>
      </w:r>
      <w:r>
        <w:t xml:space="preserve"> </w:t>
      </w:r>
      <w:r w:rsidRPr="00471693">
        <w:t>друг</w:t>
      </w:r>
      <w:r>
        <w:t xml:space="preserve"> </w:t>
      </w:r>
      <w:r w:rsidRPr="00471693">
        <w:t>другу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Комиссию</w:t>
      </w:r>
      <w:r>
        <w:t xml:space="preserve"> </w:t>
      </w:r>
      <w:r w:rsidRPr="00471693">
        <w:t>уведомления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году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до</w:t>
      </w:r>
      <w:r>
        <w:t xml:space="preserve"> </w:t>
      </w:r>
      <w:r w:rsidRPr="00471693">
        <w:t>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года,</w:t>
      </w:r>
      <w:r>
        <w:t xml:space="preserve"> </w:t>
      </w:r>
      <w:r w:rsidRPr="00471693">
        <w:t>следующего</w:t>
      </w:r>
      <w:r>
        <w:t xml:space="preserve"> </w:t>
      </w:r>
      <w:r w:rsidRPr="00471693">
        <w:t>за</w:t>
      </w:r>
      <w:r>
        <w:t xml:space="preserve"> </w:t>
      </w:r>
      <w:r w:rsidRPr="00471693">
        <w:t>отчетным.</w:t>
      </w:r>
    </w:p>
    <w:p w:rsidR="00471693" w:rsidRDefault="00471693" w:rsidP="00471693">
      <w:r w:rsidRPr="00471693">
        <w:t>39.</w:t>
      </w:r>
      <w:r>
        <w:t xml:space="preserve"> </w:t>
      </w:r>
      <w:r w:rsidRPr="00471693">
        <w:t>Форма</w:t>
      </w:r>
      <w:r>
        <w:t xml:space="preserve"> </w:t>
      </w:r>
      <w:r w:rsidRPr="00471693">
        <w:t>уведомлений</w:t>
      </w:r>
      <w:r>
        <w:t xml:space="preserve"> </w:t>
      </w:r>
      <w:r w:rsidRPr="00471693">
        <w:t>о</w:t>
      </w:r>
      <w:r>
        <w:t xml:space="preserve"> </w:t>
      </w:r>
      <w:r w:rsidRPr="00471693">
        <w:t>планируемых</w:t>
      </w:r>
      <w:r>
        <w:t xml:space="preserve"> </w:t>
      </w:r>
      <w:r w:rsidRPr="00471693">
        <w:t>в</w:t>
      </w:r>
      <w:r>
        <w:t xml:space="preserve"> </w:t>
      </w:r>
      <w:r w:rsidRPr="00471693">
        <w:t>текущем</w:t>
      </w:r>
      <w:r>
        <w:t xml:space="preserve"> </w:t>
      </w:r>
      <w:r w:rsidRPr="00471693">
        <w:t>году</w:t>
      </w:r>
      <w:r>
        <w:t xml:space="preserve"> </w:t>
      </w:r>
      <w:r w:rsidRPr="00471693">
        <w:t>программах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и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предоставленной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поддержке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в</w:t>
      </w:r>
      <w:r>
        <w:t xml:space="preserve"> </w:t>
      </w:r>
      <w:r w:rsidRPr="00471693">
        <w:t>отчетном</w:t>
      </w:r>
      <w:r>
        <w:t xml:space="preserve"> </w:t>
      </w:r>
      <w:r w:rsidRPr="00471693">
        <w:t>году</w:t>
      </w:r>
      <w:r>
        <w:t xml:space="preserve"> </w:t>
      </w:r>
      <w:r w:rsidRPr="00471693">
        <w:t>разрабатывается</w:t>
      </w:r>
      <w:r>
        <w:t xml:space="preserve"> </w:t>
      </w:r>
      <w:r w:rsidRPr="00471693">
        <w:t>Комиссией</w:t>
      </w:r>
      <w:r>
        <w:t xml:space="preserve"> </w:t>
      </w:r>
      <w:r w:rsidRPr="00471693">
        <w:t>совместно</w:t>
      </w:r>
      <w:r>
        <w:t xml:space="preserve"> </w:t>
      </w:r>
      <w:r w:rsidRPr="00471693">
        <w:t>с</w:t>
      </w:r>
    </w:p>
    <w:p w:rsidR="00471693" w:rsidRDefault="00471693" w:rsidP="00471693">
      <w:r w:rsidRPr="00471693">
        <w:t>государствами-членами</w:t>
      </w:r>
      <w:r>
        <w:t xml:space="preserve"> </w:t>
      </w:r>
      <w:r w:rsidRPr="00471693">
        <w:t>и</w:t>
      </w:r>
      <w:r>
        <w:t xml:space="preserve"> </w:t>
      </w:r>
      <w:r w:rsidRPr="00471693">
        <w:t>утверждается</w:t>
      </w:r>
      <w:r>
        <w:t xml:space="preserve"> </w:t>
      </w:r>
      <w:r w:rsidRPr="00471693">
        <w:t>Комиссией.</w:t>
      </w:r>
    </w:p>
    <w:p w:rsidR="00471693" w:rsidRDefault="00471693" w:rsidP="00471693">
      <w:r w:rsidRPr="00471693">
        <w:t>VII.</w:t>
      </w:r>
      <w:r>
        <w:t xml:space="preserve"> </w:t>
      </w:r>
      <w:r w:rsidRPr="00471693">
        <w:t>Ответственность</w:t>
      </w:r>
      <w:r>
        <w:t xml:space="preserve"> </w:t>
      </w:r>
      <w:r w:rsidRPr="00471693">
        <w:t>государств-членов</w:t>
      </w:r>
    </w:p>
    <w:p w:rsidR="00471693" w:rsidRDefault="00471693" w:rsidP="00471693">
      <w:r w:rsidRPr="00471693">
        <w:t>40.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нарушения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положений</w:t>
      </w:r>
    </w:p>
    <w:p w:rsidR="00C95944" w:rsidRDefault="00471693" w:rsidP="00471693">
      <w:r w:rsidRPr="00471693">
        <w:t>пунктов</w:t>
      </w:r>
      <w:r>
        <w:t xml:space="preserve"> </w:t>
      </w:r>
      <w:r w:rsidRPr="00471693">
        <w:t>6</w:t>
      </w:r>
      <w:r>
        <w:t xml:space="preserve"> </w:t>
      </w:r>
      <w:r w:rsidRPr="00471693">
        <w:t>и</w:t>
      </w:r>
      <w:r>
        <w:t xml:space="preserve"> </w:t>
      </w:r>
      <w:r w:rsidRPr="00471693">
        <w:t>8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Протокола</w:t>
      </w:r>
      <w:r>
        <w:t xml:space="preserve"> </w:t>
      </w:r>
      <w:r w:rsidRPr="00471693">
        <w:t>такое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в</w:t>
      </w:r>
      <w:r>
        <w:t xml:space="preserve"> </w:t>
      </w:r>
      <w:r w:rsidRPr="00471693">
        <w:t>разумные</w:t>
      </w:r>
      <w:r>
        <w:t xml:space="preserve"> </w:t>
      </w:r>
      <w:r w:rsidRPr="00471693">
        <w:t>сроки</w:t>
      </w:r>
      <w:r>
        <w:t xml:space="preserve"> </w:t>
      </w:r>
      <w:r w:rsidRPr="00471693">
        <w:t>прекращает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мер,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или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и</w:t>
      </w:r>
      <w:r>
        <w:t xml:space="preserve"> </w:t>
      </w:r>
      <w:r w:rsidRPr="00471693">
        <w:t>предоставленных</w:t>
      </w:r>
      <w:r>
        <w:t xml:space="preserve"> </w:t>
      </w:r>
      <w:r w:rsidRPr="00471693">
        <w:t>сверх</w:t>
      </w:r>
      <w:r>
        <w:t xml:space="preserve"> </w:t>
      </w:r>
      <w:r w:rsidRPr="00471693">
        <w:t>разрешенного</w:t>
      </w:r>
      <w:r>
        <w:t xml:space="preserve"> </w:t>
      </w:r>
      <w:r w:rsidRPr="00471693">
        <w:t>объема,</w:t>
      </w:r>
      <w:r>
        <w:t xml:space="preserve"> </w:t>
      </w:r>
      <w:r w:rsidRPr="00471693">
        <w:t>и</w:t>
      </w:r>
      <w:r>
        <w:t xml:space="preserve"> </w:t>
      </w:r>
      <w:r w:rsidRPr="00471693">
        <w:t>выплачивает</w:t>
      </w:r>
      <w:r>
        <w:t xml:space="preserve"> </w:t>
      </w:r>
      <w:r w:rsidRPr="00471693">
        <w:t>другим</w:t>
      </w:r>
      <w:r>
        <w:t xml:space="preserve"> </w:t>
      </w:r>
      <w:r w:rsidRPr="00471693">
        <w:t>государствам-членам</w:t>
      </w:r>
      <w:r>
        <w:t xml:space="preserve"> </w:t>
      </w:r>
      <w:r w:rsidRPr="00471693">
        <w:t>компенсацию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размере,</w:t>
      </w:r>
      <w:r>
        <w:t xml:space="preserve"> </w:t>
      </w:r>
      <w:r w:rsidRPr="00471693">
        <w:t>равном</w:t>
      </w:r>
      <w:r>
        <w:t xml:space="preserve"> </w:t>
      </w:r>
      <w:r w:rsidRPr="00471693">
        <w:t>объему</w:t>
      </w:r>
      <w:r>
        <w:t xml:space="preserve"> </w:t>
      </w:r>
      <w:r w:rsidRPr="00471693">
        <w:t>мер,</w:t>
      </w:r>
      <w:r>
        <w:t xml:space="preserve"> </w:t>
      </w:r>
      <w:r w:rsidRPr="00471693">
        <w:t>в</w:t>
      </w:r>
      <w:r>
        <w:t xml:space="preserve"> </w:t>
      </w:r>
      <w:r w:rsidRPr="00471693">
        <w:t>наибольшей</w:t>
      </w:r>
      <w:r>
        <w:t xml:space="preserve"> </w:t>
      </w:r>
      <w:r w:rsidRPr="00471693">
        <w:t>степени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или</w:t>
      </w:r>
      <w:r>
        <w:t xml:space="preserve"> </w:t>
      </w:r>
      <w:r w:rsidRPr="00471693">
        <w:t>объему</w:t>
      </w:r>
      <w:r>
        <w:t xml:space="preserve"> </w:t>
      </w:r>
      <w:r w:rsidRPr="00471693">
        <w:t>мер,</w:t>
      </w:r>
      <w:r>
        <w:t xml:space="preserve"> </w:t>
      </w:r>
      <w:r w:rsidRPr="00471693">
        <w:t>оказывающих</w:t>
      </w:r>
      <w:r>
        <w:t xml:space="preserve"> </w:t>
      </w:r>
      <w:r w:rsidRPr="00471693">
        <w:t>искажающее</w:t>
      </w:r>
      <w:r>
        <w:t xml:space="preserve"> </w:t>
      </w:r>
      <w:r w:rsidRPr="00471693">
        <w:t>воздействие</w:t>
      </w:r>
      <w:r>
        <w:t xml:space="preserve"> </w:t>
      </w:r>
      <w:r w:rsidRPr="00471693">
        <w:t>на</w:t>
      </w:r>
      <w:r>
        <w:t xml:space="preserve"> </w:t>
      </w:r>
      <w:r w:rsidRPr="00471693">
        <w:t>торговлю,</w:t>
      </w:r>
      <w:r>
        <w:t xml:space="preserve"> </w:t>
      </w:r>
      <w:r w:rsidRPr="00471693">
        <w:t>превышающему</w:t>
      </w:r>
      <w:r>
        <w:t xml:space="preserve"> </w:t>
      </w:r>
      <w:r w:rsidRPr="00471693">
        <w:t>разрешенный</w:t>
      </w:r>
      <w:r>
        <w:t xml:space="preserve"> </w:t>
      </w:r>
      <w:r w:rsidRPr="00471693">
        <w:t>объем.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неуплаты</w:t>
      </w:r>
      <w:r>
        <w:t xml:space="preserve"> </w:t>
      </w:r>
      <w:r w:rsidRPr="00471693">
        <w:t>государством-членом</w:t>
      </w:r>
      <w:r>
        <w:t xml:space="preserve"> </w:t>
      </w:r>
      <w:r w:rsidRPr="00471693">
        <w:t>указанной</w:t>
      </w:r>
      <w:r>
        <w:t xml:space="preserve"> </w:t>
      </w:r>
      <w:r w:rsidRPr="00471693">
        <w:t>компенсации</w:t>
      </w:r>
      <w:r>
        <w:t xml:space="preserve"> </w:t>
      </w:r>
      <w:r w:rsidRPr="00471693">
        <w:t>другие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ввести</w:t>
      </w:r>
      <w:r>
        <w:t xml:space="preserve"> </w:t>
      </w:r>
      <w:r w:rsidRPr="00471693">
        <w:t>ответные</w:t>
      </w:r>
      <w:r>
        <w:t xml:space="preserve"> </w:t>
      </w:r>
      <w:r w:rsidRPr="00471693">
        <w:t>меры.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30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Pr="00471693" w:rsidRDefault="00471693" w:rsidP="00471693">
      <w:r w:rsidRPr="00471693">
        <w:t>ПРОТОКОЛ</w:t>
      </w:r>
    </w:p>
    <w:p w:rsidR="00471693" w:rsidRDefault="00471693" w:rsidP="00471693">
      <w:r w:rsidRPr="00471693">
        <w:t>об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</w:p>
    <w:p w:rsidR="00471693" w:rsidRDefault="00471693" w:rsidP="00471693"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</w:t>
      </w:r>
    </w:p>
    <w:p w:rsidR="00471693" w:rsidRDefault="00471693" w:rsidP="00471693">
      <w:r w:rsidRPr="00471693">
        <w:t>1.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разработан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</w:p>
    <w:p w:rsidR="00471693" w:rsidRPr="00471693" w:rsidRDefault="00471693" w:rsidP="00471693">
      <w:r w:rsidRPr="00471693">
        <w:t>разделом</w:t>
      </w:r>
      <w:r>
        <w:t xml:space="preserve"> </w:t>
      </w:r>
      <w:r w:rsidRPr="00471693">
        <w:t>XXVI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и</w:t>
      </w:r>
      <w:r>
        <w:t xml:space="preserve"> </w:t>
      </w:r>
      <w:r w:rsidRPr="00471693">
        <w:t>регулирует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оказания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Протоколе,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«государство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государство,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пациент;</w:t>
      </w:r>
    </w:p>
    <w:p w:rsidR="00471693" w:rsidRPr="00471693" w:rsidRDefault="00471693" w:rsidP="00471693">
      <w:r w:rsidRPr="00471693">
        <w:t>«медицинская</w:t>
      </w:r>
      <w:r>
        <w:t xml:space="preserve"> </w:t>
      </w:r>
      <w:r w:rsidRPr="00471693">
        <w:t>организация</w:t>
      </w:r>
      <w:r>
        <w:t xml:space="preserve"> </w:t>
      </w:r>
      <w:r w:rsidRPr="00471693">
        <w:t>(учреждение</w:t>
      </w:r>
      <w:r>
        <w:t xml:space="preserve"> </w:t>
      </w:r>
      <w:r w:rsidRPr="00471693">
        <w:t>здравоохранения)»</w:t>
      </w:r>
      <w:r>
        <w:t xml:space="preserve"> </w:t>
      </w:r>
      <w:r w:rsidRPr="00471693">
        <w:t>–юридическое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формы,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основного</w:t>
      </w:r>
      <w:r>
        <w:t xml:space="preserve"> </w:t>
      </w:r>
      <w:r w:rsidRPr="00471693">
        <w:t>(уставного)</w:t>
      </w:r>
      <w:r>
        <w:t xml:space="preserve"> </w:t>
      </w:r>
      <w:r w:rsidRPr="00471693">
        <w:t>вида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медицинскую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на</w:t>
      </w:r>
      <w:r>
        <w:t xml:space="preserve"> </w:t>
      </w:r>
      <w:r w:rsidRPr="00471693">
        <w:t>основании</w:t>
      </w:r>
      <w:r>
        <w:t xml:space="preserve"> </w:t>
      </w:r>
      <w:r w:rsidRPr="00471693">
        <w:t>лицензии,</w:t>
      </w:r>
      <w:r>
        <w:t xml:space="preserve"> </w:t>
      </w:r>
      <w:r w:rsidRPr="00471693">
        <w:t>выданной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иное</w:t>
      </w:r>
      <w:r>
        <w:t xml:space="preserve"> </w:t>
      </w:r>
      <w:r w:rsidRPr="00471693">
        <w:t>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организационно-правовой</w:t>
      </w:r>
      <w:r>
        <w:t xml:space="preserve"> </w:t>
      </w:r>
      <w:r w:rsidRPr="00471693">
        <w:t>формы,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наряду</w:t>
      </w:r>
      <w:r>
        <w:t xml:space="preserve"> </w:t>
      </w:r>
      <w:r w:rsidRPr="00471693">
        <w:t>с</w:t>
      </w:r>
      <w:r>
        <w:t xml:space="preserve"> </w:t>
      </w:r>
      <w:r w:rsidRPr="00471693">
        <w:t>основным</w:t>
      </w:r>
      <w:r>
        <w:t xml:space="preserve"> </w:t>
      </w:r>
      <w:r w:rsidRPr="00471693">
        <w:t>(уставным)</w:t>
      </w:r>
      <w:r>
        <w:t xml:space="preserve"> </w:t>
      </w:r>
      <w:r w:rsidRPr="00471693">
        <w:t>видом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медицинскую</w:t>
      </w:r>
      <w:r>
        <w:t xml:space="preserve"> </w:t>
      </w:r>
      <w:r w:rsidRPr="00471693">
        <w:t>деятельность,</w:t>
      </w:r>
      <w:r>
        <w:t xml:space="preserve"> </w:t>
      </w:r>
      <w:r w:rsidRPr="00471693">
        <w:t>или</w:t>
      </w:r>
      <w:r>
        <w:t xml:space="preserve"> </w:t>
      </w:r>
      <w:r w:rsidRPr="00471693">
        <w:t>физическое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зарегистрированное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индивидуального</w:t>
      </w:r>
      <w:r>
        <w:t xml:space="preserve"> </w:t>
      </w:r>
      <w:r w:rsidRPr="00471693">
        <w:t>предпринимателя,</w:t>
      </w:r>
      <w:r>
        <w:t xml:space="preserve"> </w:t>
      </w:r>
      <w:r w:rsidRPr="00471693">
        <w:t>осуществляющее</w:t>
      </w:r>
      <w:r>
        <w:t xml:space="preserve"> </w:t>
      </w:r>
      <w:r w:rsidRPr="00471693">
        <w:t>медицинскую</w:t>
      </w:r>
      <w:r>
        <w:t xml:space="preserve"> </w:t>
      </w:r>
      <w:r w:rsidRPr="00471693">
        <w:t>деятельность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государства-члена;</w:t>
      </w:r>
    </w:p>
    <w:p w:rsidR="00471693" w:rsidRDefault="00471693" w:rsidP="00471693">
      <w:r w:rsidRPr="00471693">
        <w:t>«медицинская</w:t>
      </w:r>
      <w:r>
        <w:t xml:space="preserve"> </w:t>
      </w:r>
      <w:r w:rsidRPr="00471693">
        <w:t>эвакуация»</w:t>
      </w:r>
      <w:r>
        <w:t xml:space="preserve"> </w:t>
      </w:r>
      <w:r w:rsidRPr="00471693">
        <w:t>–</w:t>
      </w:r>
      <w:r>
        <w:t xml:space="preserve"> </w:t>
      </w:r>
      <w:r w:rsidRPr="00471693">
        <w:t>транспортировка</w:t>
      </w:r>
      <w:r>
        <w:t xml:space="preserve"> </w:t>
      </w:r>
      <w:r w:rsidRPr="00471693">
        <w:t>пациента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спасения</w:t>
      </w:r>
      <w:r>
        <w:t xml:space="preserve"> </w:t>
      </w:r>
      <w:r w:rsidRPr="00471693">
        <w:t>жизни</w:t>
      </w:r>
      <w:r>
        <w:t xml:space="preserve"> </w:t>
      </w:r>
      <w:r w:rsidRPr="00471693">
        <w:t>и</w:t>
      </w:r>
      <w:r>
        <w:t xml:space="preserve"> </w:t>
      </w:r>
      <w:r w:rsidRPr="00471693">
        <w:t>сохранения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пациентов,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невозможно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при</w:t>
      </w:r>
      <w:r>
        <w:t xml:space="preserve"> </w:t>
      </w:r>
      <w:r w:rsidRPr="00471693">
        <w:t>угрожающих</w:t>
      </w:r>
      <w:r>
        <w:t xml:space="preserve"> </w:t>
      </w:r>
      <w:r w:rsidRPr="00471693">
        <w:t>жизни</w:t>
      </w:r>
      <w:r>
        <w:t xml:space="preserve"> </w:t>
      </w:r>
      <w:r w:rsidRPr="00471693">
        <w:t>состояниях</w:t>
      </w:r>
      <w:r>
        <w:t xml:space="preserve"> </w:t>
      </w:r>
      <w:r w:rsidRPr="00471693">
        <w:t>в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организациях</w:t>
      </w:r>
      <w:r>
        <w:t xml:space="preserve"> </w:t>
      </w:r>
      <w:r w:rsidRPr="00471693">
        <w:t>(учреждениях</w:t>
      </w:r>
      <w:r>
        <w:t xml:space="preserve"> </w:t>
      </w:r>
      <w:r w:rsidRPr="00471693">
        <w:t>здравоохранения),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они</w:t>
      </w:r>
      <w:r>
        <w:t xml:space="preserve"> </w:t>
      </w:r>
      <w:r w:rsidRPr="00471693">
        <w:t>находятся,</w:t>
      </w:r>
      <w:r>
        <w:t xml:space="preserve"> </w:t>
      </w:r>
      <w:r w:rsidRPr="00471693">
        <w:t>и</w:t>
      </w:r>
      <w:r>
        <w:t xml:space="preserve"> </w:t>
      </w:r>
      <w:r w:rsidRPr="00471693">
        <w:t>пациентов,</w:t>
      </w:r>
      <w:r>
        <w:t xml:space="preserve"> </w:t>
      </w:r>
      <w:r w:rsidRPr="00471693">
        <w:t>пострадавших</w:t>
      </w:r>
      <w:r>
        <w:t xml:space="preserve"> </w:t>
      </w:r>
      <w:r w:rsidRPr="00471693">
        <w:t>в</w:t>
      </w:r>
      <w:r>
        <w:t xml:space="preserve"> </w:t>
      </w:r>
      <w:r w:rsidRPr="00471693">
        <w:t>результате</w:t>
      </w:r>
      <w:r>
        <w:t xml:space="preserve"> </w:t>
      </w:r>
      <w:r w:rsidRPr="00471693">
        <w:t>чрезвычайных</w:t>
      </w:r>
      <w:r>
        <w:t xml:space="preserve"> </w:t>
      </w:r>
      <w:r w:rsidRPr="00471693">
        <w:t>ситуаций</w:t>
      </w:r>
      <w:r>
        <w:t xml:space="preserve"> </w:t>
      </w:r>
      <w:r w:rsidRPr="00471693">
        <w:t>и</w:t>
      </w:r>
      <w:r>
        <w:t xml:space="preserve"> </w:t>
      </w:r>
      <w:r w:rsidRPr="00471693">
        <w:t>стихийных</w:t>
      </w:r>
      <w:r>
        <w:t xml:space="preserve"> </w:t>
      </w:r>
      <w:r w:rsidRPr="00471693">
        <w:t>бедствий,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страдающих</w:t>
      </w:r>
      <w:r>
        <w:t xml:space="preserve"> </w:t>
      </w:r>
      <w:r w:rsidRPr="00471693">
        <w:t>заболеваниями,</w:t>
      </w:r>
      <w:r>
        <w:t xml:space="preserve"> </w:t>
      </w:r>
      <w:r w:rsidRPr="00471693">
        <w:t>представляющими</w:t>
      </w:r>
      <w:r>
        <w:t xml:space="preserve"> </w:t>
      </w:r>
      <w:r w:rsidRPr="00471693">
        <w:t>опасность</w:t>
      </w:r>
      <w:r>
        <w:t xml:space="preserve"> </w:t>
      </w:r>
      <w:r w:rsidRPr="00471693">
        <w:t>для</w:t>
      </w:r>
      <w:r>
        <w:t xml:space="preserve"> </w:t>
      </w:r>
      <w:r w:rsidRPr="00471693">
        <w:t>окружающих);</w:t>
      </w:r>
    </w:p>
    <w:p w:rsidR="00471693" w:rsidRPr="00471693" w:rsidRDefault="00471693" w:rsidP="00471693">
      <w:r w:rsidRPr="00471693">
        <w:t>«пациент»</w:t>
      </w:r>
      <w:r>
        <w:t xml:space="preserve"> </w:t>
      </w:r>
      <w:r w:rsidRPr="00471693">
        <w:t>–</w:t>
      </w:r>
      <w:r>
        <w:t xml:space="preserve"> </w:t>
      </w:r>
      <w:r w:rsidRPr="00471693">
        <w:t>трудящийся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или</w:t>
      </w:r>
      <w:r>
        <w:t xml:space="preserve"> </w:t>
      </w:r>
      <w:r w:rsidRPr="00471693">
        <w:t>член</w:t>
      </w:r>
      <w:r>
        <w:t xml:space="preserve"> </w:t>
      </w:r>
      <w:r w:rsidRPr="00471693">
        <w:t>семьи,</w:t>
      </w:r>
      <w:r>
        <w:t xml:space="preserve"> </w:t>
      </w:r>
      <w:r w:rsidRPr="00471693">
        <w:t>которым</w:t>
      </w:r>
      <w:r>
        <w:t xml:space="preserve"> </w:t>
      </w:r>
      <w:r w:rsidRPr="00471693">
        <w:t>оказывается</w:t>
      </w:r>
      <w:r>
        <w:t xml:space="preserve"> </w:t>
      </w:r>
      <w:r w:rsidRPr="00471693">
        <w:t>медицинская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или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обратились</w:t>
      </w:r>
      <w:r>
        <w:t xml:space="preserve"> </w:t>
      </w:r>
      <w:r w:rsidRPr="00471693">
        <w:t>за</w:t>
      </w:r>
      <w:r>
        <w:t xml:space="preserve"> </w:t>
      </w:r>
      <w:r w:rsidRPr="00471693">
        <w:t>оказанием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у</w:t>
      </w:r>
      <w:r>
        <w:t xml:space="preserve"> </w:t>
      </w:r>
      <w:r w:rsidRPr="00471693">
        <w:t>них</w:t>
      </w:r>
      <w:r>
        <w:t xml:space="preserve"> </w:t>
      </w:r>
      <w:r w:rsidRPr="00471693">
        <w:t>заболеваний</w:t>
      </w:r>
      <w:r>
        <w:t xml:space="preserve"> </w:t>
      </w:r>
      <w:r w:rsidRPr="00471693">
        <w:t>и</w:t>
      </w:r>
      <w:r>
        <w:t xml:space="preserve"> </w:t>
      </w:r>
      <w:r w:rsidRPr="00471693">
        <w:t>от</w:t>
      </w:r>
      <w:r>
        <w:t xml:space="preserve"> </w:t>
      </w:r>
      <w:r w:rsidRPr="00471693">
        <w:t>их</w:t>
      </w:r>
      <w:r>
        <w:t xml:space="preserve"> </w:t>
      </w:r>
      <w:r w:rsidRPr="00471693">
        <w:t>состояния;</w:t>
      </w:r>
    </w:p>
    <w:p w:rsidR="00471693" w:rsidRPr="00471693" w:rsidRDefault="00471693" w:rsidP="00471693">
      <w:r w:rsidRPr="00471693">
        <w:t>«скорая</w:t>
      </w:r>
      <w:r>
        <w:t xml:space="preserve"> </w:t>
      </w:r>
      <w:r w:rsidRPr="00471693">
        <w:t>медицинская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(в</w:t>
      </w:r>
      <w:r>
        <w:t xml:space="preserve"> </w:t>
      </w:r>
      <w:r w:rsidRPr="00471693">
        <w:t>неотложной</w:t>
      </w:r>
      <w:r>
        <w:t xml:space="preserve"> </w:t>
      </w:r>
      <w:r w:rsidRPr="00471693">
        <w:t>форме)»</w:t>
      </w:r>
      <w:r>
        <w:t xml:space="preserve"> </w:t>
      </w:r>
      <w:r w:rsidRPr="00471693">
        <w:t>–</w:t>
      </w:r>
      <w:r>
        <w:t xml:space="preserve"> </w:t>
      </w:r>
      <w:r w:rsidRPr="00471693">
        <w:t>комплекс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внезапных</w:t>
      </w:r>
      <w:r>
        <w:t xml:space="preserve"> </w:t>
      </w:r>
      <w:r w:rsidRPr="00471693">
        <w:t>острых</w:t>
      </w:r>
      <w:r>
        <w:t xml:space="preserve"> </w:t>
      </w:r>
      <w:r w:rsidRPr="00471693">
        <w:t>заболеваниях,</w:t>
      </w:r>
      <w:r>
        <w:t xml:space="preserve"> </w:t>
      </w:r>
      <w:r w:rsidRPr="00471693">
        <w:t>состояниях,</w:t>
      </w:r>
      <w:r>
        <w:t xml:space="preserve"> </w:t>
      </w:r>
      <w:r w:rsidRPr="00471693">
        <w:t>обострении</w:t>
      </w:r>
      <w:r>
        <w:t xml:space="preserve"> </w:t>
      </w:r>
      <w:r w:rsidRPr="00471693">
        <w:t>хронических</w:t>
      </w:r>
      <w:r>
        <w:t xml:space="preserve"> </w:t>
      </w:r>
      <w:r w:rsidRPr="00471693">
        <w:t>заболеваний</w:t>
      </w:r>
      <w:r>
        <w:t xml:space="preserve"> </w:t>
      </w:r>
      <w:r w:rsidRPr="00471693">
        <w:t>без</w:t>
      </w:r>
      <w:r>
        <w:t xml:space="preserve"> </w:t>
      </w:r>
      <w:r w:rsidRPr="00471693">
        <w:t>явных</w:t>
      </w:r>
      <w:r>
        <w:t xml:space="preserve"> </w:t>
      </w:r>
      <w:r w:rsidRPr="00471693">
        <w:t>признаков</w:t>
      </w:r>
      <w:r>
        <w:t xml:space="preserve"> </w:t>
      </w:r>
      <w:r w:rsidRPr="00471693">
        <w:t>угрозы</w:t>
      </w:r>
      <w:r>
        <w:t xml:space="preserve"> </w:t>
      </w:r>
      <w:r w:rsidRPr="00471693">
        <w:t>жизни</w:t>
      </w:r>
      <w:r>
        <w:t xml:space="preserve"> </w:t>
      </w:r>
      <w:r w:rsidRPr="00471693">
        <w:t>пациента;</w:t>
      </w:r>
    </w:p>
    <w:p w:rsidR="00471693" w:rsidRPr="00471693" w:rsidRDefault="00471693" w:rsidP="00471693">
      <w:r w:rsidRPr="00471693">
        <w:t>«скорая</w:t>
      </w:r>
      <w:r>
        <w:t xml:space="preserve"> </w:t>
      </w:r>
      <w:r w:rsidRPr="00471693">
        <w:t>медицинская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(в</w:t>
      </w:r>
      <w:r>
        <w:t xml:space="preserve"> </w:t>
      </w:r>
      <w:r w:rsidRPr="00471693">
        <w:t>экстренной</w:t>
      </w:r>
      <w:r>
        <w:t xml:space="preserve"> </w:t>
      </w:r>
      <w:r w:rsidRPr="00471693">
        <w:t>форме)»</w:t>
      </w:r>
      <w:r>
        <w:t xml:space="preserve"> </w:t>
      </w:r>
      <w:r w:rsidRPr="00471693">
        <w:t>–</w:t>
      </w:r>
      <w:r>
        <w:t xml:space="preserve"> </w:t>
      </w:r>
      <w:r w:rsidRPr="00471693">
        <w:t>комплекс</w:t>
      </w:r>
      <w:r>
        <w:t xml:space="preserve"> </w:t>
      </w:r>
      <w:r w:rsidRPr="00471693">
        <w:t>медицинских</w:t>
      </w:r>
      <w:r>
        <w:t xml:space="preserve"> </w:t>
      </w:r>
      <w:r w:rsidRPr="00471693">
        <w:t>услуг,</w:t>
      </w:r>
      <w:r>
        <w:t xml:space="preserve"> </w:t>
      </w:r>
      <w:r w:rsidRPr="00471693">
        <w:t>оказываемых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острых</w:t>
      </w:r>
      <w:r>
        <w:t xml:space="preserve"> </w:t>
      </w:r>
      <w:r w:rsidRPr="00471693">
        <w:t>заболеваниях,</w:t>
      </w:r>
      <w:r>
        <w:t xml:space="preserve"> </w:t>
      </w:r>
      <w:r w:rsidRPr="00471693">
        <w:t>несчастных</w:t>
      </w:r>
      <w:r>
        <w:t xml:space="preserve"> </w:t>
      </w:r>
      <w:r w:rsidRPr="00471693">
        <w:t>случаях,</w:t>
      </w:r>
      <w:r>
        <w:t xml:space="preserve"> </w:t>
      </w:r>
      <w:r w:rsidRPr="00471693">
        <w:t>травмах,</w:t>
      </w:r>
      <w:r>
        <w:t xml:space="preserve"> </w:t>
      </w:r>
      <w:r w:rsidRPr="00471693">
        <w:t>отравлениях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состояниях,</w:t>
      </w:r>
      <w:r>
        <w:t xml:space="preserve"> </w:t>
      </w:r>
      <w:r w:rsidRPr="00471693">
        <w:t>представляющих</w:t>
      </w:r>
      <w:r>
        <w:t xml:space="preserve"> </w:t>
      </w:r>
      <w:r w:rsidRPr="00471693">
        <w:t>угрозу</w:t>
      </w:r>
      <w:r>
        <w:t xml:space="preserve"> </w:t>
      </w:r>
      <w:r w:rsidRPr="00471693">
        <w:t>жизни</w:t>
      </w:r>
      <w:r>
        <w:t xml:space="preserve"> </w:t>
      </w:r>
      <w:r w:rsidRPr="00471693">
        <w:t>пациента.</w:t>
      </w:r>
    </w:p>
    <w:p w:rsidR="00471693" w:rsidRPr="00471693" w:rsidRDefault="00471693" w:rsidP="00471693">
      <w:r w:rsidRPr="00471693">
        <w:t>3.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определены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договорами.</w:t>
      </w:r>
    </w:p>
    <w:p w:rsidR="00471693" w:rsidRPr="00471693" w:rsidRDefault="00471693" w:rsidP="00471693">
      <w:r w:rsidRPr="00471693">
        <w:t>4.</w:t>
      </w:r>
      <w:r>
        <w:t xml:space="preserve"> </w:t>
      </w:r>
      <w:r w:rsidRPr="00471693">
        <w:t>Государства-члены</w:t>
      </w:r>
      <w:r>
        <w:t xml:space="preserve"> </w:t>
      </w:r>
      <w:r w:rsidRPr="00471693">
        <w:t>на</w:t>
      </w:r>
      <w:r>
        <w:t xml:space="preserve"> </w:t>
      </w:r>
      <w:r w:rsidRPr="00471693">
        <w:t>своей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предоставляют</w:t>
      </w:r>
      <w:r>
        <w:t xml:space="preserve"> </w:t>
      </w:r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</w:t>
      </w:r>
      <w:r>
        <w:t xml:space="preserve"> </w:t>
      </w:r>
      <w:r w:rsidRPr="00471693">
        <w:t>права</w:t>
      </w:r>
      <w:r>
        <w:t xml:space="preserve"> </w:t>
      </w:r>
      <w:r w:rsidRPr="00471693">
        <w:t>на</w:t>
      </w:r>
      <w:r>
        <w:t xml:space="preserve"> </w:t>
      </w:r>
      <w:r w:rsidRPr="00471693">
        <w:t>получение</w:t>
      </w:r>
      <w:r>
        <w:t xml:space="preserve"> </w:t>
      </w:r>
      <w:r w:rsidRPr="00471693">
        <w:t>бесплатной</w:t>
      </w:r>
      <w:r>
        <w:t xml:space="preserve"> </w:t>
      </w:r>
      <w:r w:rsidRPr="00471693">
        <w:t>скорой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(в</w:t>
      </w:r>
      <w:r>
        <w:t xml:space="preserve"> </w:t>
      </w:r>
      <w:r w:rsidRPr="00471693">
        <w:t>экстренной</w:t>
      </w:r>
      <w:r>
        <w:t xml:space="preserve"> </w:t>
      </w:r>
      <w:r w:rsidRPr="00471693">
        <w:t>и</w:t>
      </w:r>
      <w:r>
        <w:t xml:space="preserve"> </w:t>
      </w:r>
      <w:r w:rsidRPr="00471693">
        <w:t>неотложной</w:t>
      </w:r>
      <w:r>
        <w:t xml:space="preserve"> </w:t>
      </w:r>
      <w:r w:rsidRPr="00471693">
        <w:t>формах)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тех</w:t>
      </w:r>
      <w:r>
        <w:t xml:space="preserve"> </w:t>
      </w:r>
      <w:r w:rsidRPr="00471693">
        <w:t>же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что</w:t>
      </w:r>
      <w:r>
        <w:t xml:space="preserve"> </w:t>
      </w:r>
      <w:r w:rsidRPr="00471693">
        <w:t>и</w:t>
      </w:r>
      <w:r>
        <w:t xml:space="preserve"> </w:t>
      </w:r>
      <w:r w:rsidRPr="00471693">
        <w:t>гражданам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трудоустройства.</w:t>
      </w:r>
    </w:p>
    <w:p w:rsidR="00471693" w:rsidRDefault="00471693" w:rsidP="00471693">
      <w:r w:rsidRPr="00471693">
        <w:t>Скорая</w:t>
      </w:r>
      <w:r>
        <w:t xml:space="preserve"> </w:t>
      </w:r>
      <w:r w:rsidRPr="00471693">
        <w:t>медицинская</w:t>
      </w:r>
      <w:r>
        <w:t xml:space="preserve"> </w:t>
      </w:r>
      <w:r w:rsidRPr="00471693">
        <w:t>помощь</w:t>
      </w:r>
      <w:r>
        <w:t xml:space="preserve"> </w:t>
      </w:r>
      <w:r w:rsidRPr="00471693">
        <w:t>(в</w:t>
      </w:r>
      <w:r>
        <w:t xml:space="preserve"> </w:t>
      </w:r>
      <w:r w:rsidRPr="00471693">
        <w:t>экстренной</w:t>
      </w:r>
      <w:r>
        <w:t xml:space="preserve"> </w:t>
      </w:r>
      <w:r w:rsidRPr="00471693">
        <w:t>и</w:t>
      </w:r>
      <w:r>
        <w:t xml:space="preserve"> </w:t>
      </w:r>
      <w:r w:rsidRPr="00471693">
        <w:t>неотложной</w:t>
      </w:r>
      <w:r>
        <w:t xml:space="preserve"> </w:t>
      </w:r>
      <w:r w:rsidRPr="00471693">
        <w:t>формах)</w:t>
      </w:r>
      <w:r>
        <w:t xml:space="preserve"> </w:t>
      </w:r>
      <w:r w:rsidRPr="00471693">
        <w:t>оказывается</w:t>
      </w:r>
      <w:r>
        <w:t xml:space="preserve"> </w:t>
      </w:r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</w:t>
      </w:r>
      <w:r>
        <w:t xml:space="preserve"> </w:t>
      </w:r>
      <w:r w:rsidRPr="00471693">
        <w:t>медицинскими</w:t>
      </w:r>
      <w:r>
        <w:t xml:space="preserve"> </w:t>
      </w:r>
      <w:r w:rsidRPr="00471693">
        <w:t>организациями</w:t>
      </w:r>
      <w:r>
        <w:t xml:space="preserve"> </w:t>
      </w:r>
      <w:r w:rsidRPr="00471693">
        <w:t>(учреждениями</w:t>
      </w:r>
      <w:r>
        <w:t xml:space="preserve"> </w:t>
      </w:r>
      <w:r w:rsidRPr="00471693">
        <w:t>здравоохранения)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и</w:t>
      </w:r>
      <w:r>
        <w:t xml:space="preserve"> </w:t>
      </w:r>
      <w:r w:rsidRPr="00471693">
        <w:t>муниципальной</w:t>
      </w:r>
      <w:r>
        <w:t xml:space="preserve"> </w:t>
      </w:r>
      <w:r w:rsidRPr="00471693">
        <w:t>систем</w:t>
      </w:r>
      <w:r>
        <w:t xml:space="preserve"> </w:t>
      </w:r>
      <w:r w:rsidRPr="00471693">
        <w:t>здравоохранения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бесплатно,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наличия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страхового</w:t>
      </w:r>
      <w:r>
        <w:t xml:space="preserve"> </w:t>
      </w:r>
      <w:r w:rsidRPr="00471693">
        <w:t>полиса.</w:t>
      </w:r>
    </w:p>
    <w:p w:rsidR="00471693" w:rsidRDefault="00471693" w:rsidP="00471693">
      <w:r w:rsidRPr="00471693">
        <w:t>Возмещение</w:t>
      </w:r>
      <w:r>
        <w:t xml:space="preserve"> </w:t>
      </w:r>
      <w:r w:rsidRPr="00471693">
        <w:t>затрат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(учреждению</w:t>
      </w:r>
      <w:r>
        <w:t xml:space="preserve"> </w:t>
      </w:r>
      <w:r w:rsidRPr="00471693">
        <w:t>здравоохранения)</w:t>
      </w:r>
      <w:r>
        <w:t xml:space="preserve"> </w:t>
      </w:r>
      <w:r w:rsidRPr="00471693">
        <w:t>на</w:t>
      </w:r>
      <w:r>
        <w:t xml:space="preserve"> </w:t>
      </w:r>
      <w:r w:rsidRPr="00471693">
        <w:t>оказание</w:t>
      </w:r>
      <w:r>
        <w:t xml:space="preserve"> </w:t>
      </w:r>
      <w:r w:rsidRPr="00471693">
        <w:t>скорой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</w:p>
    <w:p w:rsidR="00471693" w:rsidRDefault="00471693" w:rsidP="00471693">
      <w:r w:rsidRPr="00471693">
        <w:t>(в</w:t>
      </w:r>
      <w:r>
        <w:t xml:space="preserve"> </w:t>
      </w:r>
      <w:r w:rsidRPr="00471693">
        <w:t>экстренной</w:t>
      </w:r>
      <w:r>
        <w:t xml:space="preserve"> </w:t>
      </w:r>
      <w:r w:rsidRPr="00471693">
        <w:t>и</w:t>
      </w:r>
      <w:r>
        <w:t xml:space="preserve"> </w:t>
      </w:r>
      <w:r w:rsidRPr="00471693">
        <w:t>неотложной</w:t>
      </w:r>
      <w:r>
        <w:t xml:space="preserve"> </w:t>
      </w:r>
      <w:r w:rsidRPr="00471693">
        <w:t>формах)</w:t>
      </w:r>
      <w:r>
        <w:t xml:space="preserve"> </w:t>
      </w:r>
      <w:r w:rsidRPr="00471693">
        <w:t>трудящимся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семей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бюджетов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действующей</w:t>
      </w:r>
      <w:r>
        <w:t xml:space="preserve"> </w:t>
      </w:r>
      <w:r w:rsidRPr="00471693">
        <w:t>системой</w:t>
      </w:r>
      <w:r>
        <w:t xml:space="preserve"> </w:t>
      </w:r>
      <w:r w:rsidRPr="00471693">
        <w:t>финансирования</w:t>
      </w:r>
      <w:r>
        <w:t xml:space="preserve"> </w:t>
      </w:r>
      <w:r w:rsidRPr="00471693">
        <w:t>здравоохранения.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продолжения</w:t>
      </w:r>
      <w:r>
        <w:t xml:space="preserve"> </w:t>
      </w:r>
      <w:r w:rsidRPr="00471693">
        <w:t>лечения</w:t>
      </w:r>
      <w:r>
        <w:t xml:space="preserve"> </w:t>
      </w:r>
      <w:r w:rsidRPr="00471693">
        <w:t>пациента</w:t>
      </w:r>
      <w:r>
        <w:t xml:space="preserve"> </w:t>
      </w:r>
      <w:r w:rsidRPr="00471693">
        <w:t>в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(учреждении</w:t>
      </w:r>
      <w:r>
        <w:t xml:space="preserve"> </w:t>
      </w:r>
      <w:r w:rsidRPr="00471693">
        <w:t>здравоохранения)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</w:t>
      </w:r>
      <w:r>
        <w:t xml:space="preserve"> </w:t>
      </w:r>
      <w:r w:rsidRPr="00471693">
        <w:t>после</w:t>
      </w:r>
      <w:r>
        <w:t xml:space="preserve"> </w:t>
      </w:r>
      <w:r w:rsidRPr="00471693">
        <w:t>устранения</w:t>
      </w:r>
      <w:r>
        <w:t xml:space="preserve"> </w:t>
      </w:r>
      <w:r w:rsidRPr="00471693">
        <w:t>непосредственной</w:t>
      </w:r>
      <w:r>
        <w:t xml:space="preserve"> </w:t>
      </w:r>
      <w:r w:rsidRPr="00471693">
        <w:t>угрозы</w:t>
      </w:r>
      <w:r>
        <w:t xml:space="preserve"> </w:t>
      </w:r>
      <w:r w:rsidRPr="00471693">
        <w:t>его</w:t>
      </w:r>
      <w:r>
        <w:t xml:space="preserve"> </w:t>
      </w:r>
      <w:r w:rsidRPr="00471693">
        <w:t>жизни</w:t>
      </w:r>
      <w:r>
        <w:t xml:space="preserve"> </w:t>
      </w:r>
      <w:r w:rsidRPr="00471693">
        <w:t>или</w:t>
      </w:r>
      <w:r>
        <w:t xml:space="preserve"> </w:t>
      </w:r>
      <w:r w:rsidRPr="00471693">
        <w:t>здоровью</w:t>
      </w:r>
      <w:r>
        <w:t xml:space="preserve"> </w:t>
      </w:r>
      <w:r w:rsidRPr="00471693">
        <w:t>окружающих</w:t>
      </w:r>
      <w:r>
        <w:t xml:space="preserve"> </w:t>
      </w:r>
      <w:r w:rsidRPr="00471693">
        <w:t>оплата</w:t>
      </w:r>
      <w:r>
        <w:t xml:space="preserve"> </w:t>
      </w:r>
      <w:r w:rsidRPr="00471693">
        <w:t>фактической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оказанных</w:t>
      </w:r>
      <w:r>
        <w:t xml:space="preserve"> </w:t>
      </w:r>
      <w:r w:rsidRPr="00471693">
        <w:t>услуг</w:t>
      </w:r>
      <w:r>
        <w:t xml:space="preserve"> </w:t>
      </w:r>
      <w:r w:rsidRPr="00471693">
        <w:lastRenderedPageBreak/>
        <w:t>осуществляется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пациентом</w:t>
      </w:r>
      <w:r>
        <w:t xml:space="preserve"> </w:t>
      </w:r>
      <w:r w:rsidRPr="00471693">
        <w:t>или</w:t>
      </w:r>
      <w:r>
        <w:t xml:space="preserve"> </w:t>
      </w:r>
      <w:r w:rsidRPr="00471693">
        <w:t>из</w:t>
      </w:r>
      <w:r>
        <w:t xml:space="preserve"> </w:t>
      </w:r>
      <w:r w:rsidRPr="00471693">
        <w:t>иных</w:t>
      </w:r>
      <w:r>
        <w:t xml:space="preserve"> </w:t>
      </w:r>
      <w:r w:rsidRPr="00471693">
        <w:t>источников,</w:t>
      </w:r>
      <w:r>
        <w:t xml:space="preserve"> </w:t>
      </w:r>
      <w:r w:rsidRPr="00471693">
        <w:t>не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трудоустройства,</w:t>
      </w:r>
      <w:r>
        <w:t xml:space="preserve"> </w:t>
      </w:r>
      <w:r w:rsidRPr="00471693">
        <w:t>по</w:t>
      </w:r>
      <w:r>
        <w:t xml:space="preserve"> </w:t>
      </w:r>
      <w:r w:rsidRPr="00471693">
        <w:t>тарифам</w:t>
      </w:r>
      <w:r>
        <w:t xml:space="preserve"> </w:t>
      </w:r>
      <w:r w:rsidRPr="00471693">
        <w:t>или</w:t>
      </w:r>
      <w:r>
        <w:t xml:space="preserve"> </w:t>
      </w:r>
      <w:r w:rsidRPr="00471693">
        <w:t>договорным</w:t>
      </w:r>
      <w:r>
        <w:t xml:space="preserve"> </w:t>
      </w:r>
      <w:r w:rsidRPr="00471693">
        <w:t>ценам.</w:t>
      </w:r>
    </w:p>
    <w:p w:rsidR="00471693" w:rsidRDefault="00471693" w:rsidP="00471693">
      <w:r w:rsidRPr="00471693">
        <w:t>6.</w:t>
      </w:r>
      <w:r>
        <w:t xml:space="preserve"> </w:t>
      </w:r>
      <w:r w:rsidRPr="00471693">
        <w:t>При</w:t>
      </w:r>
      <w:r>
        <w:t xml:space="preserve"> </w:t>
      </w:r>
      <w:r w:rsidRPr="00471693">
        <w:t>необходимости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эвакуации</w:t>
      </w:r>
      <w:r>
        <w:t xml:space="preserve"> </w:t>
      </w:r>
      <w:r w:rsidRPr="00471693">
        <w:t>пациента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информация</w:t>
      </w:r>
      <w:r>
        <w:t xml:space="preserve"> </w:t>
      </w:r>
      <w:r w:rsidRPr="00471693">
        <w:t>о</w:t>
      </w:r>
      <w:r>
        <w:t xml:space="preserve"> </w:t>
      </w:r>
      <w:r w:rsidRPr="00471693">
        <w:t>состоянии</w:t>
      </w:r>
      <w:r>
        <w:t xml:space="preserve"> </w:t>
      </w:r>
      <w:r w:rsidRPr="00471693">
        <w:t>здоровья</w:t>
      </w:r>
      <w:r>
        <w:t xml:space="preserve"> </w:t>
      </w:r>
      <w:r w:rsidRPr="00471693">
        <w:t>направляется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организацией</w:t>
      </w:r>
      <w:r>
        <w:t xml:space="preserve"> </w:t>
      </w:r>
      <w:r w:rsidRPr="00471693">
        <w:t>(учреждением</w:t>
      </w:r>
      <w:r>
        <w:t xml:space="preserve"> </w:t>
      </w:r>
      <w:r w:rsidRPr="00471693">
        <w:t>здравоохранения)</w:t>
      </w:r>
      <w:r>
        <w:t xml:space="preserve"> </w:t>
      </w:r>
      <w:r w:rsidRPr="00471693">
        <w:t>в</w:t>
      </w:r>
      <w:r>
        <w:t xml:space="preserve"> </w:t>
      </w:r>
      <w:r w:rsidRPr="00471693">
        <w:t>посольство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уполномоченный</w:t>
      </w:r>
      <w:r>
        <w:t xml:space="preserve"> </w:t>
      </w:r>
      <w:r w:rsidRPr="00471693">
        <w:t>орган</w:t>
      </w:r>
      <w:r>
        <w:t xml:space="preserve"> </w:t>
      </w:r>
      <w:r w:rsidRPr="00471693">
        <w:t>(организацию)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проживания.</w:t>
      </w:r>
    </w:p>
    <w:p w:rsidR="00471693" w:rsidRPr="00471693" w:rsidRDefault="00471693" w:rsidP="00471693">
      <w:r w:rsidRPr="00471693">
        <w:t>Возможность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эвакуации</w:t>
      </w:r>
      <w:r>
        <w:t xml:space="preserve"> </w:t>
      </w:r>
      <w:r w:rsidRPr="00471693">
        <w:t>пациента,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эвакуации</w:t>
      </w:r>
      <w:r>
        <w:t xml:space="preserve"> </w:t>
      </w:r>
      <w:r w:rsidRPr="00471693">
        <w:t>определяются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государств-членов.</w:t>
      </w:r>
      <w:r>
        <w:t xml:space="preserve"> </w:t>
      </w:r>
      <w:r w:rsidRPr="00471693">
        <w:t>Медицинская</w:t>
      </w:r>
      <w:r>
        <w:t xml:space="preserve"> </w:t>
      </w:r>
      <w:r w:rsidRPr="00471693">
        <w:t>эвакуация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выездными</w:t>
      </w:r>
      <w:r>
        <w:t xml:space="preserve"> </w:t>
      </w:r>
      <w:r w:rsidRPr="00471693">
        <w:t>бригадами</w:t>
      </w:r>
      <w:r>
        <w:t xml:space="preserve"> </w:t>
      </w:r>
      <w:r w:rsidRPr="00471693">
        <w:t>скорой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</w:t>
      </w:r>
      <w:r>
        <w:t xml:space="preserve"> </w:t>
      </w:r>
      <w:r w:rsidRPr="00471693">
        <w:t>с</w:t>
      </w:r>
      <w:r>
        <w:t xml:space="preserve"> </w:t>
      </w:r>
      <w:r w:rsidRPr="00471693">
        <w:t>проведением</w:t>
      </w:r>
      <w:r>
        <w:t xml:space="preserve"> </w:t>
      </w:r>
      <w:r w:rsidRPr="00471693">
        <w:t>во</w:t>
      </w:r>
      <w:r>
        <w:t xml:space="preserve"> </w:t>
      </w:r>
      <w:r w:rsidRPr="00471693">
        <w:t>время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по</w:t>
      </w:r>
      <w:r>
        <w:t xml:space="preserve"> </w:t>
      </w:r>
      <w:r w:rsidRPr="00471693">
        <w:t>оказанию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помощи,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применением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оборудования.</w:t>
      </w:r>
    </w:p>
    <w:p w:rsidR="00C95944" w:rsidRDefault="00471693" w:rsidP="00471693">
      <w:r w:rsidRPr="00471693">
        <w:t>Возмещение</w:t>
      </w:r>
      <w:r>
        <w:t xml:space="preserve"> </w:t>
      </w:r>
      <w:r w:rsidRPr="00471693">
        <w:t>расходов,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медицинской</w:t>
      </w:r>
      <w:r>
        <w:t xml:space="preserve"> </w:t>
      </w:r>
      <w:r w:rsidRPr="00471693">
        <w:t>эвакуацией</w:t>
      </w:r>
      <w:r>
        <w:t xml:space="preserve"> </w:t>
      </w:r>
      <w:r w:rsidRPr="00471693">
        <w:t>пациента,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бюджетной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действующей</w:t>
      </w:r>
      <w:r>
        <w:t xml:space="preserve"> </w:t>
      </w:r>
      <w:r w:rsidRPr="00471693">
        <w:t>системой</w:t>
      </w:r>
      <w:r>
        <w:t xml:space="preserve"> </w:t>
      </w:r>
      <w:r w:rsidRPr="00471693">
        <w:t>финансирования</w:t>
      </w:r>
      <w:r>
        <w:t xml:space="preserve"> </w:t>
      </w:r>
      <w:r w:rsidRPr="00471693">
        <w:t>здравоохранения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иных</w:t>
      </w:r>
      <w:r>
        <w:t xml:space="preserve"> </w:t>
      </w:r>
      <w:r w:rsidRPr="00471693">
        <w:t>источников,</w:t>
      </w:r>
      <w:r>
        <w:t xml:space="preserve"> </w:t>
      </w:r>
      <w:r w:rsidRPr="00471693">
        <w:t>не</w:t>
      </w:r>
      <w:r>
        <w:t xml:space="preserve"> </w:t>
      </w:r>
      <w:r w:rsidRPr="00471693">
        <w:t>запрещенных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постоянного</w:t>
      </w:r>
      <w:r>
        <w:t xml:space="preserve"> </w:t>
      </w:r>
      <w:r w:rsidRPr="00471693">
        <w:t>проживания.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31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функционировании</w:t>
      </w:r>
      <w:r>
        <w:t xml:space="preserve"> </w:t>
      </w:r>
      <w:r w:rsidRPr="00471693">
        <w:t>Евразийского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союза</w:t>
      </w:r>
    </w:p>
    <w:p w:rsidR="00471693" w:rsidRDefault="00471693" w:rsidP="00471693">
      <w:pPr>
        <w:rPr>
          <w:highlight w:val="yellow"/>
        </w:rPr>
      </w:pP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многосторонней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системы</w:t>
      </w:r>
    </w:p>
    <w:p w:rsidR="00C95944" w:rsidRDefault="00471693" w:rsidP="00471693"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</w:t>
      </w:r>
      <w:r>
        <w:t xml:space="preserve"> </w:t>
      </w:r>
      <w:r w:rsidRPr="00471693">
        <w:t>к</w:t>
      </w:r>
      <w:r>
        <w:t xml:space="preserve"> </w:t>
      </w:r>
      <w:r w:rsidRPr="00471693">
        <w:t>соответствующим</w:t>
      </w:r>
      <w:r>
        <w:t xml:space="preserve"> </w:t>
      </w:r>
      <w:r w:rsidRPr="00471693">
        <w:t>отношениям</w:t>
      </w:r>
      <w:r>
        <w:t xml:space="preserve"> </w:t>
      </w:r>
      <w:r w:rsidRPr="00471693">
        <w:t>применяется</w:t>
      </w:r>
      <w:r>
        <w:t xml:space="preserve"> </w:t>
      </w:r>
      <w:r w:rsidRPr="00471693">
        <w:t>Договор</w:t>
      </w:r>
      <w:r>
        <w:t xml:space="preserve"> </w:t>
      </w:r>
      <w:r w:rsidRPr="00471693">
        <w:t>о</w:t>
      </w:r>
      <w:r>
        <w:t xml:space="preserve"> </w:t>
      </w:r>
      <w:r w:rsidRPr="00471693">
        <w:t>функционировании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многосторонней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мая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32</w:t>
      </w:r>
    </w:p>
    <w:p w:rsidR="00471693" w:rsidRP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</w:p>
    <w:p w:rsidR="00471693" w:rsidRDefault="00471693" w:rsidP="00471693"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ПОЛОЖЕНИЕ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гарантиях,</w:t>
      </w:r>
      <w:r>
        <w:t xml:space="preserve"> </w:t>
      </w:r>
      <w:r w:rsidRPr="00471693">
        <w:t>привилегиях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иммунитетах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Общие</w:t>
      </w:r>
      <w:r>
        <w:t xml:space="preserve"> </w:t>
      </w:r>
      <w:r w:rsidRPr="00471693">
        <w:t>положения</w:t>
      </w:r>
    </w:p>
    <w:p w:rsidR="00471693" w:rsidRPr="00471693" w:rsidRDefault="00471693" w:rsidP="00471693">
      <w:r w:rsidRPr="00471693">
        <w:t>1.</w:t>
      </w:r>
      <w:r>
        <w:t xml:space="preserve"> </w:t>
      </w:r>
      <w:r w:rsidRPr="00471693">
        <w:t>Понятия,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в</w:t>
      </w:r>
      <w:r>
        <w:t xml:space="preserve"> </w:t>
      </w:r>
      <w:r w:rsidRPr="00471693">
        <w:t>настоящем</w:t>
      </w:r>
      <w:r>
        <w:t xml:space="preserve"> </w:t>
      </w:r>
      <w:r w:rsidRPr="00471693">
        <w:t>Положении,</w:t>
      </w:r>
      <w:r>
        <w:t xml:space="preserve"> </w:t>
      </w:r>
      <w:r w:rsidRPr="00471693">
        <w:t>означают</w:t>
      </w:r>
      <w:r>
        <w:t xml:space="preserve"> </w:t>
      </w:r>
      <w:r w:rsidRPr="00471693">
        <w:t>следующее:</w:t>
      </w:r>
    </w:p>
    <w:p w:rsidR="00471693" w:rsidRPr="00471693" w:rsidRDefault="00471693" w:rsidP="00471693">
      <w:r w:rsidRPr="00471693">
        <w:t>«государство</w:t>
      </w:r>
      <w:r>
        <w:t xml:space="preserve"> </w:t>
      </w:r>
      <w:r w:rsidRPr="00471693">
        <w:t>пребывания»</w:t>
      </w:r>
      <w:r>
        <w:t xml:space="preserve"> </w:t>
      </w:r>
      <w:r w:rsidRPr="00471693">
        <w:t>–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располагается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«помещения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Союза»</w:t>
      </w:r>
      <w:r>
        <w:t xml:space="preserve"> </w:t>
      </w:r>
      <w:r w:rsidRPr="00471693">
        <w:t>–</w:t>
      </w:r>
      <w:r>
        <w:t xml:space="preserve"> </w:t>
      </w:r>
      <w:r w:rsidRPr="00471693">
        <w:t>здания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части</w:t>
      </w:r>
      <w:r>
        <w:t xml:space="preserve"> </w:t>
      </w:r>
      <w:r w:rsidRPr="00471693">
        <w:t>зданий,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для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целей,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для</w:t>
      </w:r>
      <w:r>
        <w:t xml:space="preserve"> </w:t>
      </w:r>
      <w:r w:rsidRPr="00471693">
        <w:t>проживания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сотрудников;</w:t>
      </w:r>
    </w:p>
    <w:p w:rsidR="00471693" w:rsidRPr="00471693" w:rsidRDefault="00471693" w:rsidP="00471693">
      <w:r w:rsidRPr="00471693">
        <w:t>«представители</w:t>
      </w:r>
      <w:r>
        <w:t xml:space="preserve"> </w:t>
      </w:r>
      <w:r w:rsidRPr="00471693">
        <w:t>государств-членов»</w:t>
      </w:r>
      <w:r>
        <w:t xml:space="preserve"> </w:t>
      </w:r>
      <w:r w:rsidRPr="00471693">
        <w:t>–</w:t>
      </w:r>
      <w:r>
        <w:t xml:space="preserve"> </w:t>
      </w:r>
      <w:r w:rsidRPr="00471693">
        <w:t>главы</w:t>
      </w:r>
      <w:r>
        <w:t xml:space="preserve"> </w:t>
      </w:r>
      <w:r w:rsidRPr="00471693">
        <w:t>и</w:t>
      </w:r>
      <w:r>
        <w:t xml:space="preserve"> </w:t>
      </w:r>
      <w:r w:rsidRPr="00471693">
        <w:t>члены</w:t>
      </w:r>
      <w:r>
        <w:t xml:space="preserve"> </w:t>
      </w:r>
      <w:r w:rsidRPr="00471693">
        <w:t>делегаций,</w:t>
      </w:r>
      <w:r>
        <w:t xml:space="preserve"> </w:t>
      </w:r>
      <w:r w:rsidRPr="00471693">
        <w:t>направляемые</w:t>
      </w:r>
      <w:r>
        <w:t xml:space="preserve"> </w:t>
      </w:r>
      <w:r w:rsidRPr="00471693">
        <w:t>государствами-членами</w:t>
      </w:r>
      <w:r>
        <w:t xml:space="preserve"> </w:t>
      </w:r>
      <w:r w:rsidRPr="00471693">
        <w:t>на</w:t>
      </w:r>
      <w:r>
        <w:t xml:space="preserve"> </w:t>
      </w:r>
      <w:r w:rsidRPr="00471693">
        <w:t>заседания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мероприятия,</w:t>
      </w:r>
      <w:r>
        <w:t xml:space="preserve"> </w:t>
      </w:r>
      <w:r w:rsidRPr="00471693">
        <w:t>проводимые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«социальное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(социальное</w:t>
      </w:r>
      <w:r>
        <w:t xml:space="preserve"> </w:t>
      </w:r>
      <w:r w:rsidRPr="00471693">
        <w:t>страхование)»</w:t>
      </w:r>
      <w:r>
        <w:t xml:space="preserve"> </w:t>
      </w:r>
      <w:r w:rsidRPr="00471693">
        <w:t>–</w:t>
      </w:r>
      <w:r>
        <w:t xml:space="preserve"> </w:t>
      </w:r>
      <w:r w:rsidRPr="00471693">
        <w:t>обязательное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на</w:t>
      </w:r>
      <w:r>
        <w:t xml:space="preserve"> </w:t>
      </w:r>
      <w:r w:rsidRPr="00471693">
        <w:t>случай</w:t>
      </w:r>
      <w:r>
        <w:t xml:space="preserve"> </w:t>
      </w:r>
      <w:r w:rsidRPr="00471693">
        <w:t>временной</w:t>
      </w:r>
      <w:r>
        <w:t xml:space="preserve"> </w:t>
      </w:r>
      <w:r w:rsidRPr="00471693">
        <w:t>нетрудоспособности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материнством,</w:t>
      </w:r>
      <w:r>
        <w:t xml:space="preserve"> </w:t>
      </w:r>
      <w:r w:rsidRPr="00471693">
        <w:t>обязательное</w:t>
      </w:r>
      <w:r>
        <w:t xml:space="preserve"> </w:t>
      </w:r>
      <w:r w:rsidRPr="00471693">
        <w:t>страхование</w:t>
      </w:r>
      <w:r>
        <w:t xml:space="preserve"> </w:t>
      </w:r>
      <w:r w:rsidRPr="00471693">
        <w:t>от</w:t>
      </w:r>
      <w:r>
        <w:t xml:space="preserve"> </w:t>
      </w:r>
      <w:r w:rsidRPr="00471693">
        <w:t>несчастных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на</w:t>
      </w:r>
      <w:r>
        <w:t xml:space="preserve"> </w:t>
      </w:r>
      <w:r w:rsidRPr="00471693">
        <w:t>производстве</w:t>
      </w:r>
      <w:r>
        <w:t xml:space="preserve"> </w:t>
      </w:r>
      <w:r w:rsidRPr="00471693">
        <w:t>и</w:t>
      </w:r>
      <w:r>
        <w:t xml:space="preserve"> </w:t>
      </w:r>
      <w:r w:rsidRPr="00471693">
        <w:t>профессиональных</w:t>
      </w:r>
      <w:r>
        <w:t xml:space="preserve"> </w:t>
      </w:r>
      <w:r w:rsidRPr="00471693">
        <w:t>заболеваний,</w:t>
      </w:r>
      <w:r>
        <w:t xml:space="preserve"> </w:t>
      </w:r>
      <w:r w:rsidRPr="00471693">
        <w:t>обязательное</w:t>
      </w:r>
      <w:r>
        <w:t xml:space="preserve"> </w:t>
      </w:r>
      <w:r w:rsidRPr="00471693">
        <w:t>медицинское</w:t>
      </w:r>
      <w:r>
        <w:t xml:space="preserve"> </w:t>
      </w:r>
      <w:r w:rsidRPr="00471693">
        <w:t>страхование;</w:t>
      </w:r>
    </w:p>
    <w:p w:rsidR="00471693" w:rsidRPr="00471693" w:rsidRDefault="00471693" w:rsidP="00471693">
      <w:r w:rsidRPr="00471693">
        <w:t>«члены</w:t>
      </w:r>
      <w:r>
        <w:t xml:space="preserve"> </w:t>
      </w:r>
      <w:r w:rsidRPr="00471693">
        <w:t>семьи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лиц»</w:t>
      </w:r>
      <w:r>
        <w:t xml:space="preserve"> </w:t>
      </w:r>
      <w:r w:rsidRPr="00471693">
        <w:t>–</w:t>
      </w:r>
      <w:r>
        <w:t xml:space="preserve"> </w:t>
      </w:r>
      <w:r w:rsidRPr="00471693">
        <w:t>супруг</w:t>
      </w:r>
      <w:r>
        <w:t xml:space="preserve"> </w:t>
      </w:r>
      <w:r w:rsidRPr="00471693">
        <w:t>(супруга),</w:t>
      </w:r>
      <w:r>
        <w:t xml:space="preserve"> </w:t>
      </w:r>
      <w:r w:rsidRPr="00471693">
        <w:t>несовершеннолетние</w:t>
      </w:r>
      <w:r>
        <w:t xml:space="preserve"> </w:t>
      </w:r>
      <w:r w:rsidRPr="00471693">
        <w:t>дети</w:t>
      </w:r>
      <w:r>
        <w:t xml:space="preserve"> </w:t>
      </w:r>
      <w:r w:rsidRPr="00471693">
        <w:t>и</w:t>
      </w:r>
      <w:r>
        <w:t xml:space="preserve"> </w:t>
      </w:r>
      <w:r w:rsidRPr="00471693">
        <w:t>лица,</w:t>
      </w:r>
      <w:r>
        <w:t xml:space="preserve"> </w:t>
      </w:r>
      <w:r w:rsidRPr="00471693">
        <w:t>находящиеся</w:t>
      </w:r>
      <w:r>
        <w:t xml:space="preserve"> </w:t>
      </w:r>
      <w:r w:rsidRPr="00471693">
        <w:t>на</w:t>
      </w:r>
      <w:r>
        <w:t xml:space="preserve"> </w:t>
      </w:r>
      <w:r w:rsidRPr="00471693">
        <w:t>иждивении,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проживающие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судьями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должностными</w:t>
      </w:r>
      <w:r>
        <w:t xml:space="preserve"> </w:t>
      </w:r>
      <w:r w:rsidRPr="00471693">
        <w:t>лицами;</w:t>
      </w:r>
    </w:p>
    <w:p w:rsidR="00471693" w:rsidRPr="00471693" w:rsidRDefault="00471693" w:rsidP="00471693">
      <w:r w:rsidRPr="00471693">
        <w:t>«члены</w:t>
      </w:r>
      <w:r>
        <w:t xml:space="preserve"> </w:t>
      </w:r>
      <w:r w:rsidRPr="00471693">
        <w:t>семьи</w:t>
      </w:r>
      <w:r>
        <w:t xml:space="preserve"> </w:t>
      </w:r>
      <w:r w:rsidRPr="00471693">
        <w:t>сотрудников»</w:t>
      </w:r>
      <w:r>
        <w:t xml:space="preserve"> </w:t>
      </w:r>
      <w:r w:rsidRPr="00471693">
        <w:t>–</w:t>
      </w:r>
      <w:r>
        <w:t xml:space="preserve"> </w:t>
      </w:r>
      <w:r w:rsidRPr="00471693">
        <w:t>супруг</w:t>
      </w:r>
      <w:r>
        <w:t xml:space="preserve"> </w:t>
      </w:r>
      <w:r w:rsidRPr="00471693">
        <w:t>(супруга)</w:t>
      </w:r>
      <w:r>
        <w:t xml:space="preserve"> </w:t>
      </w:r>
      <w:r w:rsidRPr="00471693">
        <w:t>и</w:t>
      </w:r>
      <w:r>
        <w:t xml:space="preserve"> </w:t>
      </w:r>
      <w:r w:rsidRPr="00471693">
        <w:t>несовершеннолетние</w:t>
      </w:r>
      <w:r>
        <w:t xml:space="preserve"> </w:t>
      </w:r>
      <w:r w:rsidRPr="00471693">
        <w:t>дети,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проживающие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сотрудниками.</w:t>
      </w:r>
    </w:p>
    <w:p w:rsidR="00471693" w:rsidRPr="00471693" w:rsidRDefault="00471693" w:rsidP="00471693">
      <w:r w:rsidRPr="00471693">
        <w:t>2.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служащими.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(исполнении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обязанностей)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должны</w:t>
      </w:r>
      <w:r>
        <w:t xml:space="preserve"> </w:t>
      </w:r>
      <w:r w:rsidRPr="00471693">
        <w:t>запрашивать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получать</w:t>
      </w:r>
      <w:r>
        <w:t xml:space="preserve"> </w:t>
      </w:r>
      <w:r w:rsidRPr="00471693">
        <w:t>указания</w:t>
      </w:r>
      <w:r>
        <w:t xml:space="preserve"> </w:t>
      </w:r>
      <w:r w:rsidRPr="00471693">
        <w:t>от</w:t>
      </w:r>
      <w:r>
        <w:t xml:space="preserve"> </w:t>
      </w:r>
      <w:r w:rsidRPr="00471693">
        <w:t>органов</w:t>
      </w:r>
      <w:r>
        <w:t xml:space="preserve"> </w:t>
      </w:r>
      <w:r w:rsidRPr="00471693">
        <w:lastRenderedPageBreak/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или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</w:t>
      </w:r>
      <w:r>
        <w:t xml:space="preserve"> </w:t>
      </w:r>
      <w:r w:rsidRPr="00471693">
        <w:t>властей</w:t>
      </w:r>
      <w:r>
        <w:t xml:space="preserve"> </w:t>
      </w:r>
      <w:r w:rsidRPr="00471693">
        <w:t>государств,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являющихся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Союза.</w:t>
      </w:r>
      <w:r>
        <w:t xml:space="preserve"> </w:t>
      </w:r>
      <w:r w:rsidRPr="00471693">
        <w:t>Они</w:t>
      </w:r>
      <w:r>
        <w:t xml:space="preserve"> </w:t>
      </w:r>
      <w:r w:rsidRPr="00471693">
        <w:t>должны</w:t>
      </w:r>
      <w:r>
        <w:t xml:space="preserve"> </w:t>
      </w:r>
      <w:r w:rsidRPr="00471693">
        <w:t>воздерживаться</w:t>
      </w:r>
      <w:r>
        <w:t xml:space="preserve"> </w:t>
      </w:r>
      <w:r w:rsidRPr="00471693">
        <w:t>от</w:t>
      </w:r>
      <w:r>
        <w:t xml:space="preserve"> </w:t>
      </w:r>
      <w:r w:rsidRPr="00471693">
        <w:t>всяких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несовместимых</w:t>
      </w:r>
      <w:r>
        <w:t xml:space="preserve"> </w:t>
      </w:r>
      <w:r w:rsidRPr="00471693">
        <w:t>с</w:t>
      </w:r>
      <w:r>
        <w:t xml:space="preserve"> </w:t>
      </w:r>
      <w:r w:rsidRPr="00471693">
        <w:t>их</w:t>
      </w:r>
      <w:r>
        <w:t xml:space="preserve"> </w:t>
      </w:r>
      <w:r w:rsidRPr="00471693">
        <w:t>статусом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служащих.</w:t>
      </w:r>
    </w:p>
    <w:p w:rsidR="00471693" w:rsidRDefault="00471693" w:rsidP="00471693">
      <w:r w:rsidRPr="00471693">
        <w:t>3.</w:t>
      </w:r>
      <w:r>
        <w:t xml:space="preserve"> </w:t>
      </w:r>
      <w:r w:rsidRPr="00471693">
        <w:t>Каждое</w:t>
      </w:r>
      <w:r>
        <w:t xml:space="preserve"> </w:t>
      </w:r>
      <w:r w:rsidRPr="00471693">
        <w:t>государство-член</w:t>
      </w:r>
      <w:r>
        <w:t xml:space="preserve"> </w:t>
      </w:r>
      <w:r w:rsidRPr="00471693">
        <w:t>обязуется</w:t>
      </w:r>
      <w:r>
        <w:t xml:space="preserve"> </w:t>
      </w:r>
      <w:r w:rsidRPr="00471693">
        <w:t>неукоснительно</w:t>
      </w:r>
      <w:r>
        <w:t xml:space="preserve"> </w:t>
      </w:r>
      <w:r w:rsidRPr="00471693">
        <w:t>уважать</w:t>
      </w:r>
      <w:r>
        <w:t xml:space="preserve"> </w:t>
      </w:r>
      <w:r w:rsidRPr="00471693">
        <w:t>международный</w:t>
      </w:r>
      <w:r>
        <w:t xml:space="preserve"> </w:t>
      </w:r>
      <w:r w:rsidRPr="00471693">
        <w:t>характер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и</w:t>
      </w:r>
      <w:r>
        <w:t xml:space="preserve"> </w:t>
      </w:r>
      <w:r w:rsidRPr="00471693">
        <w:t>не</w:t>
      </w:r>
      <w:r>
        <w:t xml:space="preserve"> </w:t>
      </w:r>
      <w:r w:rsidRPr="00471693">
        <w:t>оказывать</w:t>
      </w:r>
      <w:r>
        <w:t xml:space="preserve"> </w:t>
      </w:r>
      <w:r w:rsidRPr="00471693">
        <w:t>на</w:t>
      </w:r>
      <w:r>
        <w:t xml:space="preserve"> </w:t>
      </w:r>
      <w:r w:rsidRPr="00471693">
        <w:t>них</w:t>
      </w:r>
      <w:r>
        <w:t xml:space="preserve"> </w:t>
      </w:r>
      <w:r w:rsidRPr="00471693">
        <w:t>влияния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обязанностей.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4.</w:t>
      </w:r>
      <w:r>
        <w:t xml:space="preserve"> </w:t>
      </w:r>
      <w:r w:rsidRPr="00471693">
        <w:t>Имущество</w:t>
      </w:r>
      <w:r>
        <w:t xml:space="preserve"> </w:t>
      </w:r>
      <w:r w:rsidRPr="00471693">
        <w:t>и</w:t>
      </w:r>
      <w:r>
        <w:t xml:space="preserve"> </w:t>
      </w:r>
      <w:r w:rsidRPr="00471693">
        <w:t>активы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иммунитетом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любой</w:t>
      </w:r>
      <w:r>
        <w:t xml:space="preserve"> </w:t>
      </w:r>
      <w:r w:rsidRPr="00471693">
        <w:t>формы</w:t>
      </w:r>
      <w:r>
        <w:t xml:space="preserve"> </w:t>
      </w:r>
      <w:r w:rsidRPr="00471693">
        <w:t>административного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судебного</w:t>
      </w:r>
      <w:r>
        <w:t xml:space="preserve"> </w:t>
      </w:r>
      <w:r w:rsidRPr="00471693">
        <w:t>вмешательства,</w:t>
      </w:r>
    </w:p>
    <w:p w:rsidR="00471693" w:rsidRPr="00471693" w:rsidRDefault="00471693" w:rsidP="00471693"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случаев,</w:t>
      </w:r>
      <w:r>
        <w:t xml:space="preserve"> </w:t>
      </w:r>
      <w:r w:rsidRPr="00471693">
        <w:t>когда</w:t>
      </w:r>
      <w:r>
        <w:t xml:space="preserve"> </w:t>
      </w:r>
      <w:r w:rsidRPr="00471693">
        <w:t>Союз</w:t>
      </w:r>
      <w:r>
        <w:t xml:space="preserve"> </w:t>
      </w:r>
      <w:r w:rsidRPr="00471693">
        <w:t>сам</w:t>
      </w:r>
      <w:r>
        <w:t xml:space="preserve"> </w:t>
      </w:r>
      <w:r w:rsidRPr="00471693">
        <w:t>отказывается</w:t>
      </w:r>
      <w:r>
        <w:t xml:space="preserve"> </w:t>
      </w:r>
      <w:r w:rsidRPr="00471693">
        <w:t>от</w:t>
      </w:r>
      <w:r>
        <w:t xml:space="preserve"> </w:t>
      </w:r>
      <w:r w:rsidRPr="00471693">
        <w:t>иммунитета.</w:t>
      </w:r>
    </w:p>
    <w:p w:rsidR="00471693" w:rsidRPr="00471693" w:rsidRDefault="00471693" w:rsidP="00471693">
      <w:r w:rsidRPr="00471693">
        <w:t>5.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их</w:t>
      </w:r>
      <w:r>
        <w:t xml:space="preserve"> </w:t>
      </w:r>
      <w:r w:rsidRPr="00471693">
        <w:t>архивы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служебная</w:t>
      </w:r>
      <w:r>
        <w:t xml:space="preserve"> </w:t>
      </w:r>
      <w:r w:rsidRPr="00471693">
        <w:t>корреспонденция,</w:t>
      </w:r>
      <w:r>
        <w:t xml:space="preserve"> </w:t>
      </w:r>
      <w:r w:rsidRPr="00471693">
        <w:t>вне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места</w:t>
      </w:r>
      <w:r>
        <w:t xml:space="preserve"> </w:t>
      </w:r>
      <w:r w:rsidRPr="00471693">
        <w:t>нахождения,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обыску,</w:t>
      </w:r>
      <w:r>
        <w:t xml:space="preserve"> </w:t>
      </w:r>
      <w:r w:rsidRPr="00471693">
        <w:t>реквизиции,</w:t>
      </w:r>
      <w:r>
        <w:t xml:space="preserve"> </w:t>
      </w:r>
      <w:r w:rsidRPr="00471693">
        <w:t>конфискации</w:t>
      </w:r>
      <w:r>
        <w:t xml:space="preserve"> </w:t>
      </w:r>
      <w:r w:rsidRPr="00471693">
        <w:t>или</w:t>
      </w:r>
      <w:r>
        <w:t xml:space="preserve"> </w:t>
      </w:r>
      <w:r w:rsidRPr="00471693">
        <w:t>любой</w:t>
      </w:r>
      <w:r>
        <w:t xml:space="preserve"> </w:t>
      </w:r>
      <w:r w:rsidRPr="00471693">
        <w:t>другой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вмешательства,</w:t>
      </w:r>
      <w:r>
        <w:t xml:space="preserve"> </w:t>
      </w:r>
      <w:r w:rsidRPr="00471693">
        <w:t>препятствующего</w:t>
      </w:r>
      <w:r>
        <w:t xml:space="preserve"> </w:t>
      </w:r>
      <w:r w:rsidRPr="00471693">
        <w:t>нормальной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этих</w:t>
      </w:r>
      <w:r>
        <w:t xml:space="preserve"> </w:t>
      </w:r>
      <w:r w:rsidRPr="00471693">
        <w:t>органов.</w:t>
      </w:r>
    </w:p>
    <w:p w:rsidR="00471693" w:rsidRPr="00471693" w:rsidRDefault="00471693" w:rsidP="00471693">
      <w:r w:rsidRPr="00471693">
        <w:t>6.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вступать</w:t>
      </w:r>
      <w:r>
        <w:t xml:space="preserve"> </w:t>
      </w:r>
      <w:r w:rsidRPr="00471693">
        <w:t>в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иначе</w:t>
      </w:r>
      <w:r>
        <w:t xml:space="preserve"> </w:t>
      </w:r>
      <w:r w:rsidRPr="00471693">
        <w:t>как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лиц,</w:t>
      </w:r>
      <w:r>
        <w:t xml:space="preserve"> </w:t>
      </w:r>
      <w:r w:rsidRPr="00471693">
        <w:t>их</w:t>
      </w:r>
      <w:r>
        <w:t xml:space="preserve"> </w:t>
      </w:r>
      <w:r w:rsidRPr="00471693">
        <w:t>замещающих,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ими</w:t>
      </w:r>
      <w:r>
        <w:t xml:space="preserve"> </w:t>
      </w:r>
      <w:r w:rsidRPr="00471693">
        <w:t>одобренных,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пожара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обстоятельств,</w:t>
      </w:r>
      <w:r>
        <w:t xml:space="preserve"> </w:t>
      </w:r>
      <w:r w:rsidRPr="00471693">
        <w:t>требующих</w:t>
      </w:r>
      <w:r>
        <w:t xml:space="preserve"> </w:t>
      </w:r>
      <w:r w:rsidRPr="00471693">
        <w:t>безотлагательных</w:t>
      </w:r>
      <w:r>
        <w:t xml:space="preserve"> </w:t>
      </w:r>
      <w:r w:rsidRPr="00471693">
        <w:t>мер</w:t>
      </w:r>
      <w:r>
        <w:t xml:space="preserve"> </w:t>
      </w:r>
      <w:r w:rsidRPr="00471693">
        <w:t>защиты.</w:t>
      </w:r>
    </w:p>
    <w:p w:rsidR="00471693" w:rsidRPr="00471693" w:rsidRDefault="00471693" w:rsidP="00471693">
      <w:r w:rsidRPr="00471693">
        <w:t>7.</w:t>
      </w:r>
      <w:r>
        <w:t xml:space="preserve"> </w:t>
      </w:r>
      <w:r w:rsidRPr="00471693">
        <w:t>Исполнение</w:t>
      </w:r>
      <w:r>
        <w:t xml:space="preserve"> </w:t>
      </w:r>
      <w:r w:rsidRPr="00471693">
        <w:t>любых</w:t>
      </w:r>
      <w:r>
        <w:t xml:space="preserve"> </w:t>
      </w:r>
      <w:r w:rsidRPr="00471693">
        <w:t>действий</w:t>
      </w:r>
      <w:r>
        <w:t xml:space="preserve"> </w:t>
      </w:r>
      <w:r w:rsidRPr="00471693">
        <w:t>по</w:t>
      </w:r>
      <w:r>
        <w:t xml:space="preserve"> </w:t>
      </w:r>
      <w:r w:rsidRPr="00471693">
        <w:t>решению</w:t>
      </w:r>
      <w:r>
        <w:t xml:space="preserve"> </w:t>
      </w:r>
      <w:r w:rsidRPr="00471693">
        <w:t>соответствующих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может</w:t>
      </w:r>
      <w:r>
        <w:t xml:space="preserve"> </w:t>
      </w:r>
      <w:r w:rsidRPr="00471693">
        <w:t>иметь</w:t>
      </w:r>
      <w:r>
        <w:t xml:space="preserve"> </w:t>
      </w:r>
      <w:r w:rsidRPr="00471693">
        <w:t>место</w:t>
      </w:r>
      <w:r>
        <w:t xml:space="preserve"> </w:t>
      </w:r>
      <w:r w:rsidRPr="00471693">
        <w:t>в</w:t>
      </w:r>
      <w:r>
        <w:t xml:space="preserve"> </w:t>
      </w:r>
      <w:r w:rsidRPr="00471693">
        <w:t>помещениях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только</w:t>
      </w:r>
      <w:r>
        <w:t xml:space="preserve"> </w:t>
      </w:r>
      <w:r w:rsidRPr="00471693">
        <w:t>с</w:t>
      </w:r>
      <w:r>
        <w:t xml:space="preserve"> </w:t>
      </w:r>
      <w:r w:rsidRPr="00471693">
        <w:t>согласия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лиц,</w:t>
      </w:r>
      <w:r>
        <w:t xml:space="preserve"> </w:t>
      </w:r>
      <w:r w:rsidRPr="00471693">
        <w:t>их</w:t>
      </w:r>
      <w:r>
        <w:t xml:space="preserve"> </w:t>
      </w:r>
      <w:r w:rsidRPr="00471693">
        <w:t>замещающих.</w:t>
      </w:r>
    </w:p>
    <w:p w:rsidR="00471693" w:rsidRPr="00471693" w:rsidRDefault="00471693" w:rsidP="00471693">
      <w:r w:rsidRPr="00471693">
        <w:t>8.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не</w:t>
      </w:r>
      <w:r>
        <w:t xml:space="preserve"> </w:t>
      </w:r>
      <w:r w:rsidRPr="00471693">
        <w:t>могут</w:t>
      </w:r>
      <w:r>
        <w:t xml:space="preserve"> </w:t>
      </w:r>
      <w:r w:rsidRPr="00471693">
        <w:t>служить</w:t>
      </w:r>
      <w:r>
        <w:t xml:space="preserve"> </w:t>
      </w:r>
      <w:r w:rsidRPr="00471693">
        <w:t>убежищем</w:t>
      </w:r>
      <w:r>
        <w:t xml:space="preserve"> </w:t>
      </w:r>
      <w:r w:rsidRPr="00471693">
        <w:t>для</w:t>
      </w:r>
      <w:r>
        <w:t xml:space="preserve"> </w:t>
      </w:r>
      <w:r w:rsidRPr="00471693">
        <w:t>лиц,</w:t>
      </w:r>
      <w:r>
        <w:t xml:space="preserve"> </w:t>
      </w:r>
      <w:r w:rsidRPr="00471693">
        <w:t>преследуемых</w:t>
      </w:r>
      <w:r>
        <w:t xml:space="preserve"> </w:t>
      </w:r>
      <w:r w:rsidRPr="00471693">
        <w:t>по</w:t>
      </w:r>
      <w:r>
        <w:t xml:space="preserve"> </w:t>
      </w:r>
      <w:r w:rsidRPr="00471693">
        <w:t>законам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из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или</w:t>
      </w:r>
      <w:r>
        <w:t xml:space="preserve"> </w:t>
      </w:r>
      <w:r w:rsidRPr="00471693">
        <w:t>подлежащих</w:t>
      </w:r>
      <w:r>
        <w:t xml:space="preserve"> </w:t>
      </w:r>
      <w:r w:rsidRPr="00471693">
        <w:t>выдаче</w:t>
      </w:r>
      <w:r>
        <w:t xml:space="preserve"> </w:t>
      </w:r>
      <w:r w:rsidRPr="00471693">
        <w:t>государству-члену</w:t>
      </w:r>
      <w:r>
        <w:t xml:space="preserve"> </w:t>
      </w:r>
      <w:r w:rsidRPr="00471693">
        <w:t>либо</w:t>
      </w:r>
      <w:r>
        <w:t xml:space="preserve"> </w:t>
      </w:r>
      <w:r w:rsidRPr="00471693">
        <w:t>государству,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являющемуся</w:t>
      </w:r>
      <w:r>
        <w:t xml:space="preserve"> </w:t>
      </w:r>
      <w:r w:rsidRPr="00471693">
        <w:t>членом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9.</w:t>
      </w:r>
      <w:r>
        <w:t xml:space="preserve"> </w:t>
      </w:r>
      <w:r w:rsidRPr="00471693">
        <w:t>Неприкосновенность</w:t>
      </w:r>
      <w:r>
        <w:t xml:space="preserve"> </w:t>
      </w:r>
      <w:r w:rsidRPr="00471693">
        <w:t>помещений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не</w:t>
      </w:r>
      <w:r>
        <w:t xml:space="preserve"> </w:t>
      </w:r>
      <w:r w:rsidRPr="00471693">
        <w:t>дает</w:t>
      </w:r>
      <w:r>
        <w:t xml:space="preserve"> </w:t>
      </w:r>
      <w:r w:rsidRPr="00471693">
        <w:t>права</w:t>
      </w:r>
      <w:r>
        <w:t xml:space="preserve"> </w:t>
      </w:r>
      <w:r w:rsidRPr="00471693">
        <w:t>использовать</w:t>
      </w:r>
      <w:r>
        <w:t xml:space="preserve"> </w:t>
      </w:r>
      <w:r w:rsidRPr="00471693">
        <w:t>их</w:t>
      </w:r>
      <w:r>
        <w:t xml:space="preserve"> </w:t>
      </w:r>
      <w:r w:rsidRPr="00471693">
        <w:t>в</w:t>
      </w:r>
      <w:r>
        <w:t xml:space="preserve"> </w:t>
      </w:r>
      <w:r w:rsidRPr="00471693">
        <w:t>целях,</w:t>
      </w:r>
      <w:r>
        <w:t xml:space="preserve"> </w:t>
      </w:r>
      <w:r w:rsidRPr="00471693">
        <w:t>несовместимых</w:t>
      </w:r>
      <w:r>
        <w:t xml:space="preserve"> </w:t>
      </w:r>
      <w:r w:rsidRPr="00471693">
        <w:t>с</w:t>
      </w:r>
      <w:r>
        <w:t xml:space="preserve"> </w:t>
      </w:r>
      <w:r w:rsidRPr="00471693">
        <w:t>функциями</w:t>
      </w:r>
      <w:r>
        <w:t xml:space="preserve"> </w:t>
      </w:r>
      <w:r w:rsidRPr="00471693">
        <w:t>или</w:t>
      </w:r>
      <w:r>
        <w:t xml:space="preserve"> </w:t>
      </w:r>
      <w:r w:rsidRPr="00471693">
        <w:t>задачами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наносящих</w:t>
      </w:r>
      <w:r>
        <w:t xml:space="preserve"> </w:t>
      </w:r>
      <w:r w:rsidRPr="00471693">
        <w:t>ущерб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интересам</w:t>
      </w:r>
      <w:r>
        <w:t xml:space="preserve"> </w:t>
      </w:r>
      <w:r w:rsidRPr="00471693">
        <w:t>физических</w:t>
      </w:r>
      <w:r>
        <w:t xml:space="preserve"> </w:t>
      </w:r>
      <w:r w:rsidRPr="00471693">
        <w:t>или</w:t>
      </w:r>
      <w:r>
        <w:t xml:space="preserve"> </w:t>
      </w:r>
      <w:r w:rsidRPr="00471693">
        <w:t>юридических</w:t>
      </w:r>
      <w:r>
        <w:t xml:space="preserve"> </w:t>
      </w:r>
      <w:r w:rsidRPr="00471693">
        <w:t>лиц</w:t>
      </w:r>
      <w:r>
        <w:t xml:space="preserve"> </w:t>
      </w:r>
      <w:r w:rsidRPr="00471693">
        <w:t>государств-членов.</w:t>
      </w:r>
    </w:p>
    <w:p w:rsidR="00471693" w:rsidRPr="00471693" w:rsidRDefault="00471693" w:rsidP="00471693">
      <w:r w:rsidRPr="00471693">
        <w:t>10.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принимает</w:t>
      </w:r>
      <w:r>
        <w:t xml:space="preserve"> </w:t>
      </w:r>
      <w:r w:rsidRPr="00471693">
        <w:t>надлежащие</w:t>
      </w:r>
      <w:r>
        <w:t xml:space="preserve"> </w:t>
      </w:r>
      <w:r w:rsidRPr="00471693">
        <w:t>меры</w:t>
      </w:r>
      <w:r>
        <w:t xml:space="preserve"> </w:t>
      </w:r>
      <w:r w:rsidRPr="00471693">
        <w:t>для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помещений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всякого</w:t>
      </w:r>
      <w:r>
        <w:t xml:space="preserve"> </w:t>
      </w:r>
      <w:r w:rsidRPr="00471693">
        <w:t>вторжения</w:t>
      </w:r>
      <w:r>
        <w:t xml:space="preserve"> </w:t>
      </w:r>
      <w:r w:rsidRPr="00471693">
        <w:t>или</w:t>
      </w:r>
      <w:r>
        <w:t xml:space="preserve"> </w:t>
      </w:r>
      <w:r w:rsidRPr="00471693">
        <w:t>нанесения</w:t>
      </w:r>
      <w:r>
        <w:t xml:space="preserve"> </w:t>
      </w:r>
      <w:r w:rsidRPr="00471693">
        <w:t>ущерба.</w:t>
      </w:r>
    </w:p>
    <w:p w:rsidR="00471693" w:rsidRPr="00471693" w:rsidRDefault="00471693" w:rsidP="00471693">
      <w:r w:rsidRPr="00471693">
        <w:t>11.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Союза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налогов,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пошлин</w:t>
      </w:r>
      <w:r>
        <w:t xml:space="preserve"> </w:t>
      </w:r>
      <w:r w:rsidRPr="00471693">
        <w:t>и</w:t>
      </w:r>
      <w:r>
        <w:t xml:space="preserve"> </w:t>
      </w:r>
      <w:r w:rsidRPr="00471693">
        <w:t>других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взимаемых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</w:t>
      </w:r>
      <w:r>
        <w:t xml:space="preserve"> </w:t>
      </w:r>
      <w:r w:rsidRPr="00471693">
        <w:t>пребывания,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платежей,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представляют</w:t>
      </w:r>
      <w:r>
        <w:t xml:space="preserve"> </w:t>
      </w:r>
      <w:r w:rsidRPr="00471693">
        <w:t>собой</w:t>
      </w:r>
      <w:r>
        <w:t xml:space="preserve"> </w:t>
      </w:r>
      <w:r w:rsidRPr="00471693">
        <w:t>плату</w:t>
      </w:r>
      <w:r>
        <w:t xml:space="preserve"> </w:t>
      </w:r>
      <w:r w:rsidRPr="00471693">
        <w:t>за</w:t>
      </w:r>
      <w:r>
        <w:t xml:space="preserve"> </w:t>
      </w:r>
      <w:r w:rsidRPr="00471693">
        <w:t>конкретные</w:t>
      </w:r>
      <w:r>
        <w:t xml:space="preserve"> </w:t>
      </w:r>
      <w:r w:rsidRPr="00471693">
        <w:t>виды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(услуг),</w:t>
      </w:r>
      <w:r>
        <w:t xml:space="preserve"> </w:t>
      </w:r>
      <w:r w:rsidRPr="00471693">
        <w:t>и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(отчислений</w:t>
      </w:r>
      <w:r>
        <w:t xml:space="preserve"> </w:t>
      </w:r>
      <w:r w:rsidRPr="00471693">
        <w:t>и</w:t>
      </w:r>
      <w:r>
        <w:t xml:space="preserve"> </w:t>
      </w:r>
      <w:r w:rsidRPr="00471693">
        <w:t>взносов),</w:t>
      </w:r>
      <w:r>
        <w:t xml:space="preserve"> </w:t>
      </w:r>
      <w:r w:rsidRPr="00471693">
        <w:t>уплачиваемых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пунктами</w:t>
      </w:r>
      <w:r>
        <w:t xml:space="preserve"> </w:t>
      </w:r>
      <w:r w:rsidRPr="00471693">
        <w:t>44</w:t>
      </w:r>
      <w:r>
        <w:t xml:space="preserve"> </w:t>
      </w:r>
      <w:r w:rsidRPr="00471693">
        <w:t>и</w:t>
      </w:r>
      <w:r>
        <w:t xml:space="preserve"> </w:t>
      </w:r>
      <w:r w:rsidRPr="00471693">
        <w:t>45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12.</w:t>
      </w:r>
      <w:r>
        <w:t xml:space="preserve"> </w:t>
      </w:r>
      <w:r w:rsidRPr="00471693">
        <w:t>Предметы</w:t>
      </w:r>
      <w:r>
        <w:t xml:space="preserve"> </w:t>
      </w:r>
      <w:r w:rsidRPr="00471693">
        <w:t>и</w:t>
      </w:r>
      <w:r>
        <w:t xml:space="preserve"> </w:t>
      </w:r>
      <w:r w:rsidRPr="00471693">
        <w:t>иное</w:t>
      </w:r>
      <w:r>
        <w:t xml:space="preserve"> </w:t>
      </w:r>
      <w:r w:rsidRPr="00471693">
        <w:t>имущество,</w:t>
      </w:r>
      <w:r>
        <w:t xml:space="preserve"> </w:t>
      </w:r>
      <w:r w:rsidRPr="00471693">
        <w:t>предназначенные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использования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от</w:t>
      </w:r>
      <w:r>
        <w:t xml:space="preserve"> </w:t>
      </w:r>
      <w:r w:rsidRPr="00471693">
        <w:t>обложения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пошлинами,</w:t>
      </w:r>
      <w:r>
        <w:t xml:space="preserve"> </w:t>
      </w:r>
      <w:r w:rsidRPr="00471693">
        <w:t>налогами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сборами.</w:t>
      </w:r>
    </w:p>
    <w:p w:rsidR="00471693" w:rsidRDefault="00471693" w:rsidP="00471693">
      <w:r w:rsidRPr="00471693">
        <w:t>13.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своих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связи</w:t>
      </w:r>
      <w:r>
        <w:t xml:space="preserve"> </w:t>
      </w:r>
      <w:r w:rsidRPr="00471693">
        <w:t>органы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благоприятными</w:t>
      </w:r>
      <w:r>
        <w:t xml:space="preserve"> </w:t>
      </w:r>
      <w:r w:rsidRPr="00471693">
        <w:t>условиями,</w:t>
      </w:r>
      <w:r>
        <w:t xml:space="preserve"> </w:t>
      </w:r>
      <w:r w:rsidRPr="00471693">
        <w:t>чем</w:t>
      </w:r>
      <w:r>
        <w:t xml:space="preserve"> </w:t>
      </w:r>
      <w:r w:rsidRPr="00471693">
        <w:t>те,</w:t>
      </w:r>
      <w:r>
        <w:t xml:space="preserve"> </w:t>
      </w:r>
      <w:r w:rsidRPr="00471693">
        <w:t>которые</w:t>
      </w:r>
    </w:p>
    <w:p w:rsidR="00471693" w:rsidRPr="00471693" w:rsidRDefault="00471693" w:rsidP="00471693">
      <w:r w:rsidRPr="00471693">
        <w:t>предоставляются</w:t>
      </w:r>
      <w:r>
        <w:t xml:space="preserve"> </w:t>
      </w:r>
      <w:r w:rsidRPr="00471693">
        <w:t>государством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дипломатическим</w:t>
      </w:r>
      <w:r>
        <w:t xml:space="preserve"> </w:t>
      </w:r>
      <w:r w:rsidRPr="00471693">
        <w:t>представительствам.</w:t>
      </w:r>
    </w:p>
    <w:p w:rsidR="00471693" w:rsidRPr="00471693" w:rsidRDefault="00471693" w:rsidP="00471693">
      <w:r w:rsidRPr="00471693">
        <w:t>14.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Союза</w:t>
      </w:r>
      <w:r>
        <w:t xml:space="preserve"> </w:t>
      </w:r>
      <w:r w:rsidRPr="00471693">
        <w:t>могут</w:t>
      </w:r>
      <w:r>
        <w:t xml:space="preserve"> </w:t>
      </w:r>
      <w:r w:rsidRPr="00471693">
        <w:t>размещать</w:t>
      </w:r>
      <w:r>
        <w:t xml:space="preserve"> </w:t>
      </w:r>
      <w:r w:rsidRPr="00471693">
        <w:t>флаг,</w:t>
      </w:r>
      <w:r>
        <w:t xml:space="preserve"> </w:t>
      </w:r>
      <w:r w:rsidRPr="00471693">
        <w:t>эмблему</w:t>
      </w:r>
      <w:r>
        <w:t xml:space="preserve"> </w:t>
      </w:r>
      <w:r w:rsidRPr="00471693">
        <w:t>или</w:t>
      </w:r>
      <w:r>
        <w:t xml:space="preserve"> </w:t>
      </w:r>
      <w:r w:rsidRPr="00471693">
        <w:t>другую</w:t>
      </w:r>
      <w:r>
        <w:t xml:space="preserve"> </w:t>
      </w:r>
      <w:r w:rsidRPr="00471693">
        <w:t>символику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занимаемых</w:t>
      </w:r>
      <w:r>
        <w:t xml:space="preserve"> </w:t>
      </w:r>
      <w:r w:rsidRPr="00471693">
        <w:t>ими</w:t>
      </w:r>
      <w:r>
        <w:t xml:space="preserve"> </w:t>
      </w:r>
      <w:r w:rsidRPr="00471693">
        <w:t>помещениях</w:t>
      </w:r>
      <w:r>
        <w:t xml:space="preserve"> </w:t>
      </w:r>
      <w:r w:rsidRPr="00471693">
        <w:t>и</w:t>
      </w:r>
      <w:r>
        <w:t xml:space="preserve"> </w:t>
      </w:r>
      <w:r w:rsidRPr="00471693">
        <w:t>принадлежащих</w:t>
      </w:r>
      <w:r>
        <w:t xml:space="preserve"> </w:t>
      </w:r>
      <w:r w:rsidRPr="00471693">
        <w:t>им</w:t>
      </w:r>
      <w:r>
        <w:t xml:space="preserve"> </w:t>
      </w:r>
      <w:r w:rsidRPr="00471693">
        <w:t>автотранспортных</w:t>
      </w:r>
      <w:r>
        <w:t xml:space="preserve"> </w:t>
      </w:r>
      <w:r w:rsidRPr="00471693">
        <w:t>средствах.</w:t>
      </w:r>
    </w:p>
    <w:p w:rsidR="00471693" w:rsidRDefault="00471693" w:rsidP="00471693">
      <w:r w:rsidRPr="00471693">
        <w:t>15.</w:t>
      </w:r>
      <w:r>
        <w:t xml:space="preserve"> </w:t>
      </w:r>
      <w:r w:rsidRPr="00471693">
        <w:t>Органы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соблюдении</w:t>
      </w:r>
      <w:r>
        <w:t xml:space="preserve"> </w:t>
      </w:r>
      <w:r w:rsidRPr="00471693">
        <w:t>законодательства</w:t>
      </w:r>
    </w:p>
    <w:p w:rsidR="00471693" w:rsidRDefault="00471693" w:rsidP="00471693">
      <w:r w:rsidRPr="00471693">
        <w:t>государств-членов</w:t>
      </w:r>
      <w:r>
        <w:t xml:space="preserve"> </w:t>
      </w:r>
      <w:r w:rsidRPr="00471693">
        <w:t>могут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со</w:t>
      </w:r>
      <w:r>
        <w:t xml:space="preserve"> </w:t>
      </w:r>
      <w:r w:rsidRPr="00471693">
        <w:t>своими</w:t>
      </w:r>
      <w:r>
        <w:t xml:space="preserve"> </w:t>
      </w:r>
      <w:r w:rsidRPr="00471693">
        <w:t>целями</w:t>
      </w:r>
      <w:r>
        <w:t xml:space="preserve"> </w:t>
      </w:r>
      <w:r w:rsidRPr="00471693">
        <w:t>и</w:t>
      </w:r>
      <w:r>
        <w:t xml:space="preserve"> </w:t>
      </w:r>
      <w:r w:rsidRPr="00471693">
        <w:t>функциями</w:t>
      </w:r>
      <w:r>
        <w:t xml:space="preserve"> </w:t>
      </w:r>
      <w:r w:rsidRPr="00471693">
        <w:t>издавать</w:t>
      </w:r>
      <w:r>
        <w:t xml:space="preserve"> </w:t>
      </w:r>
      <w:r w:rsidRPr="00471693">
        <w:t>и</w:t>
      </w:r>
      <w:r>
        <w:t xml:space="preserve"> </w:t>
      </w:r>
      <w:r w:rsidRPr="00471693">
        <w:t>распространять</w:t>
      </w:r>
      <w:r>
        <w:t xml:space="preserve"> </w:t>
      </w:r>
      <w:r w:rsidRPr="00471693">
        <w:t>печатную</w:t>
      </w:r>
      <w:r>
        <w:t xml:space="preserve"> </w:t>
      </w:r>
      <w:r w:rsidRPr="00471693">
        <w:t>продукцию,</w:t>
      </w:r>
      <w:r>
        <w:t xml:space="preserve"> </w:t>
      </w:r>
      <w:r w:rsidRPr="00471693">
        <w:t>публикация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предусмотрена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актами,</w:t>
      </w:r>
      <w:r>
        <w:t xml:space="preserve"> </w:t>
      </w:r>
      <w:r w:rsidRPr="00471693">
        <w:t>составляющими</w:t>
      </w:r>
      <w:r>
        <w:t xml:space="preserve"> </w:t>
      </w:r>
      <w:r w:rsidRPr="00471693">
        <w:t>право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16.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оказывает</w:t>
      </w:r>
      <w:r>
        <w:t xml:space="preserve"> </w:t>
      </w:r>
      <w:r w:rsidRPr="00471693">
        <w:t>Союзу</w:t>
      </w:r>
      <w:r>
        <w:t xml:space="preserve"> </w:t>
      </w:r>
      <w:r w:rsidRPr="00471693">
        <w:t>содействие</w:t>
      </w:r>
      <w:r>
        <w:t xml:space="preserve"> </w:t>
      </w:r>
      <w:r w:rsidRPr="00471693">
        <w:t>в</w:t>
      </w:r>
      <w:r>
        <w:t xml:space="preserve"> </w:t>
      </w:r>
      <w:r w:rsidRPr="00471693">
        <w:t>приобретении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получении</w:t>
      </w:r>
      <w:r>
        <w:t xml:space="preserve"> </w:t>
      </w:r>
      <w:r w:rsidRPr="00471693">
        <w:t>помещений,</w:t>
      </w:r>
      <w:r>
        <w:t xml:space="preserve"> </w:t>
      </w:r>
      <w:r w:rsidRPr="00471693">
        <w:t>необходимых</w:t>
      </w:r>
      <w:r>
        <w:t xml:space="preserve"> </w:t>
      </w:r>
      <w:r w:rsidRPr="00471693">
        <w:t>для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своих</w:t>
      </w:r>
      <w:r>
        <w:t xml:space="preserve"> </w:t>
      </w:r>
      <w:r w:rsidRPr="00471693">
        <w:t>функций.</w:t>
      </w:r>
    </w:p>
    <w:p w:rsidR="00471693" w:rsidRDefault="00471693" w:rsidP="00471693">
      <w:r w:rsidRPr="00471693">
        <w:t>17.</w:t>
      </w:r>
      <w:r>
        <w:t xml:space="preserve"> </w:t>
      </w:r>
      <w:r w:rsidRPr="00471693">
        <w:t>Союз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сотрудничество</w:t>
      </w:r>
      <w:r>
        <w:t xml:space="preserve"> </w:t>
      </w:r>
      <w:r w:rsidRPr="00471693">
        <w:t>с</w:t>
      </w:r>
      <w:r>
        <w:t xml:space="preserve"> </w:t>
      </w:r>
      <w:r w:rsidRPr="00471693">
        <w:t>соответствующими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в</w:t>
      </w:r>
      <w:r>
        <w:t xml:space="preserve"> </w:t>
      </w:r>
      <w:r w:rsidRPr="00471693">
        <w:t>целях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надлежащего</w:t>
      </w:r>
      <w:r>
        <w:t xml:space="preserve"> </w:t>
      </w:r>
      <w:r w:rsidRPr="00471693">
        <w:t>отправления</w:t>
      </w:r>
      <w:r>
        <w:t xml:space="preserve"> </w:t>
      </w:r>
      <w:r w:rsidRPr="00471693">
        <w:t>правосудия</w:t>
      </w:r>
      <w:r>
        <w:t xml:space="preserve"> </w:t>
      </w:r>
      <w:r w:rsidRPr="00471693">
        <w:t>и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предписаний</w:t>
      </w:r>
      <w:r>
        <w:t xml:space="preserve"> </w:t>
      </w:r>
      <w:r w:rsidRPr="00471693">
        <w:t>правоохранительных</w:t>
      </w:r>
      <w:r>
        <w:t xml:space="preserve"> </w:t>
      </w:r>
      <w:r w:rsidRPr="00471693">
        <w:t>органов,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предупреждения</w:t>
      </w:r>
      <w:r>
        <w:t xml:space="preserve"> </w:t>
      </w:r>
      <w:r w:rsidRPr="00471693">
        <w:t>любых</w:t>
      </w:r>
      <w:r>
        <w:t xml:space="preserve"> </w:t>
      </w:r>
      <w:r w:rsidRPr="00471693">
        <w:t>злоупотреблений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Положением.</w:t>
      </w:r>
    </w:p>
    <w:p w:rsidR="00471693" w:rsidRDefault="00471693" w:rsidP="00471693">
      <w:r w:rsidRPr="00471693">
        <w:t>III.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</w:p>
    <w:p w:rsidR="00471693" w:rsidRDefault="00471693" w:rsidP="00471693"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</w:p>
    <w:p w:rsidR="00471693" w:rsidRPr="00471693" w:rsidRDefault="00471693" w:rsidP="00471693">
      <w:r w:rsidRPr="00471693">
        <w:lastRenderedPageBreak/>
        <w:t>18.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пребывания,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</w:t>
      </w:r>
      <w:r>
        <w:t xml:space="preserve"> </w:t>
      </w:r>
      <w:r w:rsidRPr="00471693">
        <w:t>в</w:t>
      </w:r>
      <w:r>
        <w:t xml:space="preserve"> </w:t>
      </w:r>
      <w:r w:rsidRPr="00471693">
        <w:t>объеме,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Венской</w:t>
      </w:r>
      <w:r>
        <w:t xml:space="preserve"> </w:t>
      </w:r>
      <w:r w:rsidRPr="00471693">
        <w:t>конвенцией</w:t>
      </w:r>
      <w:r>
        <w:t xml:space="preserve"> </w:t>
      </w:r>
      <w:r w:rsidRPr="00471693">
        <w:t>о</w:t>
      </w:r>
      <w:r>
        <w:t xml:space="preserve"> </w:t>
      </w:r>
      <w:r w:rsidRPr="00471693">
        <w:t>дипломатических</w:t>
      </w:r>
      <w:r>
        <w:t xml:space="preserve"> </w:t>
      </w:r>
      <w:r w:rsidRPr="00471693">
        <w:t>сношениях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апреля</w:t>
      </w:r>
      <w:r>
        <w:t xml:space="preserve"> </w:t>
      </w:r>
      <w:r w:rsidRPr="00471693">
        <w:t>1961</w:t>
      </w:r>
      <w:r>
        <w:t xml:space="preserve"> </w:t>
      </w:r>
      <w:r w:rsidRPr="00471693">
        <w:t>года</w:t>
      </w:r>
      <w:r>
        <w:t xml:space="preserve"> </w:t>
      </w:r>
      <w:r w:rsidRPr="00471693">
        <w:t>для</w:t>
      </w:r>
      <w:r>
        <w:t xml:space="preserve"> </w:t>
      </w:r>
      <w:r w:rsidRPr="00471693">
        <w:t>дипломатического</w:t>
      </w:r>
      <w:r>
        <w:t xml:space="preserve"> </w:t>
      </w:r>
      <w:r w:rsidRPr="00471693">
        <w:t>агента.</w:t>
      </w:r>
    </w:p>
    <w:p w:rsidR="00471693" w:rsidRPr="00471693" w:rsidRDefault="00471693" w:rsidP="00471693">
      <w:r w:rsidRPr="00471693">
        <w:t>Такие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на</w:t>
      </w:r>
      <w:r>
        <w:t xml:space="preserve"> </w:t>
      </w:r>
      <w:r w:rsidRPr="00471693">
        <w:t>случаи:</w:t>
      </w:r>
    </w:p>
    <w:p w:rsidR="00471693" w:rsidRPr="00471693" w:rsidRDefault="00471693" w:rsidP="00471693">
      <w:r w:rsidRPr="00471693">
        <w:t>вещных</w:t>
      </w:r>
      <w:r>
        <w:t xml:space="preserve"> </w:t>
      </w:r>
      <w:r w:rsidRPr="00471693">
        <w:t>исков,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частному</w:t>
      </w:r>
      <w:r>
        <w:t xml:space="preserve"> </w:t>
      </w:r>
      <w:r w:rsidRPr="00471693">
        <w:t>недвижимому</w:t>
      </w:r>
      <w:r>
        <w:t xml:space="preserve"> </w:t>
      </w:r>
      <w:r w:rsidRPr="00471693">
        <w:t>имуществу,</w:t>
      </w:r>
      <w:r>
        <w:t xml:space="preserve"> </w:t>
      </w:r>
      <w:r w:rsidRPr="00471693">
        <w:t>находящемуся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пребывания;</w:t>
      </w:r>
    </w:p>
    <w:p w:rsidR="00471693" w:rsidRPr="00471693" w:rsidRDefault="00471693" w:rsidP="00471693">
      <w:r w:rsidRPr="00471693">
        <w:t>исков,</w:t>
      </w:r>
      <w:r>
        <w:t xml:space="preserve"> </w:t>
      </w:r>
      <w:r w:rsidRPr="00471693">
        <w:t>касающихся</w:t>
      </w:r>
      <w:r>
        <w:t xml:space="preserve"> </w:t>
      </w:r>
      <w:r w:rsidRPr="00471693">
        <w:t>наследования,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член</w:t>
      </w:r>
      <w:r>
        <w:t xml:space="preserve"> </w:t>
      </w:r>
      <w:r w:rsidRPr="00471693">
        <w:t>семьи</w:t>
      </w:r>
      <w:r>
        <w:t xml:space="preserve"> </w:t>
      </w:r>
      <w:r w:rsidRPr="00471693">
        <w:t>выступает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исполнителя</w:t>
      </w:r>
      <w:r>
        <w:t xml:space="preserve"> </w:t>
      </w:r>
      <w:r w:rsidRPr="00471693">
        <w:t>завещания,</w:t>
      </w:r>
      <w:r>
        <w:t xml:space="preserve"> </w:t>
      </w:r>
      <w:r w:rsidRPr="00471693">
        <w:t>попечителя</w:t>
      </w:r>
      <w:r>
        <w:t xml:space="preserve"> </w:t>
      </w:r>
      <w:r w:rsidRPr="00471693">
        <w:t>над</w:t>
      </w:r>
      <w:r>
        <w:t xml:space="preserve"> </w:t>
      </w:r>
      <w:r w:rsidRPr="00471693">
        <w:t>наследственным</w:t>
      </w:r>
      <w:r>
        <w:t xml:space="preserve"> </w:t>
      </w:r>
      <w:r w:rsidRPr="00471693">
        <w:t>имуществом,</w:t>
      </w:r>
      <w:r>
        <w:t xml:space="preserve"> </w:t>
      </w:r>
      <w:r w:rsidRPr="00471693">
        <w:t>наследника</w:t>
      </w:r>
      <w:r>
        <w:t xml:space="preserve"> </w:t>
      </w:r>
      <w:r w:rsidRPr="00471693">
        <w:t>или</w:t>
      </w:r>
      <w:r>
        <w:t xml:space="preserve"> </w:t>
      </w:r>
      <w:proofErr w:type="spellStart"/>
      <w:r w:rsidRPr="00471693">
        <w:t>отказополучателя</w:t>
      </w:r>
      <w:proofErr w:type="spellEnd"/>
      <w:r>
        <w:t xml:space="preserve"> </w:t>
      </w:r>
      <w:r w:rsidRPr="00471693">
        <w:t>как</w:t>
      </w:r>
      <w:r>
        <w:t xml:space="preserve"> </w:t>
      </w:r>
      <w:r w:rsidRPr="00471693">
        <w:t>частное</w:t>
      </w:r>
      <w:r>
        <w:t xml:space="preserve"> </w:t>
      </w:r>
      <w:r w:rsidRPr="00471693">
        <w:t>лицо,</w:t>
      </w:r>
      <w:r>
        <w:t xml:space="preserve"> </w:t>
      </w:r>
      <w:r w:rsidRPr="00471693">
        <w:t>а</w:t>
      </w:r>
      <w:r>
        <w:t xml:space="preserve"> </w:t>
      </w:r>
      <w:r w:rsidRPr="00471693">
        <w:t>не</w:t>
      </w:r>
      <w:r>
        <w:t xml:space="preserve"> </w:t>
      </w:r>
      <w:r w:rsidRPr="00471693">
        <w:t>от</w:t>
      </w:r>
      <w:r>
        <w:t xml:space="preserve"> </w:t>
      </w:r>
      <w:r w:rsidRPr="00471693">
        <w:t>имени</w:t>
      </w:r>
      <w:r>
        <w:t xml:space="preserve"> </w:t>
      </w:r>
      <w:r w:rsidRPr="00471693">
        <w:t>органа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исков,</w:t>
      </w:r>
      <w:r>
        <w:t xml:space="preserve"> </w:t>
      </w:r>
      <w:r w:rsidRPr="00471693">
        <w:t>относящихся</w:t>
      </w:r>
      <w:r>
        <w:t xml:space="preserve"> </w:t>
      </w:r>
      <w:r w:rsidRPr="00471693">
        <w:t>к</w:t>
      </w:r>
      <w:r>
        <w:t xml:space="preserve"> </w:t>
      </w:r>
      <w:r w:rsidRPr="00471693">
        <w:t>профессиональной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выходящей</w:t>
      </w:r>
      <w:r>
        <w:t xml:space="preserve"> </w:t>
      </w:r>
      <w:r w:rsidRPr="00471693">
        <w:t>за</w:t>
      </w:r>
      <w:r>
        <w:t xml:space="preserve"> </w:t>
      </w:r>
      <w:r w:rsidRPr="00471693">
        <w:t>пределы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Договор).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пребывания,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подпункта</w:t>
      </w:r>
      <w:r>
        <w:t xml:space="preserve"> </w:t>
      </w:r>
      <w:r w:rsidRPr="00471693">
        <w:t>1</w:t>
      </w:r>
      <w:r>
        <w:t xml:space="preserve"> </w:t>
      </w:r>
      <w:r w:rsidRPr="00471693">
        <w:t>пункта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семей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проживающих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ними,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эти</w:t>
      </w:r>
      <w:r>
        <w:t xml:space="preserve"> </w:t>
      </w:r>
      <w:r w:rsidRPr="00471693">
        <w:t>члены</w:t>
      </w:r>
      <w:r>
        <w:t xml:space="preserve"> </w:t>
      </w:r>
      <w:r w:rsidRPr="00471693">
        <w:t>семей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пребывания,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подпунктов</w:t>
      </w:r>
      <w:r>
        <w:t xml:space="preserve"> </w:t>
      </w:r>
      <w:r w:rsidRPr="00471693">
        <w:t>3</w:t>
      </w:r>
      <w:r>
        <w:t xml:space="preserve"> </w:t>
      </w:r>
      <w:r w:rsidRPr="00471693">
        <w:t>–</w:t>
      </w:r>
      <w:r>
        <w:t xml:space="preserve"> </w:t>
      </w:r>
      <w:r w:rsidRPr="00471693">
        <w:t>5</w:t>
      </w:r>
      <w:r>
        <w:t xml:space="preserve"> </w:t>
      </w:r>
      <w:r w:rsidRPr="00471693">
        <w:t>пункта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Default="00471693" w:rsidP="00471693">
      <w:r w:rsidRPr="00471693">
        <w:t>На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семей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проживают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иммунитет</w:t>
      </w:r>
      <w:r>
        <w:t xml:space="preserve"> </w:t>
      </w:r>
      <w:r w:rsidRPr="00471693">
        <w:t>от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юрисдикции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исков</w:t>
      </w:r>
      <w:r>
        <w:t xml:space="preserve"> </w:t>
      </w:r>
      <w:r w:rsidRPr="00471693">
        <w:t>о</w:t>
      </w:r>
      <w:r>
        <w:t xml:space="preserve"> </w:t>
      </w:r>
      <w:r w:rsidRPr="00471693">
        <w:t>возмещении</w:t>
      </w:r>
      <w:r>
        <w:t xml:space="preserve"> </w:t>
      </w:r>
      <w:r w:rsidRPr="00471693">
        <w:t>ущерба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дорожно-транспортным</w:t>
      </w:r>
      <w:r>
        <w:t xml:space="preserve"> </w:t>
      </w:r>
      <w:r w:rsidRPr="00471693">
        <w:t>происшествием,</w:t>
      </w:r>
      <w:r>
        <w:t xml:space="preserve"> </w:t>
      </w:r>
      <w:r w:rsidRPr="00471693">
        <w:t>вызванным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средством,</w:t>
      </w:r>
      <w:r>
        <w:t xml:space="preserve"> </w:t>
      </w:r>
      <w:r w:rsidRPr="00471693">
        <w:t>принадлежащим</w:t>
      </w:r>
      <w:r>
        <w:t xml:space="preserve"> </w:t>
      </w:r>
      <w:r w:rsidRPr="00471693">
        <w:t>такому</w:t>
      </w:r>
      <w:r>
        <w:t xml:space="preserve"> </w:t>
      </w:r>
      <w:r w:rsidRPr="00471693">
        <w:t>члену</w:t>
      </w:r>
      <w:r>
        <w:t xml:space="preserve"> </w:t>
      </w:r>
      <w:r w:rsidRPr="00471693">
        <w:t>семьи</w:t>
      </w:r>
      <w:r>
        <w:t xml:space="preserve"> </w:t>
      </w:r>
      <w:r w:rsidRPr="00471693">
        <w:t>либо</w:t>
      </w:r>
      <w:r>
        <w:t xml:space="preserve"> </w:t>
      </w:r>
      <w:r w:rsidRPr="00471693">
        <w:t>управлявшимся</w:t>
      </w:r>
      <w:r>
        <w:t xml:space="preserve"> </w:t>
      </w:r>
      <w:r w:rsidRPr="00471693">
        <w:t>им.</w:t>
      </w:r>
    </w:p>
    <w:p w:rsidR="00471693" w:rsidRPr="00471693" w:rsidRDefault="00471693" w:rsidP="00471693">
      <w:r w:rsidRPr="00471693">
        <w:t>19.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уголовной,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и</w:t>
      </w:r>
      <w:r>
        <w:t xml:space="preserve"> </w:t>
      </w:r>
      <w:r w:rsidRPr="00471693">
        <w:t>административной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за</w:t>
      </w:r>
      <w:r>
        <w:t xml:space="preserve"> </w:t>
      </w:r>
      <w:r w:rsidRPr="00471693">
        <w:t>сказанное</w:t>
      </w:r>
      <w:r>
        <w:t xml:space="preserve"> </w:t>
      </w:r>
      <w:r w:rsidRPr="00471693">
        <w:t>или</w:t>
      </w:r>
      <w:r>
        <w:t xml:space="preserve"> </w:t>
      </w:r>
      <w:r w:rsidRPr="00471693">
        <w:t>написанное</w:t>
      </w:r>
      <w:r>
        <w:t xml:space="preserve"> </w:t>
      </w:r>
      <w:r w:rsidRPr="00471693">
        <w:t>ими</w:t>
      </w:r>
      <w:r>
        <w:t xml:space="preserve"> </w:t>
      </w:r>
      <w:r w:rsidRPr="00471693">
        <w:t>и</w:t>
      </w:r>
      <w:r>
        <w:t xml:space="preserve"> </w:t>
      </w:r>
      <w:r w:rsidRPr="00471693">
        <w:t>за</w:t>
      </w:r>
      <w:r>
        <w:t xml:space="preserve"> </w:t>
      </w:r>
      <w:r w:rsidRPr="00471693">
        <w:t>все</w:t>
      </w:r>
      <w:r>
        <w:t xml:space="preserve"> </w:t>
      </w:r>
      <w:r w:rsidRPr="00471693">
        <w:t>действия,</w:t>
      </w:r>
      <w:r>
        <w:t xml:space="preserve"> </w:t>
      </w:r>
      <w:r w:rsidRPr="00471693">
        <w:t>совершенные</w:t>
      </w:r>
      <w:r>
        <w:t xml:space="preserve"> </w:t>
      </w:r>
      <w:r w:rsidRPr="00471693">
        <w:t>ими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налогообложения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и</w:t>
      </w:r>
      <w:r>
        <w:t xml:space="preserve"> </w:t>
      </w:r>
      <w:r w:rsidRPr="00471693">
        <w:t>иных</w:t>
      </w:r>
      <w:r>
        <w:t xml:space="preserve"> </w:t>
      </w:r>
      <w:r w:rsidRPr="00471693">
        <w:t>вознаграждений,</w:t>
      </w:r>
      <w:r>
        <w:t xml:space="preserve"> </w:t>
      </w:r>
      <w:r w:rsidRPr="00471693">
        <w:t>выплачиваемых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повинностей;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по</w:t>
      </w:r>
      <w:r>
        <w:t xml:space="preserve"> </w:t>
      </w:r>
      <w:r w:rsidRPr="00471693">
        <w:t>въезду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выезду</w:t>
      </w:r>
      <w:r>
        <w:t xml:space="preserve"> </w:t>
      </w:r>
      <w:r w:rsidRPr="00471693">
        <w:t>из</w:t>
      </w:r>
      <w:r>
        <w:t xml:space="preserve"> </w:t>
      </w:r>
      <w:r w:rsidRPr="00471693">
        <w:t>него,</w:t>
      </w:r>
      <w:r>
        <w:t xml:space="preserve"> </w:t>
      </w:r>
      <w:r w:rsidRPr="00471693">
        <w:t>от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иностранцев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временное</w:t>
      </w:r>
      <w:r>
        <w:t xml:space="preserve"> </w:t>
      </w:r>
      <w:r w:rsidRPr="00471693">
        <w:t>проживание;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такими</w:t>
      </w:r>
      <w:r>
        <w:t xml:space="preserve"> </w:t>
      </w:r>
      <w:r w:rsidRPr="00471693">
        <w:t>же</w:t>
      </w:r>
      <w:r>
        <w:t xml:space="preserve"> </w:t>
      </w:r>
      <w:r w:rsidRPr="00471693">
        <w:t>льготами</w:t>
      </w:r>
      <w:r>
        <w:t xml:space="preserve"> </w:t>
      </w:r>
      <w:r w:rsidRPr="00471693">
        <w:t>по</w:t>
      </w:r>
      <w:r>
        <w:t xml:space="preserve"> </w:t>
      </w:r>
      <w:r w:rsidRPr="00471693">
        <w:t>репатриации,</w:t>
      </w:r>
      <w:r>
        <w:t xml:space="preserve"> </w:t>
      </w:r>
      <w:r w:rsidRPr="00471693">
        <w:t>какими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дипломатические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во</w:t>
      </w:r>
      <w:r>
        <w:t xml:space="preserve"> </w:t>
      </w:r>
      <w:r w:rsidRPr="00471693">
        <w:t>время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кризисов.</w:t>
      </w:r>
    </w:p>
    <w:p w:rsidR="00471693" w:rsidRPr="00471693" w:rsidRDefault="00471693" w:rsidP="00471693">
      <w:r w:rsidRPr="00471693">
        <w:t>20.</w:t>
      </w:r>
      <w:r>
        <w:t xml:space="preserve"> </w:t>
      </w:r>
      <w:r w:rsidRPr="00471693">
        <w:t>На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проживают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не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подпунктов</w:t>
      </w:r>
      <w:r>
        <w:t xml:space="preserve"> </w:t>
      </w:r>
      <w:r w:rsidRPr="00471693">
        <w:t>2</w:t>
      </w:r>
      <w:r>
        <w:t xml:space="preserve"> </w:t>
      </w:r>
      <w:r w:rsidRPr="00471693">
        <w:t>–</w:t>
      </w:r>
      <w:r>
        <w:t xml:space="preserve"> </w:t>
      </w:r>
      <w:r w:rsidRPr="00471693">
        <w:t>5</w:t>
      </w:r>
      <w:r>
        <w:t xml:space="preserve"> </w:t>
      </w:r>
      <w:r w:rsidRPr="00471693">
        <w:t>пункта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21.</w:t>
      </w:r>
      <w:r>
        <w:t xml:space="preserve"> </w:t>
      </w:r>
      <w:r w:rsidRPr="00471693">
        <w:t>На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семей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проживающих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ними,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эти</w:t>
      </w:r>
      <w:r>
        <w:t xml:space="preserve"> </w:t>
      </w:r>
      <w:r w:rsidRPr="00471693">
        <w:t>члены</w:t>
      </w:r>
      <w:r>
        <w:t xml:space="preserve"> </w:t>
      </w:r>
      <w:r w:rsidRPr="00471693">
        <w:t>семей</w:t>
      </w:r>
      <w:r>
        <w:t xml:space="preserve"> </w:t>
      </w:r>
      <w:r w:rsidRPr="00471693">
        <w:t>не</w:t>
      </w:r>
      <w:r>
        <w:t xml:space="preserve"> </w:t>
      </w:r>
      <w:r w:rsidRPr="00471693">
        <w:t>являются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(или)</w:t>
      </w:r>
      <w:r>
        <w:t xml:space="preserve"> </w:t>
      </w:r>
      <w:r w:rsidRPr="00471693">
        <w:t>постоянно</w:t>
      </w:r>
      <w:r>
        <w:t xml:space="preserve"> </w:t>
      </w:r>
      <w:r w:rsidRPr="00471693">
        <w:t>не</w:t>
      </w:r>
      <w:r>
        <w:t xml:space="preserve"> </w:t>
      </w:r>
      <w:r w:rsidRPr="00471693">
        <w:t>проживают</w:t>
      </w:r>
      <w:r>
        <w:t xml:space="preserve"> </w:t>
      </w:r>
      <w:r w:rsidRPr="00471693">
        <w:t>на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распространяется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положений</w:t>
      </w:r>
      <w:r>
        <w:t xml:space="preserve"> </w:t>
      </w:r>
      <w:r w:rsidRPr="00471693">
        <w:t>подпунктов</w:t>
      </w:r>
      <w:r>
        <w:t xml:space="preserve"> </w:t>
      </w:r>
      <w:r w:rsidRPr="00471693">
        <w:t>3</w:t>
      </w:r>
      <w:r>
        <w:t xml:space="preserve"> </w:t>
      </w:r>
      <w:r w:rsidRPr="00471693">
        <w:t>–</w:t>
      </w:r>
      <w:r>
        <w:t xml:space="preserve"> </w:t>
      </w:r>
      <w:r w:rsidRPr="00471693">
        <w:t>5</w:t>
      </w:r>
      <w:r>
        <w:t xml:space="preserve"> </w:t>
      </w:r>
      <w:r w:rsidRPr="00471693">
        <w:t>пункта</w:t>
      </w:r>
      <w:r>
        <w:t xml:space="preserve"> </w:t>
      </w:r>
      <w:r w:rsidRPr="00471693">
        <w:t>19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22.</w:t>
      </w:r>
      <w:r>
        <w:t xml:space="preserve"> </w:t>
      </w:r>
      <w:r w:rsidRPr="00471693">
        <w:t>Вопросы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23.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не</w:t>
      </w:r>
      <w:r>
        <w:t xml:space="preserve"> </w:t>
      </w:r>
      <w:r w:rsidRPr="00471693">
        <w:t>вправе</w:t>
      </w:r>
      <w:r>
        <w:t xml:space="preserve"> </w:t>
      </w:r>
      <w:r w:rsidRPr="00471693">
        <w:t>заниматься</w:t>
      </w:r>
      <w:r>
        <w:t xml:space="preserve"> </w:t>
      </w:r>
      <w:r w:rsidRPr="00471693">
        <w:t>предпринимательской</w:t>
      </w:r>
      <w:r>
        <w:t xml:space="preserve"> </w:t>
      </w:r>
      <w:r w:rsidRPr="00471693">
        <w:t>и</w:t>
      </w:r>
      <w:r>
        <w:t xml:space="preserve"> </w:t>
      </w:r>
      <w:r w:rsidRPr="00471693">
        <w:t>любой</w:t>
      </w:r>
      <w:r>
        <w:t xml:space="preserve"> </w:t>
      </w:r>
      <w:r w:rsidRPr="00471693">
        <w:t>другой</w:t>
      </w:r>
      <w:r>
        <w:t xml:space="preserve"> </w:t>
      </w:r>
      <w:r w:rsidRPr="00471693">
        <w:t>деятельностью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личной</w:t>
      </w:r>
      <w:r>
        <w:t xml:space="preserve"> </w:t>
      </w:r>
      <w:r w:rsidRPr="00471693">
        <w:t>выгоды</w:t>
      </w:r>
      <w:r>
        <w:t xml:space="preserve"> </w:t>
      </w:r>
      <w:r w:rsidRPr="00471693">
        <w:t>или</w:t>
      </w:r>
      <w:r>
        <w:t xml:space="preserve"> </w:t>
      </w:r>
      <w:r w:rsidRPr="00471693">
        <w:t>выгоды</w:t>
      </w:r>
      <w:r>
        <w:t xml:space="preserve"> </w:t>
      </w:r>
      <w:r w:rsidRPr="00471693">
        <w:t>иных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научной,</w:t>
      </w:r>
      <w:r>
        <w:t xml:space="preserve"> </w:t>
      </w:r>
      <w:r w:rsidRPr="00471693">
        <w:t>творческой</w:t>
      </w:r>
      <w:r>
        <w:t xml:space="preserve"> </w:t>
      </w:r>
      <w:r w:rsidRPr="00471693">
        <w:t>и</w:t>
      </w:r>
      <w:r>
        <w:t xml:space="preserve"> </w:t>
      </w:r>
      <w:r w:rsidRPr="00471693">
        <w:t>преподавательской</w:t>
      </w:r>
      <w:r>
        <w:t xml:space="preserve"> </w:t>
      </w:r>
      <w:r w:rsidRPr="00471693">
        <w:t>деятельности.</w:t>
      </w:r>
    </w:p>
    <w:p w:rsidR="00471693" w:rsidRPr="00471693" w:rsidRDefault="00471693" w:rsidP="00471693">
      <w:r w:rsidRPr="00471693">
        <w:t>Доходы,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от</w:t>
      </w:r>
      <w:r>
        <w:t xml:space="preserve"> </w:t>
      </w:r>
      <w:r w:rsidRPr="00471693">
        <w:t>научной,</w:t>
      </w:r>
      <w:r>
        <w:t xml:space="preserve"> </w:t>
      </w:r>
      <w:r w:rsidRPr="00471693">
        <w:t>творческой</w:t>
      </w:r>
      <w:r>
        <w:t xml:space="preserve"> </w:t>
      </w:r>
      <w:r w:rsidRPr="00471693">
        <w:t>или</w:t>
      </w:r>
      <w:r>
        <w:t xml:space="preserve"> </w:t>
      </w:r>
      <w:r w:rsidRPr="00471693">
        <w:t>преподавательской</w:t>
      </w:r>
      <w:r>
        <w:t xml:space="preserve"> </w:t>
      </w:r>
      <w:r w:rsidRPr="00471693">
        <w:t>деятельности,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налогообложению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и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24.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члены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</w:t>
      </w:r>
      <w:r>
        <w:t xml:space="preserve"> </w:t>
      </w:r>
      <w:r w:rsidRPr="00471693">
        <w:t>должны</w:t>
      </w:r>
      <w:r>
        <w:t xml:space="preserve"> </w:t>
      </w:r>
      <w:r w:rsidRPr="00471693">
        <w:t>соблюдать</w:t>
      </w:r>
      <w:r>
        <w:t xml:space="preserve"> </w:t>
      </w:r>
      <w:r w:rsidRPr="00471693">
        <w:t>требования</w:t>
      </w:r>
      <w:r>
        <w:t xml:space="preserve"> </w:t>
      </w:r>
      <w:r w:rsidRPr="00471693">
        <w:t>законодательства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страхования</w:t>
      </w:r>
      <w:r>
        <w:t xml:space="preserve"> </w:t>
      </w:r>
      <w:r w:rsidRPr="00471693">
        <w:t>от</w:t>
      </w:r>
      <w:r>
        <w:t xml:space="preserve"> </w:t>
      </w:r>
      <w:r w:rsidRPr="00471693">
        <w:t>ущерба,</w:t>
      </w:r>
      <w:r>
        <w:t xml:space="preserve"> </w:t>
      </w:r>
      <w:r w:rsidRPr="00471693">
        <w:t>который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причинен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лицам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любого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средства.</w:t>
      </w:r>
    </w:p>
    <w:p w:rsidR="00471693" w:rsidRPr="00471693" w:rsidRDefault="00471693" w:rsidP="00471693">
      <w:r w:rsidRPr="00471693">
        <w:lastRenderedPageBreak/>
        <w:t>25.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не</w:t>
      </w:r>
      <w:r>
        <w:t xml:space="preserve"> </w:t>
      </w:r>
      <w:r w:rsidRPr="00471693">
        <w:t>подлежат</w:t>
      </w:r>
      <w:r>
        <w:t xml:space="preserve"> </w:t>
      </w:r>
      <w:r w:rsidRPr="00471693">
        <w:t>юрисдикции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или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совершаемых</w:t>
      </w:r>
      <w:r>
        <w:t xml:space="preserve"> </w:t>
      </w:r>
      <w:r w:rsidRPr="00471693">
        <w:t>при</w:t>
      </w:r>
      <w:r>
        <w:t xml:space="preserve"> </w:t>
      </w:r>
      <w:r w:rsidRPr="00471693">
        <w:t>непосредственном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ими</w:t>
      </w:r>
      <w:r>
        <w:t xml:space="preserve"> </w:t>
      </w:r>
      <w:r w:rsidRPr="00471693">
        <w:t>служебных</w:t>
      </w:r>
      <w:r>
        <w:t xml:space="preserve"> </w:t>
      </w:r>
      <w:r w:rsidRPr="00471693">
        <w:t>обязанностей,</w:t>
      </w:r>
      <w:r>
        <w:t xml:space="preserve"> </w:t>
      </w:r>
      <w:r w:rsidRPr="00471693">
        <w:t>кроме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предъявления: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исков</w:t>
      </w:r>
      <w:r>
        <w:t xml:space="preserve"> </w:t>
      </w:r>
      <w:r w:rsidRPr="00471693">
        <w:t>о</w:t>
      </w:r>
      <w:r>
        <w:t xml:space="preserve"> </w:t>
      </w:r>
      <w:r w:rsidRPr="00471693">
        <w:t>возмещении</w:t>
      </w:r>
      <w:r>
        <w:t xml:space="preserve"> </w:t>
      </w:r>
      <w:r w:rsidRPr="00471693">
        <w:t>ущерба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дорожно-транспортным</w:t>
      </w:r>
      <w:r>
        <w:t xml:space="preserve"> </w:t>
      </w:r>
      <w:r w:rsidRPr="00471693">
        <w:t>происшествием,</w:t>
      </w:r>
      <w:r>
        <w:t xml:space="preserve"> </w:t>
      </w:r>
      <w:r w:rsidRPr="00471693">
        <w:t>вызванным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средством,</w:t>
      </w:r>
      <w:r>
        <w:t xml:space="preserve"> </w:t>
      </w:r>
      <w:r w:rsidRPr="00471693">
        <w:t>принадлежащим</w:t>
      </w:r>
      <w:r>
        <w:t xml:space="preserve"> </w:t>
      </w:r>
      <w:r w:rsidRPr="00471693">
        <w:t>сотруднику</w:t>
      </w:r>
      <w:r>
        <w:t xml:space="preserve"> </w:t>
      </w:r>
      <w:r w:rsidRPr="00471693">
        <w:t>либо</w:t>
      </w:r>
      <w:r>
        <w:t xml:space="preserve"> </w:t>
      </w:r>
      <w:r w:rsidRPr="00471693">
        <w:t>управлявшимся</w:t>
      </w:r>
      <w:r>
        <w:t xml:space="preserve"> </w:t>
      </w:r>
      <w:r w:rsidRPr="00471693">
        <w:t>им;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исков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со</w:t>
      </w:r>
      <w:r>
        <w:t xml:space="preserve"> </w:t>
      </w:r>
      <w:r w:rsidRPr="00471693">
        <w:t>смертью</w:t>
      </w:r>
      <w:r>
        <w:t xml:space="preserve"> </w:t>
      </w:r>
      <w:r w:rsidRPr="00471693">
        <w:t>или</w:t>
      </w:r>
      <w:r>
        <w:t xml:space="preserve"> </w:t>
      </w:r>
      <w:r w:rsidRPr="00471693">
        <w:t>телесным</w:t>
      </w:r>
      <w:r>
        <w:t xml:space="preserve"> </w:t>
      </w:r>
      <w:r w:rsidRPr="00471693">
        <w:t>повреждением,</w:t>
      </w:r>
      <w:r>
        <w:t xml:space="preserve"> </w:t>
      </w:r>
      <w:r w:rsidRPr="00471693">
        <w:t>вызванными</w:t>
      </w:r>
      <w:r>
        <w:t xml:space="preserve"> </w:t>
      </w:r>
      <w:r w:rsidRPr="00471693">
        <w:t>действиями</w:t>
      </w:r>
      <w:r>
        <w:t xml:space="preserve"> </w:t>
      </w:r>
      <w:r w:rsidRPr="00471693">
        <w:t>сотрудников.</w:t>
      </w:r>
    </w:p>
    <w:p w:rsidR="00471693" w:rsidRDefault="00471693" w:rsidP="00471693">
      <w:r w:rsidRPr="00471693">
        <w:t>26.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освобождаются</w:t>
      </w:r>
      <w:r>
        <w:t xml:space="preserve"> </w:t>
      </w:r>
      <w:r w:rsidRPr="00471693">
        <w:t>от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по</w:t>
      </w:r>
      <w:r>
        <w:t xml:space="preserve"> </w:t>
      </w:r>
      <w:r w:rsidRPr="00471693">
        <w:t>въезду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выезду</w:t>
      </w:r>
      <w:r>
        <w:t xml:space="preserve"> </w:t>
      </w:r>
      <w:r w:rsidRPr="00471693">
        <w:t>из</w:t>
      </w:r>
      <w:r>
        <w:t xml:space="preserve"> </w:t>
      </w:r>
      <w:r w:rsidRPr="00471693">
        <w:t>него,</w:t>
      </w:r>
      <w:r>
        <w:t xml:space="preserve"> </w:t>
      </w:r>
      <w:r w:rsidRPr="00471693">
        <w:t>от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иностранцев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временное</w:t>
      </w:r>
      <w:r>
        <w:t xml:space="preserve"> </w:t>
      </w:r>
      <w:r w:rsidRPr="00471693">
        <w:t>проживание.</w:t>
      </w:r>
    </w:p>
    <w:p w:rsidR="00471693" w:rsidRDefault="00471693" w:rsidP="00471693">
      <w:r w:rsidRPr="00471693">
        <w:t>27.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пунктов</w:t>
      </w:r>
      <w:r>
        <w:t xml:space="preserve"> </w:t>
      </w:r>
      <w:r w:rsidRPr="00471693">
        <w:t>25</w:t>
      </w:r>
      <w:r>
        <w:t xml:space="preserve"> </w:t>
      </w:r>
      <w:r w:rsidRPr="00471693">
        <w:t>и</w:t>
      </w:r>
      <w:r>
        <w:t xml:space="preserve"> </w:t>
      </w:r>
      <w:r w:rsidRPr="00471693">
        <w:t>26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взаимоотношениям</w:t>
      </w:r>
      <w:r>
        <w:t xml:space="preserve"> </w:t>
      </w:r>
      <w:r w:rsidRPr="00471693">
        <w:t>между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власти</w:t>
      </w:r>
      <w:r>
        <w:t xml:space="preserve"> </w:t>
      </w:r>
      <w:r w:rsidRPr="00471693">
        <w:t>и</w:t>
      </w:r>
      <w:r>
        <w:t xml:space="preserve"> </w:t>
      </w:r>
      <w:r w:rsidRPr="00471693">
        <w:t>управления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28.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иммунитеты,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сотрудники,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им</w:t>
      </w:r>
      <w:r>
        <w:t xml:space="preserve"> </w:t>
      </w:r>
      <w:r w:rsidRPr="00471693">
        <w:t>не</w:t>
      </w:r>
      <w:r>
        <w:t xml:space="preserve"> </w:t>
      </w:r>
      <w:r w:rsidRPr="00471693">
        <w:t>для</w:t>
      </w:r>
      <w:r>
        <w:t xml:space="preserve"> </w:t>
      </w:r>
      <w:r w:rsidRPr="00471693">
        <w:t>личной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а</w:t>
      </w:r>
      <w:r>
        <w:t xml:space="preserve"> </w:t>
      </w:r>
      <w:r w:rsidRPr="00471693">
        <w:t>для</w:t>
      </w:r>
      <w:r>
        <w:t xml:space="preserve"> </w:t>
      </w:r>
      <w:r w:rsidRPr="00471693">
        <w:t>эффективного,</w:t>
      </w:r>
      <w:r>
        <w:t xml:space="preserve"> </w:t>
      </w:r>
      <w:r w:rsidRPr="00471693">
        <w:t>независимого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(исполнения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обязанностей)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29.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и</w:t>
      </w:r>
      <w:r>
        <w:t xml:space="preserve"> </w:t>
      </w:r>
      <w:r w:rsidRPr="00471693">
        <w:t>члены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иммунитетами,</w:t>
      </w:r>
      <w:r>
        <w:t xml:space="preserve"> </w:t>
      </w:r>
      <w:r w:rsidRPr="00471693">
        <w:t>предусмотренными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Положением,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их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территорию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при</w:t>
      </w:r>
      <w:r>
        <w:t xml:space="preserve"> </w:t>
      </w:r>
      <w:r w:rsidRPr="00471693">
        <w:t>следовании</w:t>
      </w:r>
      <w:r>
        <w:t xml:space="preserve"> </w:t>
      </w:r>
      <w:r w:rsidRPr="00471693">
        <w:t>к</w:t>
      </w:r>
      <w:r>
        <w:t xml:space="preserve"> </w:t>
      </w:r>
      <w:r w:rsidRPr="00471693">
        <w:t>месту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или,</w:t>
      </w:r>
      <w:r>
        <w:t xml:space="preserve"> </w:t>
      </w:r>
      <w:r w:rsidRPr="00471693">
        <w:t>если</w:t>
      </w:r>
      <w:r>
        <w:t xml:space="preserve"> </w:t>
      </w:r>
      <w:r w:rsidRPr="00471693">
        <w:t>они</w:t>
      </w:r>
      <w:r>
        <w:t xml:space="preserve"> </w:t>
      </w:r>
      <w:r w:rsidRPr="00471693">
        <w:t>уже</w:t>
      </w:r>
      <w:r>
        <w:t xml:space="preserve"> </w:t>
      </w:r>
      <w:r w:rsidRPr="00471693">
        <w:t>находятся</w:t>
      </w:r>
      <w:r>
        <w:t xml:space="preserve"> </w:t>
      </w:r>
      <w:r w:rsidRPr="00471693">
        <w:t>на</w:t>
      </w:r>
      <w:r>
        <w:t xml:space="preserve"> </w:t>
      </w:r>
      <w:r w:rsidRPr="00471693">
        <w:t>этой</w:t>
      </w:r>
      <w:r>
        <w:t xml:space="preserve"> </w:t>
      </w:r>
      <w:r w:rsidRPr="00471693">
        <w:t>территории,</w:t>
      </w:r>
      <w:r>
        <w:t xml:space="preserve"> </w:t>
      </w:r>
      <w:r w:rsidRPr="00471693">
        <w:t>с</w:t>
      </w:r>
      <w:r>
        <w:t xml:space="preserve"> </w:t>
      </w:r>
      <w:r w:rsidRPr="00471693">
        <w:t>момента,</w:t>
      </w:r>
      <w:r>
        <w:t xml:space="preserve"> </w:t>
      </w:r>
      <w:r w:rsidRPr="00471693">
        <w:t>когда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лица,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приступили</w:t>
      </w:r>
      <w:r>
        <w:t xml:space="preserve"> </w:t>
      </w:r>
      <w:r w:rsidRPr="00471693">
        <w:t>к</w:t>
      </w:r>
      <w:r>
        <w:t xml:space="preserve"> </w:t>
      </w:r>
      <w:r w:rsidRPr="00471693">
        <w:t>выполнению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(должностных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обязанностей).</w:t>
      </w:r>
    </w:p>
    <w:p w:rsidR="00471693" w:rsidRPr="00471693" w:rsidRDefault="00471693" w:rsidP="00471693">
      <w:r w:rsidRPr="00471693">
        <w:t>30.</w:t>
      </w:r>
      <w:r>
        <w:t xml:space="preserve"> </w:t>
      </w:r>
      <w:r w:rsidRPr="00471693">
        <w:t>При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(исполнения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обязанностей)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их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членов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семей,</w:t>
      </w:r>
      <w:r>
        <w:t xml:space="preserve"> </w:t>
      </w:r>
      <w:r w:rsidRPr="00471693">
        <w:t>проживающих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ними,</w:t>
      </w:r>
      <w:r>
        <w:t xml:space="preserve"> </w:t>
      </w:r>
      <w:r w:rsidRPr="00471693">
        <w:t>обычно</w:t>
      </w:r>
      <w:r>
        <w:t xml:space="preserve"> </w:t>
      </w:r>
      <w:r w:rsidRPr="00471693">
        <w:t>прекращаются</w:t>
      </w:r>
      <w:r>
        <w:t xml:space="preserve"> </w:t>
      </w:r>
      <w:r w:rsidRPr="00471693">
        <w:t>в</w:t>
      </w:r>
      <w:r>
        <w:t xml:space="preserve"> </w:t>
      </w:r>
      <w:r w:rsidRPr="00471693">
        <w:t>момент</w:t>
      </w:r>
      <w:r>
        <w:t xml:space="preserve"> </w:t>
      </w:r>
      <w:r w:rsidRPr="00471693">
        <w:t>оставления</w:t>
      </w:r>
      <w:r>
        <w:t xml:space="preserve"> </w:t>
      </w:r>
      <w:r w:rsidRPr="00471693">
        <w:t>этим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по</w:t>
      </w:r>
      <w:r>
        <w:t xml:space="preserve"> </w:t>
      </w:r>
      <w:r w:rsidRPr="00471693">
        <w:t>истечении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для</w:t>
      </w:r>
      <w:r>
        <w:t xml:space="preserve"> </w:t>
      </w:r>
      <w:r w:rsidRPr="00471693">
        <w:t>оставления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какой</w:t>
      </w:r>
      <w:r>
        <w:t xml:space="preserve"> </w:t>
      </w:r>
      <w:r w:rsidRPr="00471693">
        <w:t>из</w:t>
      </w:r>
      <w:r>
        <w:t xml:space="preserve"> </w:t>
      </w:r>
      <w:r w:rsidRPr="00471693">
        <w:t>указанных</w:t>
      </w:r>
      <w:r>
        <w:t xml:space="preserve"> </w:t>
      </w:r>
      <w:r w:rsidRPr="00471693">
        <w:t>моментов</w:t>
      </w:r>
      <w:r>
        <w:t xml:space="preserve"> </w:t>
      </w:r>
      <w:r w:rsidRPr="00471693">
        <w:t>наступит</w:t>
      </w:r>
      <w:r>
        <w:t xml:space="preserve"> </w:t>
      </w:r>
      <w:r w:rsidRPr="00471693">
        <w:t>раньше.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членов</w:t>
      </w:r>
      <w:r>
        <w:t xml:space="preserve"> </w:t>
      </w:r>
      <w:r w:rsidRPr="00471693">
        <w:t>семьи</w:t>
      </w:r>
      <w:r>
        <w:t xml:space="preserve"> </w:t>
      </w:r>
      <w:r w:rsidRPr="00471693">
        <w:t>прекращаются,</w:t>
      </w:r>
      <w:r>
        <w:t xml:space="preserve"> </w:t>
      </w:r>
      <w:r w:rsidRPr="00471693">
        <w:t>когда</w:t>
      </w:r>
      <w:r>
        <w:t xml:space="preserve"> </w:t>
      </w:r>
      <w:r w:rsidRPr="00471693">
        <w:t>они</w:t>
      </w:r>
      <w:r>
        <w:t xml:space="preserve"> </w:t>
      </w:r>
      <w:r w:rsidRPr="00471693">
        <w:t>перестают</w:t>
      </w:r>
      <w:r>
        <w:t xml:space="preserve"> </w:t>
      </w:r>
      <w:r w:rsidRPr="00471693">
        <w:t>быть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семьи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сотрудника.</w:t>
      </w:r>
      <w:r>
        <w:t xml:space="preserve"> </w:t>
      </w:r>
      <w:r w:rsidRPr="00471693">
        <w:t>При</w:t>
      </w:r>
      <w:r>
        <w:t xml:space="preserve"> </w:t>
      </w:r>
      <w:r w:rsidRPr="00471693">
        <w:t>этом,</w:t>
      </w:r>
      <w:r>
        <w:t xml:space="preserve"> </w:t>
      </w:r>
      <w:r w:rsidRPr="00471693">
        <w:t>если</w:t>
      </w:r>
      <w:r>
        <w:t xml:space="preserve"> </w:t>
      </w:r>
      <w:r w:rsidRPr="00471693">
        <w:t>такие</w:t>
      </w:r>
      <w:r>
        <w:t xml:space="preserve"> </w:t>
      </w:r>
      <w:r w:rsidRPr="00471693">
        <w:t>лица</w:t>
      </w:r>
      <w:r>
        <w:t xml:space="preserve"> </w:t>
      </w:r>
      <w:r w:rsidRPr="00471693">
        <w:t>намереваются</w:t>
      </w:r>
      <w:r>
        <w:t xml:space="preserve"> </w:t>
      </w:r>
      <w:r w:rsidRPr="00471693">
        <w:t>покинуть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срока,</w:t>
      </w:r>
      <w:r>
        <w:t xml:space="preserve"> </w:t>
      </w:r>
      <w:r w:rsidRPr="00471693">
        <w:t>то</w:t>
      </w:r>
      <w:r>
        <w:t xml:space="preserve"> </w:t>
      </w:r>
      <w:r w:rsidRPr="00471693">
        <w:t>их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до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их</w:t>
      </w:r>
      <w:r>
        <w:t xml:space="preserve"> </w:t>
      </w:r>
      <w:r w:rsidRPr="00471693">
        <w:t>отъезда.</w:t>
      </w:r>
    </w:p>
    <w:p w:rsidR="00471693" w:rsidRPr="00471693" w:rsidRDefault="00471693" w:rsidP="00471693">
      <w:r w:rsidRPr="00471693">
        <w:t>31.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смерти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члены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семей,</w:t>
      </w:r>
      <w:r>
        <w:t xml:space="preserve"> </w:t>
      </w:r>
      <w:r w:rsidRPr="00471693">
        <w:t>проживавшие</w:t>
      </w:r>
      <w:r>
        <w:t xml:space="preserve"> </w:t>
      </w:r>
      <w:r w:rsidRPr="00471693">
        <w:t>вместе</w:t>
      </w:r>
      <w:r>
        <w:t xml:space="preserve"> </w:t>
      </w:r>
      <w:r w:rsidRPr="00471693">
        <w:t>с</w:t>
      </w:r>
      <w:r>
        <w:t xml:space="preserve"> </w:t>
      </w:r>
      <w:r w:rsidRPr="00471693">
        <w:t>ними,</w:t>
      </w:r>
      <w:r>
        <w:t xml:space="preserve"> </w:t>
      </w:r>
      <w:r w:rsidRPr="00471693">
        <w:t>продолжают</w:t>
      </w:r>
      <w:r>
        <w:t xml:space="preserve"> </w:t>
      </w:r>
      <w:r w:rsidRPr="00471693">
        <w:t>пользоваться</w:t>
      </w:r>
      <w:r>
        <w:t xml:space="preserve"> </w:t>
      </w:r>
      <w:r w:rsidRPr="00471693">
        <w:t>предоставленными</w:t>
      </w:r>
      <w:r>
        <w:t xml:space="preserve"> </w:t>
      </w:r>
      <w:r w:rsidRPr="00471693">
        <w:t>им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</w:t>
      </w:r>
      <w:r>
        <w:t xml:space="preserve"> </w:t>
      </w:r>
      <w:r w:rsidRPr="00471693">
        <w:t>до</w:t>
      </w:r>
      <w:r>
        <w:t xml:space="preserve"> </w:t>
      </w:r>
      <w:r w:rsidRPr="00471693">
        <w:t>момента</w:t>
      </w:r>
      <w:r>
        <w:t xml:space="preserve"> </w:t>
      </w:r>
      <w:r w:rsidRPr="00471693">
        <w:t>оставления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или</w:t>
      </w:r>
      <w:r>
        <w:t xml:space="preserve"> </w:t>
      </w:r>
      <w:r w:rsidRPr="00471693">
        <w:t>до</w:t>
      </w:r>
      <w:r>
        <w:t xml:space="preserve"> </w:t>
      </w:r>
      <w:r w:rsidRPr="00471693">
        <w:t>истечения</w:t>
      </w:r>
      <w:r>
        <w:t xml:space="preserve"> </w:t>
      </w:r>
      <w:r w:rsidRPr="00471693">
        <w:t>разумного</w:t>
      </w:r>
      <w:r>
        <w:t xml:space="preserve"> </w:t>
      </w:r>
      <w:r w:rsidRPr="00471693">
        <w:t>срока</w:t>
      </w:r>
      <w:r>
        <w:t xml:space="preserve"> </w:t>
      </w:r>
      <w:r w:rsidRPr="00471693">
        <w:t>для</w:t>
      </w:r>
      <w:r>
        <w:t xml:space="preserve"> </w:t>
      </w:r>
      <w:r w:rsidRPr="00471693">
        <w:t>оставления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в</w:t>
      </w:r>
      <w:r>
        <w:t xml:space="preserve"> </w:t>
      </w:r>
      <w:r w:rsidRPr="00471693">
        <w:t>зависимости</w:t>
      </w:r>
      <w:r>
        <w:t xml:space="preserve"> </w:t>
      </w:r>
      <w:r w:rsidRPr="00471693">
        <w:t>от</w:t>
      </w:r>
      <w:r>
        <w:t xml:space="preserve"> </w:t>
      </w:r>
      <w:r w:rsidRPr="00471693">
        <w:t>того,</w:t>
      </w:r>
      <w:r>
        <w:t xml:space="preserve"> </w:t>
      </w:r>
      <w:r w:rsidRPr="00471693">
        <w:t>какой</w:t>
      </w:r>
      <w:r>
        <w:t xml:space="preserve"> </w:t>
      </w:r>
      <w:r w:rsidRPr="00471693">
        <w:t>из</w:t>
      </w:r>
      <w:r>
        <w:t xml:space="preserve"> </w:t>
      </w:r>
      <w:r w:rsidRPr="00471693">
        <w:t>этих</w:t>
      </w:r>
      <w:r>
        <w:t xml:space="preserve"> </w:t>
      </w:r>
      <w:r w:rsidRPr="00471693">
        <w:t>моментов</w:t>
      </w:r>
      <w:r>
        <w:t xml:space="preserve"> </w:t>
      </w:r>
      <w:r w:rsidRPr="00471693">
        <w:t>наступит</w:t>
      </w:r>
      <w:r>
        <w:t xml:space="preserve"> </w:t>
      </w:r>
      <w:r w:rsidRPr="00471693">
        <w:t>раньше.</w:t>
      </w:r>
    </w:p>
    <w:p w:rsidR="00471693" w:rsidRDefault="00471693" w:rsidP="00471693">
      <w:r w:rsidRPr="00471693">
        <w:t>32.</w:t>
      </w:r>
      <w:r>
        <w:t xml:space="preserve"> </w:t>
      </w:r>
      <w:r w:rsidRPr="00471693">
        <w:t>Иммунитеты</w:t>
      </w:r>
      <w:r>
        <w:t xml:space="preserve"> </w:t>
      </w:r>
      <w:r w:rsidRPr="00471693">
        <w:t>от</w:t>
      </w:r>
      <w:r>
        <w:t xml:space="preserve"> </w:t>
      </w:r>
      <w:r w:rsidRPr="00471693">
        <w:t>административной,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и</w:t>
      </w:r>
      <w:r>
        <w:t xml:space="preserve"> </w:t>
      </w:r>
      <w:r w:rsidRPr="00471693">
        <w:t>уголовной</w:t>
      </w:r>
      <w:r>
        <w:t xml:space="preserve"> </w:t>
      </w:r>
      <w:r w:rsidRPr="00471693">
        <w:t>юрисдикции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всего</w:t>
      </w:r>
      <w:r>
        <w:t xml:space="preserve"> </w:t>
      </w:r>
      <w:r w:rsidRPr="00471693">
        <w:t>сказанного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написанного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им</w:t>
      </w:r>
      <w:r>
        <w:t xml:space="preserve"> </w:t>
      </w:r>
      <w:r w:rsidRPr="00471693">
        <w:t>своих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и</w:t>
      </w:r>
      <w:r>
        <w:t xml:space="preserve"> </w:t>
      </w:r>
      <w:r w:rsidRPr="00471693">
        <w:t>всех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совершенных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лица,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за</w:t>
      </w:r>
      <w:r>
        <w:t xml:space="preserve"> </w:t>
      </w:r>
      <w:r w:rsidRPr="00471693">
        <w:t>ним</w:t>
      </w:r>
      <w:r>
        <w:t xml:space="preserve"> </w:t>
      </w:r>
      <w:r w:rsidRPr="00471693">
        <w:t>и</w:t>
      </w:r>
      <w:r>
        <w:t xml:space="preserve"> </w:t>
      </w:r>
      <w:r w:rsidRPr="00471693">
        <w:t>после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полномочий.</w:t>
      </w:r>
      <w:r>
        <w:t xml:space="preserve"> </w:t>
      </w:r>
      <w:r w:rsidRPr="00471693">
        <w:t>Настоящий</w:t>
      </w:r>
      <w:r>
        <w:t xml:space="preserve"> </w:t>
      </w:r>
      <w:r w:rsidRPr="00471693">
        <w:t>пункт</w:t>
      </w:r>
      <w:r>
        <w:t xml:space="preserve"> </w:t>
      </w:r>
      <w:r w:rsidRPr="00471693">
        <w:t>действует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для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возникновения</w:t>
      </w:r>
      <w:r>
        <w:t xml:space="preserve"> </w:t>
      </w:r>
      <w:r w:rsidRPr="00471693">
        <w:t>ответственности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или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Договором</w:t>
      </w:r>
      <w:r>
        <w:t xml:space="preserve"> </w:t>
      </w:r>
      <w:r w:rsidRPr="00471693">
        <w:t>или</w:t>
      </w:r>
      <w:r>
        <w:t xml:space="preserve"> </w:t>
      </w:r>
      <w:r w:rsidRPr="00471693">
        <w:t>международными</w:t>
      </w:r>
      <w:r>
        <w:t xml:space="preserve"> </w:t>
      </w:r>
      <w:r w:rsidRPr="00471693">
        <w:t>договорами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33.</w:t>
      </w:r>
      <w:r>
        <w:t xml:space="preserve"> </w:t>
      </w:r>
      <w:r w:rsidRPr="00471693">
        <w:t>Все</w:t>
      </w:r>
      <w:r>
        <w:t xml:space="preserve"> </w:t>
      </w:r>
      <w:r w:rsidRPr="00471693">
        <w:t>лица,</w:t>
      </w:r>
      <w:r>
        <w:t xml:space="preserve"> </w:t>
      </w:r>
      <w:r w:rsidRPr="00471693">
        <w:t>пользующиеся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</w:t>
      </w:r>
    </w:p>
    <w:p w:rsidR="00471693" w:rsidRPr="00471693" w:rsidRDefault="00471693" w:rsidP="00471693"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настоящим</w:t>
      </w:r>
      <w:r>
        <w:t xml:space="preserve"> </w:t>
      </w:r>
      <w:r w:rsidRPr="00471693">
        <w:t>Положением,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без</w:t>
      </w:r>
      <w:r>
        <w:t xml:space="preserve"> </w:t>
      </w:r>
      <w:r w:rsidRPr="00471693">
        <w:t>ущерба</w:t>
      </w:r>
      <w:r>
        <w:t xml:space="preserve"> </w:t>
      </w:r>
      <w:r w:rsidRPr="00471693">
        <w:t>для</w:t>
      </w:r>
      <w:r>
        <w:t xml:space="preserve"> </w:t>
      </w:r>
      <w:r w:rsidRPr="00471693">
        <w:t>их</w:t>
      </w:r>
      <w:r>
        <w:t xml:space="preserve"> </w:t>
      </w:r>
      <w:r w:rsidRPr="00471693">
        <w:t>привилегий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иммунитетов</w:t>
      </w:r>
      <w:r>
        <w:t xml:space="preserve"> </w:t>
      </w:r>
      <w:r w:rsidRPr="00471693">
        <w:t>уважать</w:t>
      </w:r>
      <w:r>
        <w:t xml:space="preserve"> </w:t>
      </w:r>
      <w:r w:rsidRPr="00471693">
        <w:t>законодательство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  <w:r>
        <w:t xml:space="preserve"> </w:t>
      </w:r>
      <w:r w:rsidRPr="00471693">
        <w:t>Они</w:t>
      </w:r>
      <w:r>
        <w:t xml:space="preserve"> </w:t>
      </w:r>
      <w:r w:rsidRPr="00471693">
        <w:t>также</w:t>
      </w:r>
      <w:r>
        <w:t xml:space="preserve"> </w:t>
      </w:r>
      <w:r w:rsidRPr="00471693">
        <w:t>обязаны</w:t>
      </w:r>
      <w:r>
        <w:t xml:space="preserve"> </w:t>
      </w:r>
      <w:r w:rsidRPr="00471693">
        <w:t>не</w:t>
      </w:r>
      <w:r>
        <w:t xml:space="preserve"> </w:t>
      </w:r>
      <w:r w:rsidRPr="00471693">
        <w:t>вмешиваться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внутренние</w:t>
      </w:r>
      <w:r>
        <w:t xml:space="preserve"> </w:t>
      </w:r>
      <w:r w:rsidRPr="00471693">
        <w:t>дела</w:t>
      </w:r>
      <w:r>
        <w:t xml:space="preserve"> </w:t>
      </w:r>
      <w:r w:rsidRPr="00471693">
        <w:t>этого</w:t>
      </w:r>
      <w:r>
        <w:t xml:space="preserve"> </w:t>
      </w:r>
      <w:r w:rsidRPr="00471693">
        <w:t>государства.</w:t>
      </w:r>
    </w:p>
    <w:p w:rsidR="00471693" w:rsidRPr="00471693" w:rsidRDefault="00471693" w:rsidP="00471693">
      <w:r w:rsidRPr="00471693">
        <w:t>34.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должностное</w:t>
      </w:r>
      <w:r>
        <w:t xml:space="preserve"> </w:t>
      </w:r>
      <w:r w:rsidRPr="00471693">
        <w:t>лицо,</w:t>
      </w:r>
      <w:r>
        <w:t xml:space="preserve"> </w:t>
      </w:r>
      <w:r w:rsidRPr="00471693">
        <w:t>сотрудник</w:t>
      </w:r>
      <w:r>
        <w:t xml:space="preserve"> </w:t>
      </w:r>
      <w:r w:rsidRPr="00471693">
        <w:t>может</w:t>
      </w:r>
      <w:r>
        <w:t xml:space="preserve"> </w:t>
      </w:r>
      <w:r w:rsidRPr="00471693">
        <w:t>быть</w:t>
      </w:r>
      <w:r>
        <w:t xml:space="preserve"> </w:t>
      </w:r>
      <w:r w:rsidRPr="00471693">
        <w:t>лишен</w:t>
      </w:r>
      <w:r>
        <w:t xml:space="preserve"> </w:t>
      </w:r>
      <w:r w:rsidRPr="00471693">
        <w:t>иммунитета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случае,</w:t>
      </w:r>
      <w:r>
        <w:t xml:space="preserve"> </w:t>
      </w:r>
      <w:r w:rsidRPr="00471693">
        <w:t>если</w:t>
      </w:r>
      <w:r>
        <w:t xml:space="preserve"> </w:t>
      </w:r>
      <w:r w:rsidRPr="00471693">
        <w:t>иммунитет</w:t>
      </w:r>
      <w:r>
        <w:t xml:space="preserve"> </w:t>
      </w:r>
      <w:r w:rsidRPr="00471693">
        <w:t>препятствует</w:t>
      </w:r>
      <w:r>
        <w:t xml:space="preserve"> </w:t>
      </w:r>
      <w:r w:rsidRPr="00471693">
        <w:t>осуществлению</w:t>
      </w:r>
      <w:r>
        <w:t xml:space="preserve"> </w:t>
      </w:r>
      <w:r w:rsidRPr="00471693">
        <w:t>правосудия</w:t>
      </w:r>
      <w:r>
        <w:t xml:space="preserve"> </w:t>
      </w:r>
      <w:r w:rsidRPr="00471693">
        <w:t>и</w:t>
      </w:r>
      <w:r>
        <w:t xml:space="preserve"> </w:t>
      </w:r>
      <w:r w:rsidRPr="00471693">
        <w:t>снятие</w:t>
      </w:r>
      <w:r>
        <w:t xml:space="preserve"> </w:t>
      </w:r>
      <w:r w:rsidRPr="00471693">
        <w:t>иммунитета</w:t>
      </w:r>
      <w:r>
        <w:t xml:space="preserve"> </w:t>
      </w:r>
      <w:r w:rsidRPr="00471693">
        <w:t>не</w:t>
      </w:r>
      <w:r>
        <w:t xml:space="preserve"> </w:t>
      </w:r>
      <w:r w:rsidRPr="00471693">
        <w:t>наносит</w:t>
      </w:r>
      <w:r>
        <w:t xml:space="preserve"> </w:t>
      </w:r>
      <w:r w:rsidRPr="00471693">
        <w:t>ущерба</w:t>
      </w:r>
      <w:r>
        <w:t xml:space="preserve"> </w:t>
      </w:r>
      <w:r w:rsidRPr="00471693">
        <w:t>целям,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он</w:t>
      </w:r>
      <w:r>
        <w:t xml:space="preserve"> </w:t>
      </w:r>
      <w:r w:rsidRPr="00471693">
        <w:t>был</w:t>
      </w:r>
      <w:r>
        <w:t xml:space="preserve"> </w:t>
      </w:r>
      <w:r w:rsidRPr="00471693">
        <w:t>предоставлен.</w:t>
      </w:r>
    </w:p>
    <w:p w:rsidR="00471693" w:rsidRDefault="00471693" w:rsidP="00471693">
      <w:r w:rsidRPr="00471693">
        <w:t>35.</w:t>
      </w:r>
      <w:r>
        <w:t xml:space="preserve"> </w:t>
      </w:r>
      <w:r w:rsidRPr="00471693">
        <w:t>Снятие</w:t>
      </w:r>
      <w:r>
        <w:t xml:space="preserve"> </w:t>
      </w:r>
      <w:r w:rsidRPr="00471693">
        <w:t>иммунитета</w:t>
      </w:r>
      <w:r>
        <w:t xml:space="preserve"> </w:t>
      </w:r>
      <w:r w:rsidRPr="00471693">
        <w:t>осуществляется: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–</w:t>
      </w:r>
      <w:r>
        <w:t xml:space="preserve"> </w:t>
      </w:r>
      <w:r w:rsidRPr="00471693">
        <w:t>Высшим</w:t>
      </w:r>
      <w:r>
        <w:t xml:space="preserve"> </w:t>
      </w:r>
      <w:r w:rsidRPr="00471693">
        <w:t>советом;</w:t>
      </w:r>
    </w:p>
    <w:p w:rsidR="00471693" w:rsidRDefault="00471693" w:rsidP="00471693">
      <w:r w:rsidRPr="00471693">
        <w:t>2)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–</w:t>
      </w:r>
      <w:r>
        <w:t xml:space="preserve"> </w:t>
      </w:r>
      <w:r w:rsidRPr="00471693">
        <w:t>Советом</w:t>
      </w:r>
      <w:r>
        <w:t xml:space="preserve"> </w:t>
      </w:r>
      <w:r w:rsidRPr="00471693">
        <w:t>Комиссии;</w:t>
      </w:r>
    </w:p>
    <w:p w:rsidR="00471693" w:rsidRDefault="00471693" w:rsidP="00471693">
      <w:r w:rsidRPr="00471693">
        <w:t>3)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–</w:t>
      </w:r>
      <w:r>
        <w:t xml:space="preserve"> </w:t>
      </w:r>
      <w:r w:rsidRPr="00471693">
        <w:t>Председателем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lastRenderedPageBreak/>
        <w:t>36.</w:t>
      </w:r>
      <w:r>
        <w:t xml:space="preserve"> </w:t>
      </w:r>
      <w:r w:rsidRPr="00471693">
        <w:t>Отказ</w:t>
      </w:r>
      <w:r>
        <w:t xml:space="preserve"> </w:t>
      </w:r>
      <w:r w:rsidRPr="00471693">
        <w:t>от</w:t>
      </w:r>
      <w:r>
        <w:t xml:space="preserve"> </w:t>
      </w:r>
      <w:r w:rsidRPr="00471693">
        <w:t>иммунитета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письменной</w:t>
      </w:r>
      <w:r>
        <w:t xml:space="preserve"> </w:t>
      </w:r>
      <w:r w:rsidRPr="00471693">
        <w:t>форме</w:t>
      </w:r>
      <w:r>
        <w:t xml:space="preserve"> </w:t>
      </w:r>
      <w:r w:rsidRPr="00471693">
        <w:t>и</w:t>
      </w:r>
      <w:r>
        <w:t xml:space="preserve"> </w:t>
      </w:r>
      <w:r w:rsidRPr="00471693">
        <w:t>должен</w:t>
      </w:r>
      <w:r>
        <w:t xml:space="preserve"> </w:t>
      </w:r>
      <w:r w:rsidRPr="00471693">
        <w:t>быть</w:t>
      </w:r>
      <w:r>
        <w:t xml:space="preserve"> </w:t>
      </w:r>
      <w:r w:rsidRPr="00471693">
        <w:t>определенно</w:t>
      </w:r>
      <w:r>
        <w:t xml:space="preserve"> </w:t>
      </w:r>
      <w:r w:rsidRPr="00471693">
        <w:t>выраженным.</w:t>
      </w:r>
    </w:p>
    <w:p w:rsidR="00471693" w:rsidRDefault="00471693" w:rsidP="00471693">
      <w:r w:rsidRPr="00471693">
        <w:t>IV.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</w:t>
      </w:r>
    </w:p>
    <w:p w:rsidR="00471693" w:rsidRDefault="00471693" w:rsidP="00471693">
      <w:r w:rsidRPr="00471693">
        <w:t>представителей</w:t>
      </w:r>
      <w:r>
        <w:t xml:space="preserve"> </w:t>
      </w:r>
      <w:r w:rsidRPr="00471693">
        <w:t>государств-членов</w:t>
      </w:r>
    </w:p>
    <w:p w:rsidR="00471693" w:rsidRPr="00471693" w:rsidRDefault="00471693" w:rsidP="00471693">
      <w:r w:rsidRPr="00471693">
        <w:t>37.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при</w:t>
      </w:r>
      <w:r>
        <w:t xml:space="preserve"> </w:t>
      </w:r>
      <w:r w:rsidRPr="00471693">
        <w:t>исполнении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и</w:t>
      </w:r>
      <w:r>
        <w:t xml:space="preserve"> </w:t>
      </w:r>
      <w:r w:rsidRPr="00471693">
        <w:t>во</w:t>
      </w:r>
      <w:r>
        <w:t xml:space="preserve"> </w:t>
      </w:r>
      <w:r w:rsidRPr="00471693">
        <w:t>время</w:t>
      </w:r>
      <w:r>
        <w:t xml:space="preserve"> </w:t>
      </w:r>
      <w:r w:rsidRPr="00471693">
        <w:t>следования</w:t>
      </w:r>
      <w:r>
        <w:t xml:space="preserve"> </w:t>
      </w:r>
      <w:r w:rsidRPr="00471693">
        <w:t>к</w:t>
      </w:r>
      <w:r>
        <w:t xml:space="preserve"> </w:t>
      </w:r>
      <w:r w:rsidRPr="00471693">
        <w:t>месту</w:t>
      </w:r>
      <w:r>
        <w:t xml:space="preserve"> </w:t>
      </w:r>
      <w:r w:rsidRPr="00471693">
        <w:t>проведения</w:t>
      </w:r>
      <w:r>
        <w:t xml:space="preserve"> </w:t>
      </w:r>
      <w:r w:rsidRPr="00471693">
        <w:t>организуемых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территориях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мероприятий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следующими</w:t>
      </w:r>
      <w:r>
        <w:t xml:space="preserve"> </w:t>
      </w:r>
      <w:r w:rsidRPr="00471693">
        <w:t>привилегиями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иммунитетами: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иммунитет</w:t>
      </w:r>
      <w:r>
        <w:t xml:space="preserve"> </w:t>
      </w:r>
      <w:r w:rsidRPr="00471693">
        <w:t>от</w:t>
      </w:r>
      <w:r>
        <w:t xml:space="preserve"> </w:t>
      </w:r>
      <w:r w:rsidRPr="00471693">
        <w:t>личного</w:t>
      </w:r>
      <w:r>
        <w:t xml:space="preserve"> </w:t>
      </w:r>
      <w:r w:rsidRPr="00471693">
        <w:t>ареста</w:t>
      </w:r>
      <w:r>
        <w:t xml:space="preserve"> </w:t>
      </w:r>
      <w:r w:rsidRPr="00471693">
        <w:t>или</w:t>
      </w:r>
      <w:r>
        <w:t xml:space="preserve"> </w:t>
      </w:r>
      <w:r w:rsidRPr="00471693">
        <w:t>задержания,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от</w:t>
      </w:r>
      <w:r>
        <w:t xml:space="preserve"> </w:t>
      </w:r>
      <w:r w:rsidRPr="00471693">
        <w:t>юрисдикции</w:t>
      </w:r>
      <w:r>
        <w:t xml:space="preserve"> </w:t>
      </w:r>
      <w:r w:rsidRPr="00471693">
        <w:t>судебных</w:t>
      </w:r>
      <w:r>
        <w:t xml:space="preserve"> </w:t>
      </w:r>
      <w:r w:rsidRPr="00471693">
        <w:t>и</w:t>
      </w:r>
      <w:r>
        <w:t xml:space="preserve"> </w:t>
      </w:r>
      <w:r w:rsidRPr="00471693">
        <w:t>административных</w:t>
      </w:r>
      <w:r>
        <w:t xml:space="preserve"> </w:t>
      </w:r>
      <w:r w:rsidRPr="00471693">
        <w:t>властей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действий,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могут</w:t>
      </w:r>
      <w:r>
        <w:t xml:space="preserve"> </w:t>
      </w:r>
      <w:r w:rsidRPr="00471693">
        <w:t>быть</w:t>
      </w:r>
      <w:r>
        <w:t xml:space="preserve"> </w:t>
      </w:r>
      <w:r w:rsidRPr="00471693">
        <w:t>совершены</w:t>
      </w:r>
      <w:r>
        <w:t xml:space="preserve"> </w:t>
      </w:r>
      <w:r w:rsidRPr="00471693">
        <w:t>ими</w:t>
      </w:r>
      <w:r>
        <w:t xml:space="preserve"> </w:t>
      </w:r>
      <w:r w:rsidRPr="00471693">
        <w:t>в</w:t>
      </w:r>
      <w:r>
        <w:t xml:space="preserve"> </w:t>
      </w:r>
      <w:r w:rsidRPr="00471693">
        <w:t>этом</w:t>
      </w:r>
      <w:r>
        <w:t xml:space="preserve"> </w:t>
      </w:r>
      <w:r w:rsidRPr="00471693">
        <w:t>качестве;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неприкосновенность</w:t>
      </w:r>
      <w:r>
        <w:t xml:space="preserve"> </w:t>
      </w:r>
      <w:r w:rsidRPr="00471693">
        <w:t>жилища;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сопровождаемого</w:t>
      </w:r>
      <w:r>
        <w:t xml:space="preserve"> </w:t>
      </w:r>
      <w:r w:rsidRPr="00471693">
        <w:t>багажа</w:t>
      </w:r>
      <w:r>
        <w:t xml:space="preserve"> </w:t>
      </w:r>
      <w:r w:rsidRPr="00471693">
        <w:t>и</w:t>
      </w:r>
      <w:r>
        <w:t xml:space="preserve"> </w:t>
      </w:r>
      <w:r w:rsidRPr="00471693">
        <w:t>ручной</w:t>
      </w:r>
      <w:r>
        <w:t xml:space="preserve"> </w:t>
      </w:r>
      <w:r w:rsidRPr="00471693">
        <w:t>клади</w:t>
      </w:r>
      <w:r>
        <w:t xml:space="preserve"> </w:t>
      </w:r>
      <w:r w:rsidRPr="00471693">
        <w:t>от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досмотра,</w:t>
      </w:r>
      <w:r>
        <w:t xml:space="preserve"> </w:t>
      </w:r>
      <w:r w:rsidRPr="00471693">
        <w:t>если</w:t>
      </w:r>
      <w:r>
        <w:t xml:space="preserve"> </w:t>
      </w:r>
      <w:r w:rsidRPr="00471693">
        <w:t>нет</w:t>
      </w:r>
      <w:r>
        <w:t xml:space="preserve"> </w:t>
      </w:r>
      <w:r w:rsidRPr="00471693">
        <w:t>серьезных</w:t>
      </w:r>
      <w:r>
        <w:t xml:space="preserve"> </w:t>
      </w:r>
      <w:r w:rsidRPr="00471693">
        <w:t>оснований</w:t>
      </w:r>
      <w:r>
        <w:t xml:space="preserve"> </w:t>
      </w:r>
      <w:r w:rsidRPr="00471693">
        <w:t>предполагать,</w:t>
      </w:r>
      <w:r>
        <w:t xml:space="preserve"> </w:t>
      </w:r>
      <w:r w:rsidRPr="00471693">
        <w:t>что</w:t>
      </w:r>
      <w:r>
        <w:t xml:space="preserve"> </w:t>
      </w:r>
      <w:r w:rsidRPr="00471693">
        <w:t>они</w:t>
      </w:r>
      <w:r>
        <w:t xml:space="preserve"> </w:t>
      </w:r>
      <w:r w:rsidRPr="00471693">
        <w:t>содержат</w:t>
      </w:r>
      <w:r>
        <w:t xml:space="preserve"> </w:t>
      </w:r>
      <w:r w:rsidRPr="00471693">
        <w:t>предметы</w:t>
      </w:r>
      <w:r>
        <w:t xml:space="preserve"> </w:t>
      </w:r>
      <w:r w:rsidRPr="00471693">
        <w:t>и</w:t>
      </w:r>
      <w:r>
        <w:t xml:space="preserve"> </w:t>
      </w:r>
      <w:r w:rsidRPr="00471693">
        <w:t>иное</w:t>
      </w:r>
      <w:r>
        <w:t xml:space="preserve"> </w:t>
      </w:r>
      <w:r w:rsidRPr="00471693">
        <w:t>имущество,</w:t>
      </w:r>
      <w:r>
        <w:t xml:space="preserve"> </w:t>
      </w:r>
      <w:r w:rsidRPr="00471693">
        <w:t>не</w:t>
      </w:r>
      <w:r>
        <w:t xml:space="preserve"> </w:t>
      </w:r>
      <w:r w:rsidRPr="00471693">
        <w:t>предназначенные</w:t>
      </w:r>
      <w:r>
        <w:t xml:space="preserve"> </w:t>
      </w:r>
      <w:r w:rsidRPr="00471693">
        <w:t>для</w:t>
      </w:r>
      <w:r>
        <w:t xml:space="preserve"> </w:t>
      </w:r>
      <w:r w:rsidRPr="00471693">
        <w:t>официального</w:t>
      </w:r>
      <w:r>
        <w:t xml:space="preserve"> </w:t>
      </w:r>
      <w:r w:rsidRPr="00471693">
        <w:t>или</w:t>
      </w:r>
      <w:r>
        <w:t xml:space="preserve"> </w:t>
      </w:r>
      <w:r w:rsidRPr="00471693">
        <w:t>личного</w:t>
      </w:r>
      <w:r>
        <w:t xml:space="preserve"> </w:t>
      </w:r>
      <w:r w:rsidRPr="00471693">
        <w:t>пользования,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предметы</w:t>
      </w:r>
      <w:r>
        <w:t xml:space="preserve"> </w:t>
      </w:r>
      <w:r w:rsidRPr="00471693">
        <w:t>и</w:t>
      </w:r>
      <w:r>
        <w:t xml:space="preserve"> </w:t>
      </w:r>
      <w:r w:rsidRPr="00471693">
        <w:t>иное</w:t>
      </w:r>
      <w:r>
        <w:t xml:space="preserve"> </w:t>
      </w:r>
      <w:r w:rsidRPr="00471693">
        <w:t>имущество,</w:t>
      </w:r>
      <w:r>
        <w:t xml:space="preserve"> </w:t>
      </w:r>
      <w:r w:rsidRPr="00471693">
        <w:t>ввоз</w:t>
      </w:r>
      <w:r>
        <w:t xml:space="preserve"> </w:t>
      </w:r>
      <w:r w:rsidRPr="00471693">
        <w:t>или</w:t>
      </w:r>
      <w:r>
        <w:t xml:space="preserve"> </w:t>
      </w:r>
      <w:r w:rsidRPr="00471693">
        <w:t>вывоз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запрещен</w:t>
      </w:r>
      <w:r>
        <w:t xml:space="preserve"> </w:t>
      </w:r>
      <w:r w:rsidRPr="00471693">
        <w:t>или</w:t>
      </w:r>
      <w:r>
        <w:t xml:space="preserve"> </w:t>
      </w:r>
      <w:r w:rsidRPr="00471693">
        <w:t>ограничен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проводится</w:t>
      </w:r>
      <w:r>
        <w:t xml:space="preserve"> </w:t>
      </w:r>
      <w:r w:rsidRPr="00471693">
        <w:t>мероприятие;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освобождение</w:t>
      </w:r>
      <w:r>
        <w:t xml:space="preserve"> </w:t>
      </w:r>
      <w:r w:rsidRPr="00471693">
        <w:t>от</w:t>
      </w:r>
      <w:r>
        <w:t xml:space="preserve"> </w:t>
      </w:r>
      <w:r w:rsidRPr="00471693">
        <w:t>ограничений</w:t>
      </w:r>
      <w:r>
        <w:t xml:space="preserve"> </w:t>
      </w:r>
      <w:r w:rsidRPr="00471693">
        <w:t>по</w:t>
      </w:r>
      <w:r>
        <w:t xml:space="preserve"> </w:t>
      </w:r>
      <w:r w:rsidRPr="00471693">
        <w:t>въезду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и</w:t>
      </w:r>
      <w:r>
        <w:t xml:space="preserve"> </w:t>
      </w:r>
      <w:r w:rsidRPr="00471693">
        <w:t>выезду</w:t>
      </w:r>
      <w:r>
        <w:t xml:space="preserve"> </w:t>
      </w:r>
      <w:r w:rsidRPr="00471693">
        <w:t>из</w:t>
      </w:r>
      <w:r>
        <w:t xml:space="preserve"> </w:t>
      </w:r>
      <w:r w:rsidRPr="00471693">
        <w:t>него,</w:t>
      </w:r>
      <w:r>
        <w:t xml:space="preserve"> </w:t>
      </w:r>
      <w:r w:rsidRPr="00471693">
        <w:t>от</w:t>
      </w:r>
      <w:r>
        <w:t xml:space="preserve"> </w:t>
      </w:r>
      <w:r w:rsidRPr="00471693">
        <w:t>регистрации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иностранцев</w:t>
      </w:r>
      <w:r>
        <w:t xml:space="preserve"> </w:t>
      </w:r>
      <w:r w:rsidRPr="00471693">
        <w:t>и</w:t>
      </w:r>
      <w:r>
        <w:t xml:space="preserve"> </w:t>
      </w:r>
      <w:r w:rsidRPr="00471693">
        <w:t>получения</w:t>
      </w:r>
      <w:r>
        <w:t xml:space="preserve"> </w:t>
      </w:r>
      <w:r w:rsidRPr="00471693">
        <w:t>разрешения</w:t>
      </w:r>
      <w:r>
        <w:t xml:space="preserve"> </w:t>
      </w:r>
      <w:r w:rsidRPr="00471693">
        <w:t>на</w:t>
      </w:r>
      <w:r>
        <w:t xml:space="preserve"> </w:t>
      </w:r>
      <w:r w:rsidRPr="00471693">
        <w:t>временное</w:t>
      </w:r>
      <w:r>
        <w:t xml:space="preserve"> </w:t>
      </w:r>
      <w:r w:rsidRPr="00471693">
        <w:t>проживание.</w:t>
      </w:r>
    </w:p>
    <w:p w:rsidR="00471693" w:rsidRPr="00471693" w:rsidRDefault="00471693" w:rsidP="00471693">
      <w:r w:rsidRPr="00471693">
        <w:t>38.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пункта</w:t>
      </w:r>
      <w:r>
        <w:t xml:space="preserve"> </w:t>
      </w:r>
      <w:r w:rsidRPr="00471693">
        <w:t>37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</w:t>
      </w:r>
      <w:r>
        <w:t xml:space="preserve"> </w:t>
      </w:r>
      <w:r w:rsidRPr="00471693">
        <w:t>не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к</w:t>
      </w:r>
      <w:r>
        <w:t xml:space="preserve"> </w:t>
      </w:r>
      <w:r w:rsidRPr="00471693">
        <w:t>взаимоотношениям</w:t>
      </w:r>
      <w:r>
        <w:t xml:space="preserve"> </w:t>
      </w:r>
      <w:r w:rsidRPr="00471693">
        <w:t>между</w:t>
      </w:r>
      <w:r>
        <w:t xml:space="preserve"> </w:t>
      </w:r>
      <w:r w:rsidRPr="00471693">
        <w:t>представителем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и</w:t>
      </w:r>
      <w:r>
        <w:t xml:space="preserve"> </w:t>
      </w:r>
      <w:r w:rsidRPr="00471693">
        <w:t>властями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или</w:t>
      </w:r>
      <w:r>
        <w:t xml:space="preserve"> </w:t>
      </w:r>
      <w:r w:rsidRPr="00471693">
        <w:t>представителем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либо</w:t>
      </w:r>
      <w:r>
        <w:t xml:space="preserve"> </w:t>
      </w:r>
      <w:r w:rsidRPr="00471693">
        <w:t>являлся.</w:t>
      </w:r>
    </w:p>
    <w:p w:rsidR="00471693" w:rsidRPr="00471693" w:rsidRDefault="00471693" w:rsidP="00471693">
      <w:r w:rsidRPr="00471693">
        <w:t>39.</w:t>
      </w:r>
      <w:r>
        <w:t xml:space="preserve"> </w:t>
      </w:r>
      <w:r w:rsidRPr="00471693">
        <w:t>Привилегии</w:t>
      </w:r>
      <w:r>
        <w:t xml:space="preserve"> </w:t>
      </w:r>
      <w:r w:rsidRPr="00471693">
        <w:t>и</w:t>
      </w:r>
      <w:r>
        <w:t xml:space="preserve"> </w:t>
      </w:r>
      <w:r w:rsidRPr="00471693">
        <w:t>иммунитеты,</w:t>
      </w:r>
      <w:r>
        <w:t xml:space="preserve"> </w:t>
      </w:r>
      <w:r w:rsidRPr="00471693">
        <w:t>которыми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представители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им</w:t>
      </w:r>
      <w:r>
        <w:t xml:space="preserve"> </w:t>
      </w:r>
      <w:r w:rsidRPr="00471693">
        <w:t>не</w:t>
      </w:r>
      <w:r>
        <w:t xml:space="preserve"> </w:t>
      </w:r>
      <w:r w:rsidRPr="00471693">
        <w:t>для</w:t>
      </w:r>
      <w:r>
        <w:t xml:space="preserve"> </w:t>
      </w:r>
      <w:r w:rsidRPr="00471693">
        <w:t>личной</w:t>
      </w:r>
      <w:r>
        <w:t xml:space="preserve"> </w:t>
      </w:r>
      <w:r w:rsidRPr="00471693">
        <w:t>выгоды,</w:t>
      </w:r>
      <w:r>
        <w:t xml:space="preserve"> </w:t>
      </w:r>
      <w:r w:rsidRPr="00471693">
        <w:t>а</w:t>
      </w:r>
      <w:r>
        <w:t xml:space="preserve"> </w:t>
      </w:r>
      <w:r w:rsidRPr="00471693">
        <w:t>для</w:t>
      </w:r>
      <w:r>
        <w:t xml:space="preserve"> </w:t>
      </w:r>
      <w:r w:rsidRPr="00471693">
        <w:t>эффективного,</w:t>
      </w:r>
      <w:r>
        <w:t xml:space="preserve"> </w:t>
      </w:r>
      <w:r w:rsidRPr="00471693">
        <w:t>независимого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своих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функций</w:t>
      </w:r>
      <w:r>
        <w:t xml:space="preserve"> </w:t>
      </w:r>
      <w:r w:rsidRPr="00471693">
        <w:t>в</w:t>
      </w:r>
      <w:r>
        <w:t xml:space="preserve"> </w:t>
      </w:r>
      <w:r w:rsidRPr="00471693">
        <w:t>интересах</w:t>
      </w:r>
      <w:r>
        <w:t xml:space="preserve"> </w:t>
      </w:r>
      <w:r w:rsidRPr="00471693">
        <w:t>своего</w:t>
      </w:r>
      <w:r>
        <w:t xml:space="preserve"> </w:t>
      </w:r>
      <w:r w:rsidRPr="00471693">
        <w:t>государства-члена.</w:t>
      </w:r>
    </w:p>
    <w:p w:rsidR="00471693" w:rsidRPr="00471693" w:rsidRDefault="00471693" w:rsidP="00471693">
      <w:r w:rsidRPr="00471693">
        <w:t>40.</w:t>
      </w:r>
      <w:r>
        <w:t xml:space="preserve"> </w:t>
      </w:r>
      <w:r w:rsidRPr="00471693">
        <w:t>Помещения,</w:t>
      </w:r>
      <w:r>
        <w:t xml:space="preserve"> </w:t>
      </w:r>
      <w:r w:rsidRPr="00471693">
        <w:t>занимаемые</w:t>
      </w:r>
      <w:r>
        <w:t xml:space="preserve"> </w:t>
      </w:r>
      <w:r w:rsidRPr="00471693">
        <w:t>представителями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предметы</w:t>
      </w:r>
      <w:r>
        <w:t xml:space="preserve"> </w:t>
      </w:r>
      <w:r w:rsidRPr="00471693">
        <w:t>обстановки</w:t>
      </w:r>
      <w:r>
        <w:t xml:space="preserve"> </w:t>
      </w:r>
      <w:r w:rsidRPr="00471693">
        <w:t>и</w:t>
      </w:r>
      <w:r>
        <w:t xml:space="preserve"> </w:t>
      </w:r>
      <w:r w:rsidRPr="00471693">
        <w:t>другое</w:t>
      </w:r>
      <w:r>
        <w:t xml:space="preserve"> </w:t>
      </w:r>
      <w:r w:rsidRPr="00471693">
        <w:t>имущество,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транспортные</w:t>
      </w:r>
      <w:r>
        <w:t xml:space="preserve"> </w:t>
      </w:r>
      <w:r w:rsidRPr="00471693">
        <w:t>средства,</w:t>
      </w:r>
      <w:r>
        <w:t xml:space="preserve"> </w:t>
      </w:r>
      <w:r w:rsidRPr="00471693">
        <w:t>используемые</w:t>
      </w:r>
      <w:r>
        <w:t xml:space="preserve"> </w:t>
      </w:r>
      <w:r w:rsidRPr="00471693">
        <w:t>ими</w:t>
      </w:r>
      <w:r>
        <w:t xml:space="preserve"> </w:t>
      </w:r>
      <w:r w:rsidRPr="00471693">
        <w:t>для</w:t>
      </w:r>
      <w:r>
        <w:t xml:space="preserve"> </w:t>
      </w:r>
      <w:r w:rsidRPr="00471693">
        <w:t>служебной</w:t>
      </w:r>
      <w:r>
        <w:t xml:space="preserve"> </w:t>
      </w:r>
      <w:r w:rsidRPr="00471693">
        <w:t>необходимости,</w:t>
      </w:r>
      <w:r>
        <w:t xml:space="preserve"> </w:t>
      </w:r>
      <w:r w:rsidRPr="00471693">
        <w:t>пользуются</w:t>
      </w:r>
      <w:r>
        <w:t xml:space="preserve"> </w:t>
      </w:r>
      <w:r w:rsidRPr="00471693">
        <w:t>иммунитетом</w:t>
      </w:r>
      <w:r>
        <w:t xml:space="preserve"> </w:t>
      </w:r>
      <w:r w:rsidRPr="00471693">
        <w:t>от</w:t>
      </w:r>
      <w:r>
        <w:t xml:space="preserve"> </w:t>
      </w:r>
      <w:r w:rsidRPr="00471693">
        <w:t>обыска,</w:t>
      </w:r>
      <w:r>
        <w:t xml:space="preserve"> </w:t>
      </w:r>
      <w:r w:rsidRPr="00471693">
        <w:t>реквизиции,</w:t>
      </w:r>
      <w:r>
        <w:t xml:space="preserve"> </w:t>
      </w:r>
      <w:r w:rsidRPr="00471693">
        <w:t>ареста</w:t>
      </w:r>
      <w:r>
        <w:t xml:space="preserve"> </w:t>
      </w:r>
      <w:r w:rsidRPr="00471693">
        <w:t>и</w:t>
      </w:r>
      <w:r>
        <w:t xml:space="preserve"> </w:t>
      </w:r>
      <w:r w:rsidRPr="00471693">
        <w:t>исполнительных</w:t>
      </w:r>
      <w:r>
        <w:t xml:space="preserve"> </w:t>
      </w:r>
      <w:r w:rsidRPr="00471693">
        <w:t>действий.</w:t>
      </w:r>
    </w:p>
    <w:p w:rsidR="00471693" w:rsidRPr="00471693" w:rsidRDefault="00471693" w:rsidP="00471693">
      <w:r w:rsidRPr="00471693">
        <w:t>41.</w:t>
      </w:r>
      <w:r>
        <w:t xml:space="preserve"> </w:t>
      </w:r>
      <w:r w:rsidRPr="00471693">
        <w:t>Архивы</w:t>
      </w:r>
      <w:r>
        <w:t xml:space="preserve"> </w:t>
      </w:r>
      <w:r w:rsidRPr="00471693">
        <w:t>и</w:t>
      </w:r>
      <w:r>
        <w:t xml:space="preserve"> </w:t>
      </w:r>
      <w:r w:rsidRPr="00471693">
        <w:t>документы</w:t>
      </w:r>
      <w:r>
        <w:t xml:space="preserve"> </w:t>
      </w:r>
      <w:r w:rsidRPr="00471693">
        <w:t>представителей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неприкосновенны</w:t>
      </w:r>
      <w:r>
        <w:t xml:space="preserve"> </w:t>
      </w:r>
      <w:r w:rsidRPr="00471693">
        <w:t>в</w:t>
      </w:r>
      <w:r>
        <w:t xml:space="preserve"> </w:t>
      </w:r>
      <w:r w:rsidRPr="00471693">
        <w:t>любое</w:t>
      </w:r>
      <w:r>
        <w:t xml:space="preserve"> </w:t>
      </w:r>
      <w:r w:rsidRPr="00471693">
        <w:t>время</w:t>
      </w:r>
      <w:r>
        <w:t xml:space="preserve"> </w:t>
      </w:r>
      <w:r w:rsidRPr="00471693">
        <w:t>и</w:t>
      </w:r>
      <w:r>
        <w:t xml:space="preserve"> </w:t>
      </w:r>
      <w:r w:rsidRPr="00471693">
        <w:t>независимо</w:t>
      </w:r>
      <w:r>
        <w:t xml:space="preserve"> </w:t>
      </w:r>
      <w:r w:rsidRPr="00471693">
        <w:t>от</w:t>
      </w:r>
      <w:r>
        <w:t xml:space="preserve"> </w:t>
      </w:r>
      <w:r w:rsidRPr="00471693">
        <w:t>носителей</w:t>
      </w:r>
      <w:r>
        <w:t xml:space="preserve"> </w:t>
      </w:r>
      <w:r w:rsidRPr="00471693">
        <w:t>информации</w:t>
      </w:r>
      <w:r>
        <w:t xml:space="preserve"> </w:t>
      </w:r>
      <w:r w:rsidRPr="00471693">
        <w:t>и</w:t>
      </w:r>
      <w:r>
        <w:t xml:space="preserve"> </w:t>
      </w:r>
      <w:r w:rsidRPr="00471693">
        <w:t>их</w:t>
      </w:r>
      <w:r>
        <w:t xml:space="preserve"> </w:t>
      </w:r>
      <w:r w:rsidRPr="00471693">
        <w:t>местонахождения.</w:t>
      </w:r>
    </w:p>
    <w:p w:rsidR="00471693" w:rsidRDefault="00471693" w:rsidP="00471693">
      <w:r w:rsidRPr="00471693">
        <w:t>42.</w:t>
      </w:r>
      <w:r>
        <w:t xml:space="preserve"> </w:t>
      </w:r>
      <w:r w:rsidRPr="00471693">
        <w:t>В</w:t>
      </w:r>
      <w:r>
        <w:t xml:space="preserve"> </w:t>
      </w:r>
      <w:r w:rsidRPr="00471693">
        <w:t>случае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не</w:t>
      </w:r>
      <w:r>
        <w:t xml:space="preserve"> </w:t>
      </w:r>
      <w:r w:rsidRPr="00471693">
        <w:t>противоречит</w:t>
      </w:r>
      <w:r>
        <w:t xml:space="preserve"> </w:t>
      </w:r>
      <w:r w:rsidRPr="00471693">
        <w:t>закону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правилам</w:t>
      </w:r>
      <w:r>
        <w:t xml:space="preserve"> </w:t>
      </w:r>
      <w:r w:rsidRPr="00471693">
        <w:t>о</w:t>
      </w:r>
      <w:r>
        <w:t xml:space="preserve"> </w:t>
      </w:r>
      <w:r w:rsidRPr="00471693">
        <w:t>зонах,</w:t>
      </w:r>
      <w:r>
        <w:t xml:space="preserve"> </w:t>
      </w:r>
      <w:r w:rsidRPr="00471693">
        <w:t>въезд</w:t>
      </w:r>
      <w:r>
        <w:t xml:space="preserve"> </w:t>
      </w:r>
      <w:r w:rsidRPr="00471693">
        <w:t>в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запрещается</w:t>
      </w:r>
      <w:r>
        <w:t xml:space="preserve"> </w:t>
      </w:r>
      <w:r w:rsidRPr="00471693">
        <w:t>или</w:t>
      </w:r>
      <w:r>
        <w:t xml:space="preserve"> </w:t>
      </w:r>
      <w:r w:rsidRPr="00471693">
        <w:t>регулируется</w:t>
      </w:r>
      <w:r>
        <w:t xml:space="preserve"> </w:t>
      </w:r>
      <w:r w:rsidRPr="00471693">
        <w:t>по</w:t>
      </w:r>
      <w:r>
        <w:t xml:space="preserve"> </w:t>
      </w:r>
      <w:r w:rsidRPr="00471693">
        <w:t>соображениям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безопасности,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обеспечивает</w:t>
      </w:r>
      <w:r>
        <w:t xml:space="preserve"> </w:t>
      </w:r>
      <w:r w:rsidRPr="00471693">
        <w:t>всем</w:t>
      </w:r>
      <w:r>
        <w:t xml:space="preserve"> </w:t>
      </w:r>
      <w:r w:rsidRPr="00471693">
        <w:t>представителям</w:t>
      </w:r>
      <w:r>
        <w:t xml:space="preserve"> </w:t>
      </w:r>
      <w:r w:rsidRPr="00471693">
        <w:t>государств-членов</w:t>
      </w:r>
      <w:r>
        <w:t xml:space="preserve"> </w:t>
      </w:r>
      <w:r w:rsidRPr="00471693">
        <w:t>свободу</w:t>
      </w:r>
      <w:r>
        <w:t xml:space="preserve"> </w:t>
      </w:r>
      <w:r w:rsidRPr="00471693">
        <w:t>передвижения</w:t>
      </w:r>
      <w:r>
        <w:t xml:space="preserve"> </w:t>
      </w:r>
      <w:r w:rsidRPr="00471693">
        <w:t>и</w:t>
      </w:r>
      <w:r>
        <w:t xml:space="preserve"> </w:t>
      </w:r>
      <w:r w:rsidRPr="00471693">
        <w:t>поездок</w:t>
      </w:r>
      <w:r>
        <w:t xml:space="preserve"> </w:t>
      </w:r>
      <w:r w:rsidRPr="00471693">
        <w:t>по</w:t>
      </w:r>
      <w:r>
        <w:t xml:space="preserve"> </w:t>
      </w:r>
      <w:r w:rsidRPr="00471693">
        <w:t>его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в</w:t>
      </w:r>
      <w:r>
        <w:t xml:space="preserve"> </w:t>
      </w:r>
      <w:r w:rsidRPr="00471693">
        <w:t>той</w:t>
      </w:r>
      <w:r>
        <w:t xml:space="preserve"> </w:t>
      </w:r>
      <w:r w:rsidRPr="00471693">
        <w:t>мере,</w:t>
      </w:r>
      <w:r>
        <w:t xml:space="preserve"> </w:t>
      </w:r>
      <w:r w:rsidRPr="00471693">
        <w:t>в</w:t>
      </w:r>
      <w:r>
        <w:t xml:space="preserve"> </w:t>
      </w:r>
      <w:r w:rsidRPr="00471693">
        <w:t>какой</w:t>
      </w:r>
      <w:r>
        <w:t xml:space="preserve"> </w:t>
      </w:r>
      <w:r w:rsidRPr="00471693">
        <w:t>это</w:t>
      </w:r>
      <w:r>
        <w:t xml:space="preserve"> </w:t>
      </w:r>
      <w:r w:rsidRPr="00471693">
        <w:t>необходимо</w:t>
      </w:r>
      <w:r>
        <w:t xml:space="preserve"> </w:t>
      </w:r>
      <w:r w:rsidRPr="00471693">
        <w:t>для</w:t>
      </w:r>
      <w:r>
        <w:t xml:space="preserve"> </w:t>
      </w:r>
      <w:r w:rsidRPr="00471693">
        <w:t>выполнения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своих</w:t>
      </w:r>
      <w:r>
        <w:t xml:space="preserve"> </w:t>
      </w:r>
      <w:r w:rsidRPr="00471693">
        <w:t>официальных</w:t>
      </w:r>
      <w:r>
        <w:t xml:space="preserve"> </w:t>
      </w:r>
      <w:r w:rsidRPr="00471693">
        <w:t>функций.</w:t>
      </w:r>
    </w:p>
    <w:p w:rsidR="00471693" w:rsidRDefault="00471693" w:rsidP="00471693">
      <w:r w:rsidRPr="00471693">
        <w:t>V.</w:t>
      </w:r>
      <w:r>
        <w:t xml:space="preserve"> </w:t>
      </w:r>
      <w:r w:rsidRPr="00471693">
        <w:t>Трудовые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и</w:t>
      </w:r>
      <w:r>
        <w:t xml:space="preserve"> </w:t>
      </w:r>
      <w:r w:rsidRPr="00471693">
        <w:t>социальные</w:t>
      </w:r>
      <w:r>
        <w:t xml:space="preserve"> </w:t>
      </w:r>
      <w:r w:rsidRPr="00471693">
        <w:t>гарантии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органах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43.</w:t>
      </w:r>
      <w:r>
        <w:t xml:space="preserve"> </w:t>
      </w:r>
      <w:r w:rsidRPr="00471693">
        <w:t>Трудовые</w:t>
      </w:r>
      <w:r>
        <w:t xml:space="preserve"> </w:t>
      </w:r>
      <w:r w:rsidRPr="00471693">
        <w:t>отношения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регулируются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норм</w:t>
      </w:r>
      <w:r>
        <w:t xml:space="preserve"> </w:t>
      </w:r>
      <w:r w:rsidRPr="00471693">
        <w:t>настоящего</w:t>
      </w:r>
      <w:r>
        <w:t xml:space="preserve"> </w:t>
      </w:r>
      <w:r w:rsidRPr="00471693">
        <w:t>Положения.</w:t>
      </w:r>
    </w:p>
    <w:p w:rsidR="00471693" w:rsidRPr="00471693" w:rsidRDefault="00471693" w:rsidP="00471693">
      <w:r w:rsidRPr="00471693">
        <w:t>44.</w:t>
      </w:r>
      <w:r>
        <w:t xml:space="preserve"> </w:t>
      </w:r>
      <w:r w:rsidRPr="00471693">
        <w:t>Пенсионное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Обязательные</w:t>
      </w:r>
      <w:r>
        <w:t xml:space="preserve"> </w:t>
      </w:r>
      <w:r w:rsidRPr="00471693">
        <w:t>отчисления</w:t>
      </w:r>
      <w:r>
        <w:t xml:space="preserve"> </w:t>
      </w:r>
      <w:r w:rsidRPr="00471693">
        <w:t>на</w:t>
      </w:r>
      <w:r>
        <w:t xml:space="preserve"> </w:t>
      </w:r>
      <w:r w:rsidRPr="00471693">
        <w:t>пенсионное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производятся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Союза</w:t>
      </w:r>
      <w:r>
        <w:t xml:space="preserve"> </w:t>
      </w:r>
      <w:r w:rsidRPr="00471693">
        <w:t>без</w:t>
      </w:r>
      <w:r>
        <w:t xml:space="preserve"> </w:t>
      </w:r>
      <w:r w:rsidRPr="00471693">
        <w:t>удержания</w:t>
      </w:r>
      <w:r>
        <w:t xml:space="preserve"> </w:t>
      </w:r>
      <w:r w:rsidRPr="00471693">
        <w:t>из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пенсионные</w:t>
      </w:r>
      <w:r>
        <w:t xml:space="preserve"> </w:t>
      </w:r>
      <w:r w:rsidRPr="00471693">
        <w:t>фонды</w:t>
      </w:r>
      <w:r>
        <w:t xml:space="preserve"> </w:t>
      </w:r>
      <w:r w:rsidRPr="00471693">
        <w:t>государств-членов,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которых</w:t>
      </w:r>
      <w:r>
        <w:t xml:space="preserve"> </w:t>
      </w:r>
      <w:r w:rsidRPr="00471693">
        <w:t>указанные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являются,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размерах,</w:t>
      </w:r>
      <w:r>
        <w:t xml:space="preserve"> </w:t>
      </w:r>
      <w:r w:rsidRPr="00471693">
        <w:t>установленных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государства-члена.</w:t>
      </w:r>
      <w:r>
        <w:t xml:space="preserve"> </w:t>
      </w:r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выплате</w:t>
      </w:r>
      <w:r>
        <w:t xml:space="preserve"> </w:t>
      </w:r>
      <w:r w:rsidRPr="00471693">
        <w:t>пенсий</w:t>
      </w:r>
      <w:r>
        <w:t xml:space="preserve"> </w:t>
      </w:r>
      <w:r w:rsidRPr="00471693">
        <w:t>членам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судьям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</w:t>
      </w:r>
      <w:r>
        <w:t xml:space="preserve"> </w:t>
      </w:r>
      <w:r w:rsidRPr="00471693">
        <w:t>несет</w:t>
      </w:r>
      <w:r>
        <w:t xml:space="preserve"> </w:t>
      </w:r>
      <w:r w:rsidRPr="00471693">
        <w:t>государство-член,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45.</w:t>
      </w:r>
      <w:r>
        <w:t xml:space="preserve"> </w:t>
      </w:r>
      <w:r w:rsidRPr="00471693">
        <w:t>Социальное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(социальное</w:t>
      </w:r>
      <w:r>
        <w:t xml:space="preserve"> </w:t>
      </w:r>
      <w:r w:rsidRPr="00471693">
        <w:t>страхование),</w:t>
      </w:r>
      <w:r>
        <w:t xml:space="preserve"> </w:t>
      </w:r>
      <w:r w:rsidRPr="00471693">
        <w:t>кроме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страхования,</w:t>
      </w:r>
      <w:r>
        <w:t xml:space="preserve"> </w:t>
      </w:r>
      <w:r w:rsidRPr="00471693">
        <w:t>и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пособиями</w:t>
      </w:r>
      <w:r>
        <w:t xml:space="preserve"> </w:t>
      </w:r>
      <w:r w:rsidRPr="00471693">
        <w:t>по</w:t>
      </w:r>
      <w:r>
        <w:t xml:space="preserve"> </w:t>
      </w:r>
      <w:r w:rsidRPr="00471693">
        <w:t>социальному</w:t>
      </w:r>
      <w:r>
        <w:t xml:space="preserve"> </w:t>
      </w:r>
      <w:r w:rsidRPr="00471693">
        <w:t>страхованию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осуществляются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на</w:t>
      </w:r>
      <w:r>
        <w:t xml:space="preserve"> </w:t>
      </w:r>
      <w:r w:rsidRPr="00471693">
        <w:t>тех</w:t>
      </w:r>
      <w:r>
        <w:t xml:space="preserve"> </w:t>
      </w:r>
      <w:r w:rsidRPr="00471693">
        <w:t>же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же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что</w:t>
      </w:r>
      <w:r>
        <w:t xml:space="preserve"> </w:t>
      </w:r>
      <w:r w:rsidRPr="00471693">
        <w:t>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граждан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lastRenderedPageBreak/>
        <w:t>Уплата</w:t>
      </w:r>
      <w:r>
        <w:t xml:space="preserve"> </w:t>
      </w:r>
      <w:r w:rsidRPr="00471693">
        <w:t>страховых</w:t>
      </w:r>
      <w:r>
        <w:t xml:space="preserve"> </w:t>
      </w:r>
      <w:r w:rsidRPr="00471693">
        <w:t>взносов</w:t>
      </w:r>
      <w:r>
        <w:t xml:space="preserve"> </w:t>
      </w:r>
      <w:r w:rsidRPr="00471693">
        <w:t>на</w:t>
      </w:r>
      <w:r>
        <w:t xml:space="preserve"> </w:t>
      </w:r>
      <w:r w:rsidRPr="00471693">
        <w:t>социальное</w:t>
      </w:r>
      <w:r>
        <w:t xml:space="preserve"> </w:t>
      </w:r>
      <w:r w:rsidRPr="00471693">
        <w:t>обеспечение</w:t>
      </w:r>
      <w:r>
        <w:t xml:space="preserve"> </w:t>
      </w:r>
      <w:r w:rsidRPr="00471693">
        <w:t>(социальное</w:t>
      </w:r>
      <w:r>
        <w:t xml:space="preserve"> </w:t>
      </w:r>
      <w:r w:rsidRPr="00471693">
        <w:t>страхование),</w:t>
      </w:r>
      <w:r>
        <w:t xml:space="preserve"> </w:t>
      </w:r>
      <w:r w:rsidRPr="00471693">
        <w:t>кроме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страхования,</w:t>
      </w:r>
      <w:r>
        <w:t xml:space="preserve"> </w:t>
      </w:r>
      <w:r w:rsidRPr="00471693">
        <w:t>с</w:t>
      </w:r>
      <w:r>
        <w:t xml:space="preserve"> </w:t>
      </w:r>
      <w:r w:rsidRPr="00471693">
        <w:t>выплат</w:t>
      </w:r>
      <w:r>
        <w:t xml:space="preserve"> </w:t>
      </w:r>
      <w:r w:rsidRPr="00471693">
        <w:t>в</w:t>
      </w:r>
      <w:r>
        <w:t xml:space="preserve"> </w:t>
      </w:r>
      <w:r w:rsidRPr="00471693">
        <w:t>пользу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осуществляется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установленном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Расходы</w:t>
      </w:r>
      <w:r>
        <w:t xml:space="preserve"> </w:t>
      </w:r>
      <w:r w:rsidRPr="00471693">
        <w:t>по</w:t>
      </w:r>
      <w:r>
        <w:t xml:space="preserve"> </w:t>
      </w:r>
      <w:r w:rsidRPr="00471693">
        <w:t>выплате</w:t>
      </w:r>
      <w:r>
        <w:t xml:space="preserve"> </w:t>
      </w:r>
      <w:r w:rsidRPr="00471693">
        <w:t>пособий</w:t>
      </w:r>
      <w:r>
        <w:t xml:space="preserve"> </w:t>
      </w:r>
      <w:r w:rsidRPr="00471693">
        <w:t>по</w:t>
      </w:r>
      <w:r>
        <w:t xml:space="preserve"> </w:t>
      </w:r>
      <w:r w:rsidRPr="00471693">
        <w:t>социальному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(социальному</w:t>
      </w:r>
      <w:r>
        <w:t xml:space="preserve"> </w:t>
      </w:r>
      <w:r w:rsidRPr="00471693">
        <w:t>страхованию)</w:t>
      </w:r>
      <w:r>
        <w:t xml:space="preserve"> </w:t>
      </w:r>
      <w:r w:rsidRPr="00471693">
        <w:t>несет</w:t>
      </w:r>
      <w:r>
        <w:t xml:space="preserve"> </w:t>
      </w:r>
      <w:r w:rsidRPr="00471693">
        <w:t>государство</w:t>
      </w:r>
      <w:r>
        <w:t xml:space="preserve"> </w:t>
      </w:r>
      <w:r w:rsidRPr="00471693">
        <w:t>пребывания</w:t>
      </w:r>
      <w:r>
        <w:t xml:space="preserve"> </w:t>
      </w:r>
      <w:r w:rsidRPr="00471693">
        <w:t>без</w:t>
      </w:r>
      <w:r>
        <w:t xml:space="preserve"> </w:t>
      </w:r>
      <w:r w:rsidRPr="00471693">
        <w:t>взаимных</w:t>
      </w:r>
      <w:r>
        <w:t xml:space="preserve"> </w:t>
      </w:r>
      <w:r w:rsidRPr="00471693">
        <w:t>расчетов</w:t>
      </w:r>
      <w:r>
        <w:t xml:space="preserve"> </w:t>
      </w:r>
      <w:r w:rsidRPr="00471693">
        <w:t>с</w:t>
      </w:r>
      <w:r>
        <w:t xml:space="preserve"> </w:t>
      </w:r>
      <w:r w:rsidRPr="00471693">
        <w:t>другими</w:t>
      </w:r>
      <w:r>
        <w:t xml:space="preserve"> </w:t>
      </w:r>
      <w:r w:rsidRPr="00471693">
        <w:t>государствами-членами.</w:t>
      </w:r>
    </w:p>
    <w:p w:rsidR="00471693" w:rsidRPr="00471693" w:rsidRDefault="00471693" w:rsidP="00471693">
      <w:r w:rsidRPr="00471693">
        <w:t>46.</w:t>
      </w:r>
      <w:r>
        <w:t xml:space="preserve"> </w:t>
      </w:r>
      <w:r w:rsidRPr="00471693">
        <w:t>При</w:t>
      </w:r>
      <w:r>
        <w:t xml:space="preserve"> </w:t>
      </w:r>
      <w:r w:rsidRPr="00471693">
        <w:t>назначении</w:t>
      </w:r>
      <w:r>
        <w:t xml:space="preserve"> </w:t>
      </w:r>
      <w:r w:rsidRPr="00471693">
        <w:t>пенсии</w:t>
      </w:r>
      <w:r>
        <w:t xml:space="preserve"> </w:t>
      </w:r>
      <w:r w:rsidRPr="00471693">
        <w:t>или</w:t>
      </w:r>
      <w:r>
        <w:t xml:space="preserve"> </w:t>
      </w:r>
      <w:r w:rsidRPr="00471693">
        <w:t>пособий</w:t>
      </w:r>
      <w:r>
        <w:t xml:space="preserve"> </w:t>
      </w:r>
      <w:r w:rsidRPr="00471693">
        <w:t>по</w:t>
      </w:r>
      <w:r>
        <w:t xml:space="preserve"> </w:t>
      </w:r>
      <w:r w:rsidRPr="00471693">
        <w:t>социальному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(социальному</w:t>
      </w:r>
      <w:r>
        <w:t xml:space="preserve"> </w:t>
      </w:r>
      <w:r w:rsidRPr="00471693">
        <w:t>страхованию)</w:t>
      </w:r>
      <w:r>
        <w:t xml:space="preserve"> </w:t>
      </w:r>
      <w:r w:rsidRPr="00471693">
        <w:t>в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трудовой</w:t>
      </w:r>
      <w:r>
        <w:t xml:space="preserve"> </w:t>
      </w:r>
      <w:r w:rsidRPr="00471693">
        <w:t>стаж</w:t>
      </w:r>
      <w:r>
        <w:t xml:space="preserve"> </w:t>
      </w:r>
      <w:r w:rsidRPr="00471693">
        <w:t>засчитывается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являются.</w:t>
      </w:r>
    </w:p>
    <w:p w:rsidR="00471693" w:rsidRPr="00471693" w:rsidRDefault="00471693" w:rsidP="00471693">
      <w:r w:rsidRPr="00471693">
        <w:t>Период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</w:t>
      </w:r>
      <w:r>
        <w:t xml:space="preserve"> </w:t>
      </w:r>
      <w:r w:rsidRPr="00471693">
        <w:t>качестве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</w:t>
      </w:r>
      <w:r>
        <w:t xml:space="preserve"> </w:t>
      </w:r>
      <w:r w:rsidRPr="00471693">
        <w:t>засчитывается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или</w:t>
      </w:r>
      <w:r>
        <w:t xml:space="preserve"> </w:t>
      </w:r>
      <w:r w:rsidRPr="00471693">
        <w:t>трудовой</w:t>
      </w:r>
      <w:r>
        <w:t xml:space="preserve"> </w:t>
      </w:r>
      <w:r w:rsidRPr="00471693">
        <w:t>стаж</w:t>
      </w:r>
      <w:r>
        <w:t xml:space="preserve"> </w:t>
      </w:r>
      <w:r w:rsidRPr="00471693">
        <w:t>при</w:t>
      </w:r>
      <w:r>
        <w:t xml:space="preserve"> </w:t>
      </w:r>
      <w:r w:rsidRPr="00471693">
        <w:t>назначении</w:t>
      </w:r>
      <w:r>
        <w:t xml:space="preserve"> </w:t>
      </w:r>
      <w:r w:rsidRPr="00471693">
        <w:t>пенсии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являются,</w:t>
      </w:r>
      <w:r>
        <w:t xml:space="preserve"> </w:t>
      </w:r>
      <w:r w:rsidRPr="00471693">
        <w:t>а</w:t>
      </w:r>
      <w:r>
        <w:t xml:space="preserve"> </w:t>
      </w:r>
      <w:r w:rsidRPr="00471693">
        <w:t>при</w:t>
      </w:r>
      <w:r>
        <w:t xml:space="preserve"> </w:t>
      </w:r>
      <w:r w:rsidRPr="00471693">
        <w:t>назначении</w:t>
      </w:r>
      <w:r>
        <w:t xml:space="preserve"> </w:t>
      </w:r>
      <w:r w:rsidRPr="00471693">
        <w:t>пособия</w:t>
      </w:r>
      <w:r>
        <w:t xml:space="preserve"> </w:t>
      </w:r>
      <w:r w:rsidRPr="00471693">
        <w:t>по</w:t>
      </w:r>
      <w:r>
        <w:t xml:space="preserve"> </w:t>
      </w:r>
      <w:r w:rsidRPr="00471693">
        <w:t>социальному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(социальному</w:t>
      </w:r>
      <w:r>
        <w:t xml:space="preserve"> </w:t>
      </w:r>
      <w:r w:rsidRPr="00471693">
        <w:t>страхованию)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47.</w:t>
      </w:r>
      <w:r>
        <w:t xml:space="preserve"> </w:t>
      </w:r>
      <w:r w:rsidRPr="00471693">
        <w:t>Заработок,</w:t>
      </w:r>
      <w:r>
        <w:t xml:space="preserve"> </w:t>
      </w:r>
      <w:r w:rsidRPr="00471693">
        <w:t>полученный</w:t>
      </w:r>
      <w:r>
        <w:t xml:space="preserve"> </w:t>
      </w:r>
      <w:r w:rsidRPr="00471693">
        <w:t>членами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судьями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должностными</w:t>
      </w:r>
      <w:r>
        <w:t xml:space="preserve"> </w:t>
      </w:r>
      <w:r w:rsidRPr="00471693">
        <w:t>лицами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сотрудниками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ими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учитывается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пенсии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являются,</w:t>
      </w:r>
      <w:r>
        <w:t xml:space="preserve"> </w:t>
      </w:r>
      <w:r w:rsidRPr="00471693">
        <w:t>а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пособия</w:t>
      </w:r>
      <w:r>
        <w:t xml:space="preserve"> </w:t>
      </w:r>
      <w:r w:rsidRPr="00471693">
        <w:t>по</w:t>
      </w:r>
      <w:r>
        <w:t xml:space="preserve"> </w:t>
      </w:r>
      <w:r w:rsidRPr="00471693">
        <w:t>социальному</w:t>
      </w:r>
      <w:r>
        <w:t xml:space="preserve"> </w:t>
      </w:r>
      <w:r w:rsidRPr="00471693">
        <w:t>обеспечению</w:t>
      </w:r>
      <w:r>
        <w:t xml:space="preserve"> </w:t>
      </w:r>
      <w:r w:rsidRPr="00471693">
        <w:t>(социальному</w:t>
      </w:r>
      <w:r>
        <w:t xml:space="preserve"> </w:t>
      </w:r>
      <w:r w:rsidRPr="00471693">
        <w:t>страхованию)</w:t>
      </w:r>
      <w:r>
        <w:t xml:space="preserve"> </w:t>
      </w:r>
      <w:r w:rsidRPr="00471693">
        <w:t>–</w:t>
      </w:r>
      <w:r>
        <w:t xml:space="preserve"> </w:t>
      </w:r>
      <w:r w:rsidRPr="00471693">
        <w:t>в</w:t>
      </w:r>
      <w:r>
        <w:t xml:space="preserve"> </w:t>
      </w:r>
      <w:r w:rsidRPr="00471693">
        <w:t>соответствии</w:t>
      </w:r>
      <w:r>
        <w:t xml:space="preserve"> </w:t>
      </w:r>
      <w:r w:rsidRPr="00471693">
        <w:t>с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Pr="00471693" w:rsidRDefault="00471693" w:rsidP="00471693">
      <w:r w:rsidRPr="00471693">
        <w:t>48.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членам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судьям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следующие</w:t>
      </w:r>
      <w:r>
        <w:t xml:space="preserve"> </w:t>
      </w:r>
      <w:r w:rsidRPr="00471693">
        <w:t>социальные</w:t>
      </w:r>
      <w:r>
        <w:t xml:space="preserve"> </w:t>
      </w:r>
      <w:r w:rsidRPr="00471693">
        <w:t>гарантии:</w:t>
      </w:r>
    </w:p>
    <w:p w:rsidR="00471693" w:rsidRPr="00471693" w:rsidRDefault="00471693" w:rsidP="00471693">
      <w:r w:rsidRPr="00471693">
        <w:t>1)</w:t>
      </w:r>
      <w:r>
        <w:t xml:space="preserve"> </w:t>
      </w:r>
      <w:r w:rsidRPr="00471693">
        <w:t>ежегодный</w:t>
      </w:r>
      <w:r>
        <w:t xml:space="preserve"> </w:t>
      </w:r>
      <w:r w:rsidRPr="00471693">
        <w:t>оплачиваемый</w:t>
      </w:r>
      <w:r>
        <w:t xml:space="preserve"> </w:t>
      </w:r>
      <w:r w:rsidRPr="00471693">
        <w:t>отпуск</w:t>
      </w:r>
      <w:r>
        <w:t xml:space="preserve"> </w:t>
      </w:r>
      <w:r w:rsidRPr="00471693">
        <w:t>продолжительностью</w:t>
      </w:r>
      <w:r>
        <w:t xml:space="preserve"> </w:t>
      </w:r>
      <w:r w:rsidRPr="00471693">
        <w:t>45</w:t>
      </w:r>
      <w:r>
        <w:t xml:space="preserve"> </w:t>
      </w:r>
      <w:r w:rsidRPr="00471693">
        <w:t>календарных</w:t>
      </w:r>
      <w:r>
        <w:t xml:space="preserve"> </w:t>
      </w:r>
      <w:r w:rsidRPr="00471693">
        <w:t>дней;</w:t>
      </w:r>
    </w:p>
    <w:p w:rsidR="00471693" w:rsidRPr="00471693" w:rsidRDefault="00471693" w:rsidP="00471693">
      <w:r w:rsidRPr="00471693">
        <w:t>2)</w:t>
      </w:r>
      <w:r>
        <w:t xml:space="preserve"> </w:t>
      </w:r>
      <w:r w:rsidRPr="00471693">
        <w:t>медицинское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членам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осуществляемое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3)</w:t>
      </w:r>
      <w:r>
        <w:t xml:space="preserve"> </w:t>
      </w:r>
      <w:r w:rsidRPr="00471693">
        <w:t>предоставление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служебного</w:t>
      </w:r>
      <w:r>
        <w:t xml:space="preserve"> </w:t>
      </w:r>
      <w:r w:rsidRPr="00471693">
        <w:t>жилого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членам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судьям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членов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семей),</w:t>
      </w:r>
      <w:r>
        <w:t xml:space="preserve"> </w:t>
      </w:r>
      <w:r w:rsidRPr="00471693">
        <w:t>не</w:t>
      </w:r>
      <w:r>
        <w:t xml:space="preserve"> </w:t>
      </w:r>
      <w:r w:rsidRPr="00471693">
        <w:t>имеющим</w:t>
      </w:r>
      <w:r>
        <w:t xml:space="preserve"> </w:t>
      </w:r>
      <w:r w:rsidRPr="00471693">
        <w:t>жилой</w:t>
      </w:r>
      <w:r>
        <w:t xml:space="preserve"> </w:t>
      </w:r>
      <w:r w:rsidRPr="00471693">
        <w:t>площади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города,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расположен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Союза;</w:t>
      </w:r>
    </w:p>
    <w:p w:rsidR="00471693" w:rsidRPr="00471693" w:rsidRDefault="00471693" w:rsidP="00471693">
      <w:r w:rsidRPr="00471693">
        <w:t>4)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члена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в</w:t>
      </w:r>
      <w:r>
        <w:t xml:space="preserve"> </w:t>
      </w:r>
      <w:r w:rsidRPr="00471693">
        <w:t>стаж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гражданской)</w:t>
      </w:r>
      <w:r>
        <w:t xml:space="preserve"> </w:t>
      </w:r>
      <w:r w:rsidRPr="00471693">
        <w:t>службы</w:t>
      </w:r>
      <w:r>
        <w:t xml:space="preserve"> </w:t>
      </w:r>
      <w:r w:rsidRPr="00471693">
        <w:t>при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</w:t>
      </w:r>
      <w:r>
        <w:t xml:space="preserve"> </w:t>
      </w:r>
      <w:r w:rsidRPr="00471693">
        <w:t>является,</w:t>
      </w:r>
      <w:r>
        <w:t xml:space="preserve"> </w:t>
      </w:r>
      <w:r w:rsidRPr="00471693">
        <w:t>для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служащих</w:t>
      </w:r>
      <w:r>
        <w:t xml:space="preserve"> </w:t>
      </w:r>
      <w:r w:rsidRPr="00471693">
        <w:t>(федеральных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служащих),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в</w:t>
      </w:r>
      <w:r>
        <w:t xml:space="preserve"> </w:t>
      </w:r>
      <w:r w:rsidRPr="00471693">
        <w:t>продолжительность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министра</w:t>
      </w:r>
      <w:r>
        <w:t xml:space="preserve"> </w:t>
      </w:r>
      <w:r w:rsidRPr="00471693">
        <w:t>(федерального</w:t>
      </w:r>
      <w:r>
        <w:t xml:space="preserve"> </w:t>
      </w:r>
      <w:r w:rsidRPr="00471693">
        <w:t>министра)</w:t>
      </w:r>
      <w:r>
        <w:t xml:space="preserve"> </w:t>
      </w:r>
      <w:r w:rsidRPr="00471693">
        <w:t>при</w:t>
      </w:r>
      <w:r>
        <w:t xml:space="preserve"> </w:t>
      </w:r>
      <w:r w:rsidRPr="00471693">
        <w:t>определении</w:t>
      </w:r>
      <w:r>
        <w:t xml:space="preserve"> </w:t>
      </w:r>
      <w:r w:rsidRPr="00471693">
        <w:t>размера</w:t>
      </w:r>
      <w:r>
        <w:t xml:space="preserve"> </w:t>
      </w:r>
      <w:r w:rsidRPr="00471693">
        <w:t>(права)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(социального)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(ежемесячной</w:t>
      </w:r>
      <w:r>
        <w:t xml:space="preserve"> </w:t>
      </w:r>
      <w:r w:rsidRPr="00471693">
        <w:t>доплаты</w:t>
      </w:r>
      <w:r>
        <w:t xml:space="preserve"> </w:t>
      </w:r>
      <w:r w:rsidRPr="00471693">
        <w:t>к</w:t>
      </w:r>
      <w:r>
        <w:t xml:space="preserve"> </w:t>
      </w:r>
      <w:r w:rsidRPr="00471693">
        <w:t>пенсии),</w:t>
      </w:r>
      <w:r>
        <w:t xml:space="preserve"> </w:t>
      </w:r>
      <w:r w:rsidRPr="00471693">
        <w:t>предусмотренного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член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для</w:t>
      </w:r>
      <w:r>
        <w:t xml:space="preserve"> </w:t>
      </w:r>
      <w:r w:rsidRPr="00471693">
        <w:t>министра</w:t>
      </w:r>
      <w:r>
        <w:t xml:space="preserve"> </w:t>
      </w:r>
      <w:r w:rsidRPr="00471693">
        <w:t>(федерального</w:t>
      </w:r>
      <w:r>
        <w:t xml:space="preserve"> </w:t>
      </w:r>
      <w:r w:rsidRPr="00471693">
        <w:t>министра);</w:t>
      </w:r>
    </w:p>
    <w:p w:rsidR="00471693" w:rsidRPr="00471693" w:rsidRDefault="00471693" w:rsidP="00471693">
      <w:r w:rsidRPr="00471693">
        <w:t>5)</w:t>
      </w:r>
      <w:r>
        <w:t xml:space="preserve"> </w:t>
      </w:r>
      <w:r w:rsidRPr="00471693">
        <w:t>включение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судьи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судейский</w:t>
      </w:r>
      <w:r>
        <w:t xml:space="preserve"> </w:t>
      </w:r>
      <w:r w:rsidRPr="00471693">
        <w:t>стаж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государстве-члене,</w:t>
      </w:r>
      <w:r>
        <w:t xml:space="preserve"> </w:t>
      </w:r>
      <w:r w:rsidRPr="00471693">
        <w:t>гражданином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является</w:t>
      </w:r>
      <w:r>
        <w:t xml:space="preserve"> </w:t>
      </w:r>
      <w:r w:rsidRPr="00471693">
        <w:t>судья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Default="00471693" w:rsidP="00471693">
      <w:r w:rsidRPr="00471693">
        <w:t>49.</w:t>
      </w:r>
      <w:r>
        <w:t xml:space="preserve"> </w:t>
      </w:r>
      <w:r w:rsidRPr="00471693">
        <w:t>Вопросы,</w:t>
      </w:r>
      <w:r>
        <w:t xml:space="preserve"> </w:t>
      </w:r>
      <w:r w:rsidRPr="00471693">
        <w:t>связанные</w:t>
      </w:r>
      <w:r>
        <w:t xml:space="preserve"> </w:t>
      </w:r>
      <w:r w:rsidRPr="00471693">
        <w:t>с</w:t>
      </w:r>
      <w:r>
        <w:t xml:space="preserve"> </w:t>
      </w:r>
      <w:r w:rsidRPr="00471693">
        <w:t>обеспечением</w:t>
      </w:r>
      <w:r>
        <w:t xml:space="preserve"> </w:t>
      </w:r>
      <w:r w:rsidRPr="00471693">
        <w:t>предоставляемых</w:t>
      </w:r>
      <w:r>
        <w:t xml:space="preserve"> </w:t>
      </w:r>
      <w:r w:rsidRPr="00471693">
        <w:t>членам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судьям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гарантий</w:t>
      </w:r>
      <w:r>
        <w:t xml:space="preserve"> </w:t>
      </w:r>
      <w:r w:rsidRPr="00471693">
        <w:t>(в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с</w:t>
      </w:r>
      <w:r>
        <w:t xml:space="preserve"> </w:t>
      </w:r>
      <w:r w:rsidRPr="00471693">
        <w:t>медицинским</w:t>
      </w:r>
      <w:r>
        <w:t xml:space="preserve"> </w:t>
      </w:r>
      <w:r w:rsidRPr="00471693">
        <w:t>и</w:t>
      </w:r>
      <w:r>
        <w:t xml:space="preserve"> </w:t>
      </w:r>
      <w:r w:rsidRPr="00471693">
        <w:t>транспортным</w:t>
      </w:r>
      <w:r>
        <w:t xml:space="preserve"> </w:t>
      </w:r>
      <w:r w:rsidRPr="00471693">
        <w:t>обслуживанием),</w:t>
      </w:r>
      <w:r>
        <w:t xml:space="preserve"> </w:t>
      </w:r>
      <w:r w:rsidRPr="00471693">
        <w:t>решаются</w:t>
      </w:r>
      <w:r>
        <w:t xml:space="preserve"> </w:t>
      </w:r>
      <w:r w:rsidRPr="00471693">
        <w:t>компетентным</w:t>
      </w:r>
      <w:r>
        <w:t xml:space="preserve"> </w:t>
      </w:r>
      <w:r w:rsidRPr="00471693">
        <w:t>органом</w:t>
      </w:r>
      <w:r>
        <w:t xml:space="preserve"> </w:t>
      </w:r>
      <w:r w:rsidRPr="00471693">
        <w:t>государства</w:t>
      </w:r>
      <w:r>
        <w:t xml:space="preserve"> </w:t>
      </w:r>
      <w:r w:rsidRPr="00471693">
        <w:t>пребывания.</w:t>
      </w:r>
    </w:p>
    <w:p w:rsidR="00471693" w:rsidRDefault="00471693" w:rsidP="00471693">
      <w:r w:rsidRPr="00471693">
        <w:t>50.</w:t>
      </w:r>
      <w:r>
        <w:t xml:space="preserve"> </w:t>
      </w:r>
      <w:r w:rsidRPr="00471693">
        <w:t>Члены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Федерации,</w:t>
      </w:r>
      <w:r>
        <w:t xml:space="preserve"> </w:t>
      </w:r>
      <w:r w:rsidRPr="00471693">
        <w:t>сложившие</w:t>
      </w:r>
      <w:r>
        <w:t xml:space="preserve"> </w:t>
      </w:r>
      <w:r w:rsidRPr="00471693">
        <w:t>свои</w:t>
      </w:r>
      <w:r>
        <w:t xml:space="preserve"> </w:t>
      </w:r>
      <w:r w:rsidRPr="00471693">
        <w:t>полномочия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досрочного</w:t>
      </w:r>
      <w:r>
        <w:t xml:space="preserve"> </w:t>
      </w:r>
      <w:r w:rsidRPr="00471693">
        <w:t>прекращения</w:t>
      </w:r>
      <w:r>
        <w:t xml:space="preserve"> </w:t>
      </w:r>
      <w:r w:rsidRPr="00471693">
        <w:t>полномочий,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Положением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комиссии</w:t>
      </w:r>
    </w:p>
    <w:p w:rsidR="00471693" w:rsidRPr="00471693" w:rsidRDefault="00471693" w:rsidP="00471693">
      <w:r w:rsidRPr="00471693">
        <w:t>(приложение</w:t>
      </w:r>
      <w:r>
        <w:t xml:space="preserve"> </w:t>
      </w:r>
      <w:r w:rsidR="00C95944">
        <w:t>№</w:t>
      </w:r>
      <w:r w:rsidRPr="00471693">
        <w:t>1</w:t>
      </w:r>
      <w:r>
        <w:t xml:space="preserve"> </w:t>
      </w:r>
      <w:r w:rsidRPr="00471693">
        <w:t>к</w:t>
      </w:r>
      <w:r>
        <w:t xml:space="preserve"> </w:t>
      </w:r>
      <w:r w:rsidRPr="00471693">
        <w:t>Договору)),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установление</w:t>
      </w:r>
      <w:r>
        <w:t xml:space="preserve"> </w:t>
      </w:r>
      <w:r w:rsidRPr="00471693">
        <w:t>ежемесячной</w:t>
      </w:r>
      <w:r>
        <w:t xml:space="preserve"> </w:t>
      </w:r>
      <w:r w:rsidRPr="00471693">
        <w:t>доплаты</w:t>
      </w:r>
      <w:r>
        <w:t xml:space="preserve"> </w:t>
      </w:r>
      <w:r w:rsidRPr="00471693">
        <w:t>к</w:t>
      </w:r>
      <w:r>
        <w:t xml:space="preserve"> </w:t>
      </w:r>
      <w:r w:rsidRPr="00471693">
        <w:t>страховой</w:t>
      </w:r>
      <w:r>
        <w:t xml:space="preserve"> </w:t>
      </w:r>
      <w:r w:rsidRPr="00471693">
        <w:t>пенсии</w:t>
      </w:r>
      <w:r>
        <w:t xml:space="preserve"> </w:t>
      </w:r>
      <w:r w:rsidRPr="00471693">
        <w:t>по</w:t>
      </w:r>
      <w:r>
        <w:t xml:space="preserve"> </w:t>
      </w:r>
      <w:r w:rsidRPr="00471693">
        <w:t>старости</w:t>
      </w:r>
      <w:r>
        <w:t xml:space="preserve"> </w:t>
      </w:r>
      <w:r w:rsidRPr="00471693">
        <w:t>(инвалидности).</w:t>
      </w:r>
      <w:r>
        <w:t xml:space="preserve"> </w:t>
      </w:r>
      <w:r w:rsidRPr="00471693">
        <w:t>Ежемесячная</w:t>
      </w:r>
      <w:r>
        <w:t xml:space="preserve"> </w:t>
      </w:r>
      <w:r w:rsidRPr="00471693">
        <w:t>доплата</w:t>
      </w:r>
      <w:r>
        <w:t xml:space="preserve"> </w:t>
      </w:r>
      <w:r w:rsidRPr="00471693">
        <w:t>к</w:t>
      </w:r>
      <w:r>
        <w:t xml:space="preserve"> </w:t>
      </w:r>
      <w:r w:rsidRPr="00471693">
        <w:t>пенсии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в</w:t>
      </w:r>
      <w:r>
        <w:t xml:space="preserve"> </w:t>
      </w:r>
      <w:r w:rsidRPr="00471693">
        <w:t>размерах,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которые</w:t>
      </w:r>
      <w:r>
        <w:t xml:space="preserve"> </w:t>
      </w:r>
      <w:r w:rsidRPr="00471693">
        <w:t>предусмотрены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министра.</w:t>
      </w:r>
      <w:r>
        <w:t xml:space="preserve"> </w:t>
      </w:r>
      <w:r w:rsidRPr="00471693">
        <w:t>Решение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ежемесячной</w:t>
      </w:r>
      <w:r>
        <w:t xml:space="preserve"> </w:t>
      </w:r>
      <w:r w:rsidRPr="00471693">
        <w:t>доплаты</w:t>
      </w:r>
      <w:r>
        <w:t xml:space="preserve"> </w:t>
      </w:r>
      <w:r w:rsidRPr="00471693">
        <w:t>к</w:t>
      </w:r>
      <w:r>
        <w:t xml:space="preserve"> </w:t>
      </w:r>
      <w:r w:rsidRPr="00471693">
        <w:t>пенсии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осуществляющего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по</w:t>
      </w:r>
      <w:r>
        <w:t xml:space="preserve"> </w:t>
      </w:r>
      <w:r w:rsidRPr="00471693">
        <w:t>выработке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нормативно-правовому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обеспечения.</w:t>
      </w:r>
      <w:r>
        <w:t xml:space="preserve"> </w:t>
      </w:r>
      <w:r w:rsidRPr="00471693">
        <w:t>Ежемесячная</w:t>
      </w:r>
      <w:r>
        <w:t xml:space="preserve"> </w:t>
      </w:r>
      <w:r w:rsidRPr="00471693">
        <w:t>доплата</w:t>
      </w:r>
      <w:r>
        <w:t xml:space="preserve"> </w:t>
      </w:r>
      <w:r w:rsidRPr="00471693">
        <w:t>к</w:t>
      </w:r>
      <w:r>
        <w:t xml:space="preserve"> </w:t>
      </w:r>
      <w:r w:rsidRPr="00471693">
        <w:t>пенсии</w:t>
      </w:r>
      <w:r>
        <w:t xml:space="preserve"> </w:t>
      </w:r>
      <w:r w:rsidRPr="00471693">
        <w:t>устанавливается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бюджета.</w:t>
      </w:r>
    </w:p>
    <w:p w:rsidR="00471693" w:rsidRPr="00471693" w:rsidRDefault="00471693" w:rsidP="00471693">
      <w:r w:rsidRPr="00471693">
        <w:t>На</w:t>
      </w:r>
      <w:r>
        <w:t xml:space="preserve"> </w:t>
      </w:r>
      <w:r w:rsidRPr="00471693">
        <w:t>судью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при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его</w:t>
      </w:r>
      <w:r>
        <w:t xml:space="preserve"> </w:t>
      </w:r>
      <w:r w:rsidRPr="00471693">
        <w:t>полномочий</w:t>
      </w:r>
      <w:r>
        <w:t xml:space="preserve"> </w:t>
      </w:r>
      <w:r w:rsidRPr="00471693">
        <w:t>распространяются</w:t>
      </w:r>
      <w:r>
        <w:t xml:space="preserve"> </w:t>
      </w:r>
      <w:r w:rsidRPr="00471693">
        <w:t>гарантии</w:t>
      </w:r>
      <w:r>
        <w:t xml:space="preserve"> </w:t>
      </w:r>
      <w:r w:rsidRPr="00471693">
        <w:t>и</w:t>
      </w:r>
      <w:r>
        <w:t xml:space="preserve"> </w:t>
      </w:r>
      <w:r w:rsidRPr="00471693">
        <w:t>ему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выплаты,</w:t>
      </w:r>
      <w:r>
        <w:t xml:space="preserve"> </w:t>
      </w:r>
      <w:r w:rsidRPr="00471693">
        <w:t>предусмотренные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</w:t>
      </w:r>
      <w:r>
        <w:t xml:space="preserve"> </w:t>
      </w:r>
      <w:r w:rsidRPr="00471693">
        <w:t>для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верховного</w:t>
      </w:r>
      <w:r>
        <w:t xml:space="preserve"> </w:t>
      </w:r>
      <w:r w:rsidRPr="00471693">
        <w:t>суда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назначен</w:t>
      </w:r>
      <w:r>
        <w:t xml:space="preserve"> </w:t>
      </w:r>
      <w:r w:rsidRPr="00471693">
        <w:t>судья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  <w:r>
        <w:t xml:space="preserve"> </w:t>
      </w:r>
      <w:r w:rsidRPr="00471693">
        <w:t>Эти</w:t>
      </w:r>
      <w:r>
        <w:t xml:space="preserve"> </w:t>
      </w:r>
      <w:r w:rsidRPr="00471693">
        <w:lastRenderedPageBreak/>
        <w:t>гарантии</w:t>
      </w:r>
      <w:r>
        <w:t xml:space="preserve"> </w:t>
      </w:r>
      <w:r w:rsidRPr="00471693">
        <w:t>и</w:t>
      </w:r>
      <w:r>
        <w:t xml:space="preserve"> </w:t>
      </w:r>
      <w:r w:rsidRPr="00471693">
        <w:t>денежные</w:t>
      </w:r>
      <w:r>
        <w:t xml:space="preserve"> </w:t>
      </w:r>
      <w:r w:rsidRPr="00471693">
        <w:t>выплаты</w:t>
      </w:r>
      <w:r>
        <w:t xml:space="preserve"> </w:t>
      </w:r>
      <w:r w:rsidRPr="00471693">
        <w:t>устанавливаются</w:t>
      </w:r>
      <w:r>
        <w:t xml:space="preserve"> </w:t>
      </w:r>
      <w:r w:rsidRPr="00471693">
        <w:t>судье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определяемом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от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назначен</w:t>
      </w:r>
      <w:r>
        <w:t xml:space="preserve"> </w:t>
      </w:r>
      <w:r w:rsidRPr="00471693">
        <w:t>судья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51.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лицам,</w:t>
      </w:r>
      <w:r>
        <w:t xml:space="preserve"> </w:t>
      </w:r>
      <w:r w:rsidRPr="00471693">
        <w:t>сотрудникам</w:t>
      </w:r>
      <w:r>
        <w:t xml:space="preserve"> </w:t>
      </w:r>
      <w:r w:rsidRPr="00471693">
        <w:t>и</w:t>
      </w:r>
      <w:r>
        <w:t xml:space="preserve"> </w:t>
      </w:r>
      <w:r w:rsidRPr="00471693">
        <w:t>членам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медицинское</w:t>
      </w:r>
      <w:r>
        <w:t xml:space="preserve"> </w:t>
      </w:r>
      <w:r w:rsidRPr="00471693">
        <w:t>обслуживание,</w:t>
      </w:r>
      <w:r>
        <w:t xml:space="preserve"> </w:t>
      </w:r>
      <w:r w:rsidRPr="00471693">
        <w:t>директорам</w:t>
      </w:r>
      <w:r>
        <w:t xml:space="preserve"> </w:t>
      </w:r>
      <w:r w:rsidRPr="00471693">
        <w:t>департаментов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руководителю</w:t>
      </w:r>
      <w:r>
        <w:t xml:space="preserve"> </w:t>
      </w:r>
      <w:r w:rsidRPr="00471693">
        <w:t>Секретариата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предоставляется</w:t>
      </w:r>
      <w:r>
        <w:t xml:space="preserve"> </w:t>
      </w:r>
      <w:r w:rsidRPr="00471693">
        <w:t>также</w:t>
      </w:r>
      <w:r>
        <w:t xml:space="preserve"> </w:t>
      </w:r>
      <w:r w:rsidRPr="00471693">
        <w:t>транспортное</w:t>
      </w:r>
      <w:r>
        <w:t xml:space="preserve"> </w:t>
      </w:r>
      <w:r w:rsidRPr="00471693">
        <w:t>обслуживание.</w:t>
      </w:r>
    </w:p>
    <w:p w:rsidR="00471693" w:rsidRPr="00471693" w:rsidRDefault="00471693" w:rsidP="00471693">
      <w:r w:rsidRPr="00471693">
        <w:t>52.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исполнения</w:t>
      </w:r>
      <w:r>
        <w:t xml:space="preserve"> </w:t>
      </w:r>
      <w:r w:rsidRPr="00471693">
        <w:t>своих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(служебных)</w:t>
      </w:r>
      <w:r>
        <w:t xml:space="preserve"> </w:t>
      </w:r>
      <w:r w:rsidRPr="00471693">
        <w:t>обязанностей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лицам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сотрудникам,</w:t>
      </w:r>
      <w:r>
        <w:t xml:space="preserve"> </w:t>
      </w:r>
      <w:r w:rsidRPr="00471693">
        <w:t>не</w:t>
      </w:r>
      <w:r>
        <w:t xml:space="preserve"> </w:t>
      </w:r>
      <w:r w:rsidRPr="00471693">
        <w:t>имеющим</w:t>
      </w:r>
      <w:r>
        <w:t xml:space="preserve"> </w:t>
      </w:r>
      <w:r w:rsidRPr="00471693">
        <w:t>жилой</w:t>
      </w:r>
      <w:r>
        <w:t xml:space="preserve"> </w:t>
      </w:r>
      <w:r w:rsidRPr="00471693">
        <w:t>площади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города,</w:t>
      </w:r>
      <w:r>
        <w:t xml:space="preserve"> </w:t>
      </w:r>
      <w:r w:rsidRPr="00471693">
        <w:t>в</w:t>
      </w:r>
      <w:r>
        <w:t xml:space="preserve"> </w:t>
      </w:r>
      <w:r w:rsidRPr="00471693">
        <w:t>котором</w:t>
      </w:r>
      <w:r>
        <w:t xml:space="preserve"> </w:t>
      </w:r>
      <w:r w:rsidRPr="00471693">
        <w:t>расположен</w:t>
      </w:r>
      <w:r>
        <w:t xml:space="preserve"> </w:t>
      </w:r>
      <w:r w:rsidRPr="00471693">
        <w:t>соответствующий</w:t>
      </w:r>
      <w:r>
        <w:t xml:space="preserve"> </w:t>
      </w:r>
      <w:r w:rsidRPr="00471693">
        <w:t>орган</w:t>
      </w:r>
      <w:r>
        <w:t xml:space="preserve"> </w:t>
      </w:r>
      <w:r w:rsidRPr="00471693">
        <w:t>Союза,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бюджета</w:t>
      </w:r>
      <w:r>
        <w:t xml:space="preserve"> </w:t>
      </w:r>
      <w:r w:rsidRPr="00471693">
        <w:t>Союза</w:t>
      </w:r>
      <w:r>
        <w:t xml:space="preserve"> </w:t>
      </w:r>
      <w:r w:rsidRPr="00471693">
        <w:t>предоставляются</w:t>
      </w:r>
      <w:r>
        <w:t xml:space="preserve"> </w:t>
      </w:r>
      <w:r w:rsidRPr="00471693">
        <w:t>служебные</w:t>
      </w:r>
      <w:r>
        <w:t xml:space="preserve"> </w:t>
      </w:r>
      <w:r w:rsidRPr="00471693">
        <w:t>жилые</w:t>
      </w:r>
      <w:r>
        <w:t xml:space="preserve"> </w:t>
      </w:r>
      <w:r w:rsidRPr="00471693">
        <w:t>помещения</w:t>
      </w:r>
      <w:r>
        <w:t xml:space="preserve"> </w:t>
      </w:r>
      <w:r w:rsidRPr="00471693">
        <w:t>(с</w:t>
      </w:r>
      <w:r>
        <w:t xml:space="preserve"> </w:t>
      </w:r>
      <w:r w:rsidRPr="00471693">
        <w:t>учетом</w:t>
      </w:r>
      <w:r>
        <w:t xml:space="preserve"> </w:t>
      </w:r>
      <w:r w:rsidRPr="00471693">
        <w:t>членов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семей).</w:t>
      </w:r>
    </w:p>
    <w:p w:rsidR="00471693" w:rsidRPr="00471693" w:rsidRDefault="00471693" w:rsidP="00471693">
      <w:r w:rsidRPr="00471693">
        <w:t>53.</w:t>
      </w:r>
      <w:r>
        <w:t xml:space="preserve"> </w:t>
      </w:r>
      <w:r w:rsidRPr="00471693">
        <w:t>Должностные</w:t>
      </w:r>
      <w:r>
        <w:t xml:space="preserve"> </w:t>
      </w:r>
      <w:r w:rsidRPr="00471693">
        <w:t>лица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являющиеся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Федерации,</w:t>
      </w:r>
      <w:r>
        <w:t xml:space="preserve"> </w:t>
      </w:r>
      <w:r w:rsidRPr="00471693">
        <w:t>замещавшие</w:t>
      </w:r>
      <w:r>
        <w:t xml:space="preserve"> </w:t>
      </w:r>
      <w:r w:rsidRPr="00471693">
        <w:t>до</w:t>
      </w:r>
      <w:r>
        <w:t xml:space="preserve"> </w:t>
      </w:r>
      <w:r w:rsidRPr="00471693">
        <w:t>работы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Суде</w:t>
      </w:r>
      <w:r>
        <w:t xml:space="preserve"> </w:t>
      </w:r>
      <w:r w:rsidRPr="00471693">
        <w:t>Союза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федеральной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гражданской)</w:t>
      </w:r>
      <w:r>
        <w:t xml:space="preserve"> </w:t>
      </w:r>
      <w:r w:rsidRPr="00471693">
        <w:t>службы,</w:t>
      </w:r>
      <w:r>
        <w:t xml:space="preserve"> </w:t>
      </w:r>
      <w:r w:rsidRPr="00471693">
        <w:t>освобожденные</w:t>
      </w:r>
      <w:r>
        <w:t xml:space="preserve"> </w:t>
      </w:r>
      <w:r w:rsidRPr="00471693">
        <w:t>от</w:t>
      </w:r>
      <w:r>
        <w:t xml:space="preserve"> </w:t>
      </w:r>
      <w:r w:rsidRPr="00471693">
        <w:t>должностей,</w:t>
      </w:r>
      <w:r>
        <w:t xml:space="preserve"> </w:t>
      </w:r>
      <w:r w:rsidRPr="00471693">
        <w:t>замещаемых</w:t>
      </w:r>
      <w:r>
        <w:t xml:space="preserve"> </w:t>
      </w:r>
      <w:r w:rsidRPr="00471693">
        <w:t>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Суде</w:t>
      </w:r>
      <w:r>
        <w:t xml:space="preserve"> </w:t>
      </w:r>
      <w:r w:rsidRPr="00471693">
        <w:t>Союза</w:t>
      </w:r>
      <w:r>
        <w:t xml:space="preserve"> </w:t>
      </w:r>
      <w:r w:rsidRPr="00471693">
        <w:t>(за</w:t>
      </w:r>
      <w:r>
        <w:t xml:space="preserve"> </w:t>
      </w:r>
      <w:r w:rsidRPr="00471693">
        <w:t>исключением</w:t>
      </w:r>
      <w:r>
        <w:t xml:space="preserve"> </w:t>
      </w:r>
      <w:r w:rsidRPr="00471693">
        <w:t>случаев</w:t>
      </w:r>
      <w:r>
        <w:t xml:space="preserve"> </w:t>
      </w:r>
      <w:r w:rsidRPr="00471693">
        <w:t>освобождения,</w:t>
      </w:r>
      <w:r>
        <w:t xml:space="preserve"> </w:t>
      </w:r>
      <w:r w:rsidRPr="00471693">
        <w:t>связанных</w:t>
      </w:r>
      <w:r>
        <w:t xml:space="preserve"> </w:t>
      </w:r>
      <w:r w:rsidRPr="00471693">
        <w:t>с</w:t>
      </w:r>
      <w:r>
        <w:t xml:space="preserve"> </w:t>
      </w:r>
      <w:r w:rsidRPr="00471693">
        <w:t>виновными</w:t>
      </w:r>
      <w:r>
        <w:t xml:space="preserve"> </w:t>
      </w:r>
      <w:r w:rsidRPr="00471693">
        <w:t>действиями),</w:t>
      </w:r>
      <w:r>
        <w:t xml:space="preserve"> </w:t>
      </w:r>
      <w:r w:rsidRPr="00471693">
        <w:t>и</w:t>
      </w:r>
      <w:r>
        <w:t xml:space="preserve"> </w:t>
      </w:r>
      <w:r w:rsidRPr="00471693">
        <w:t>имеющие</w:t>
      </w:r>
      <w:r>
        <w:t xml:space="preserve"> </w:t>
      </w:r>
      <w:r w:rsidRPr="00471693">
        <w:t>стаж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службы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15</w:t>
      </w:r>
      <w:r>
        <w:t xml:space="preserve"> </w:t>
      </w:r>
      <w:r w:rsidRPr="00471693">
        <w:t>лет,</w:t>
      </w:r>
      <w:r>
        <w:t xml:space="preserve"> </w:t>
      </w:r>
      <w:r w:rsidRPr="00471693">
        <w:t>имеют</w:t>
      </w:r>
      <w:r>
        <w:t xml:space="preserve"> </w:t>
      </w:r>
      <w:r w:rsidRPr="00471693">
        <w:t>право</w:t>
      </w:r>
      <w:r>
        <w:t xml:space="preserve"> </w:t>
      </w:r>
      <w:r w:rsidRPr="00471693">
        <w:t>на</w:t>
      </w:r>
      <w:r>
        <w:t xml:space="preserve"> </w:t>
      </w:r>
      <w:r w:rsidRPr="00471693">
        <w:t>пенсию</w:t>
      </w:r>
      <w:r>
        <w:t xml:space="preserve"> </w:t>
      </w:r>
      <w:r w:rsidRPr="00471693">
        <w:t>за</w:t>
      </w:r>
      <w:r>
        <w:t xml:space="preserve"> </w:t>
      </w:r>
      <w:r w:rsidRPr="00471693">
        <w:t>выслугу</w:t>
      </w:r>
      <w:r>
        <w:t xml:space="preserve"> </w:t>
      </w:r>
      <w:r w:rsidRPr="00471693">
        <w:t>лет,</w:t>
      </w:r>
      <w:r>
        <w:t xml:space="preserve"> </w:t>
      </w:r>
      <w:r w:rsidRPr="00471693">
        <w:t>назначаемую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порядке,</w:t>
      </w:r>
      <w:r>
        <w:t xml:space="preserve"> </w:t>
      </w:r>
      <w:r w:rsidRPr="00471693">
        <w:t>предусмотренном</w:t>
      </w:r>
      <w:r>
        <w:t xml:space="preserve"> </w:t>
      </w:r>
      <w:r w:rsidRPr="00471693">
        <w:t>законодательством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для</w:t>
      </w:r>
      <w:r>
        <w:t xml:space="preserve"> </w:t>
      </w:r>
      <w:r w:rsidRPr="00471693">
        <w:t>федеральных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служащих,</w:t>
      </w:r>
      <w:r>
        <w:t xml:space="preserve"> </w:t>
      </w:r>
      <w:r w:rsidRPr="00471693">
        <w:t>если</w:t>
      </w:r>
      <w:r>
        <w:t xml:space="preserve"> </w:t>
      </w:r>
      <w:r w:rsidRPr="00471693">
        <w:t>непосредственно</w:t>
      </w:r>
      <w:r>
        <w:t xml:space="preserve"> </w:t>
      </w:r>
      <w:r w:rsidRPr="00471693">
        <w:t>перед</w:t>
      </w:r>
      <w:r>
        <w:t xml:space="preserve"> </w:t>
      </w:r>
      <w:r w:rsidRPr="00471693">
        <w:t>увольнением</w:t>
      </w:r>
      <w:r>
        <w:t xml:space="preserve"> </w:t>
      </w:r>
      <w:r w:rsidRPr="00471693">
        <w:t>из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они</w:t>
      </w:r>
      <w:r>
        <w:t xml:space="preserve"> </w:t>
      </w:r>
      <w:r w:rsidRPr="00471693">
        <w:t>замещали</w:t>
      </w:r>
      <w:r>
        <w:t xml:space="preserve"> </w:t>
      </w:r>
      <w:r w:rsidRPr="00471693">
        <w:t>в</w:t>
      </w:r>
      <w:r>
        <w:t xml:space="preserve"> </w:t>
      </w:r>
      <w:r w:rsidRPr="00471693">
        <w:t>них</w:t>
      </w:r>
      <w:r>
        <w:t xml:space="preserve"> </w:t>
      </w:r>
      <w:r w:rsidRPr="00471693">
        <w:t>должности</w:t>
      </w:r>
      <w:r>
        <w:t xml:space="preserve"> </w:t>
      </w:r>
      <w:r w:rsidRPr="00471693">
        <w:t>не</w:t>
      </w:r>
      <w:r>
        <w:t xml:space="preserve"> </w:t>
      </w:r>
      <w:r w:rsidRPr="00471693">
        <w:t>менее</w:t>
      </w:r>
      <w:r>
        <w:t xml:space="preserve"> </w:t>
      </w:r>
      <w:r w:rsidRPr="00471693">
        <w:t>12</w:t>
      </w:r>
      <w:r>
        <w:t xml:space="preserve"> </w:t>
      </w:r>
      <w:r w:rsidRPr="00471693">
        <w:t>месяцев.</w:t>
      </w:r>
      <w:r>
        <w:t xml:space="preserve"> </w:t>
      </w:r>
      <w:r w:rsidRPr="00471693">
        <w:t>Представление</w:t>
      </w:r>
      <w:r>
        <w:t xml:space="preserve"> </w:t>
      </w:r>
      <w:r w:rsidRPr="00471693">
        <w:t>(решение)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пенсии</w:t>
      </w:r>
      <w:r>
        <w:t xml:space="preserve"> </w:t>
      </w:r>
      <w:r w:rsidRPr="00471693">
        <w:t>за</w:t>
      </w:r>
      <w:r>
        <w:t xml:space="preserve"> </w:t>
      </w:r>
      <w:r w:rsidRPr="00471693">
        <w:t>выслугу</w:t>
      </w:r>
      <w:r>
        <w:t xml:space="preserve"> </w:t>
      </w:r>
      <w:r w:rsidRPr="00471693">
        <w:t>лет</w:t>
      </w:r>
      <w:r>
        <w:t xml:space="preserve"> </w:t>
      </w:r>
      <w:r w:rsidRPr="00471693">
        <w:t>принимается</w:t>
      </w:r>
      <w:r>
        <w:t xml:space="preserve"> </w:t>
      </w:r>
      <w:r w:rsidRPr="00471693">
        <w:t>руководителем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органа</w:t>
      </w:r>
      <w:r>
        <w:t xml:space="preserve"> </w:t>
      </w:r>
      <w:r w:rsidRPr="00471693">
        <w:t>исполнительной</w:t>
      </w:r>
      <w:r>
        <w:t xml:space="preserve"> </w:t>
      </w:r>
      <w:r w:rsidRPr="00471693">
        <w:t>власти,</w:t>
      </w:r>
      <w:r>
        <w:t xml:space="preserve"> </w:t>
      </w:r>
      <w:r w:rsidRPr="00471693">
        <w:t>осуществляющего</w:t>
      </w:r>
      <w:r>
        <w:t xml:space="preserve"> </w:t>
      </w:r>
      <w:r w:rsidRPr="00471693">
        <w:t>функции</w:t>
      </w:r>
      <w:r>
        <w:t xml:space="preserve"> </w:t>
      </w:r>
      <w:r w:rsidRPr="00471693">
        <w:t>по</w:t>
      </w:r>
      <w:r>
        <w:t xml:space="preserve"> </w:t>
      </w:r>
      <w:r w:rsidRPr="00471693">
        <w:t>выработке</w:t>
      </w:r>
      <w:r>
        <w:t xml:space="preserve"> </w:t>
      </w:r>
      <w:r w:rsidRPr="00471693">
        <w:t>и</w:t>
      </w:r>
      <w:r>
        <w:t xml:space="preserve"> </w:t>
      </w:r>
      <w:r w:rsidRPr="00471693">
        <w:t>реализации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политики</w:t>
      </w:r>
      <w:r>
        <w:t xml:space="preserve"> </w:t>
      </w:r>
      <w:r w:rsidRPr="00471693">
        <w:t>и</w:t>
      </w:r>
      <w:r>
        <w:t xml:space="preserve"> </w:t>
      </w:r>
      <w:r w:rsidRPr="00471693">
        <w:t>нормативно-правовому</w:t>
      </w:r>
      <w:r>
        <w:t xml:space="preserve"> </w:t>
      </w:r>
      <w:r w:rsidRPr="00471693">
        <w:t>регулированию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пенсионного</w:t>
      </w:r>
      <w:r>
        <w:t xml:space="preserve"> </w:t>
      </w:r>
      <w:r w:rsidRPr="00471693">
        <w:t>обеспечения,</w:t>
      </w:r>
      <w:r>
        <w:t xml:space="preserve"> </w:t>
      </w:r>
      <w:r w:rsidRPr="00471693">
        <w:t>по</w:t>
      </w:r>
      <w:r>
        <w:t xml:space="preserve"> </w:t>
      </w:r>
      <w:r w:rsidRPr="00471693">
        <w:t>представлению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Председателя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Союза.</w:t>
      </w:r>
    </w:p>
    <w:p w:rsidR="00471693" w:rsidRPr="00471693" w:rsidRDefault="00471693" w:rsidP="00471693">
      <w:r w:rsidRPr="00471693">
        <w:t>Размер</w:t>
      </w:r>
      <w:r>
        <w:t xml:space="preserve"> </w:t>
      </w:r>
      <w:r w:rsidRPr="00471693">
        <w:t>пенсии</w:t>
      </w:r>
      <w:r>
        <w:t xml:space="preserve"> </w:t>
      </w:r>
      <w:r w:rsidRPr="00471693">
        <w:t>за</w:t>
      </w:r>
      <w:r>
        <w:t xml:space="preserve"> </w:t>
      </w:r>
      <w:r w:rsidRPr="00471693">
        <w:t>выслугу</w:t>
      </w:r>
      <w:r>
        <w:t xml:space="preserve"> </w:t>
      </w:r>
      <w:r w:rsidRPr="00471693">
        <w:t>лет</w:t>
      </w:r>
      <w:r>
        <w:t xml:space="preserve"> </w:t>
      </w:r>
      <w:r w:rsidRPr="00471693">
        <w:t>исчисляется</w:t>
      </w:r>
      <w:r>
        <w:t xml:space="preserve"> </w:t>
      </w:r>
      <w:r w:rsidRPr="00471693">
        <w:t>исходя</w:t>
      </w:r>
      <w:r>
        <w:t xml:space="preserve"> </w:t>
      </w:r>
      <w:r w:rsidRPr="00471693">
        <w:t>из</w:t>
      </w:r>
      <w:r>
        <w:t xml:space="preserve"> </w:t>
      </w:r>
      <w:r w:rsidRPr="00471693">
        <w:t>среднемесячной</w:t>
      </w:r>
      <w:r>
        <w:t xml:space="preserve"> </w:t>
      </w:r>
      <w:r w:rsidRPr="00471693">
        <w:t>заработной</w:t>
      </w:r>
      <w:r>
        <w:t xml:space="preserve"> </w:t>
      </w:r>
      <w:r w:rsidRPr="00471693">
        <w:t>платы</w:t>
      </w:r>
      <w:r>
        <w:t xml:space="preserve"> </w:t>
      </w:r>
      <w:r w:rsidRPr="00471693">
        <w:t>должностного</w:t>
      </w:r>
      <w:r>
        <w:t xml:space="preserve"> </w:t>
      </w:r>
      <w:r w:rsidRPr="00471693">
        <w:t>лица</w:t>
      </w:r>
      <w:r>
        <w:t xml:space="preserve"> </w:t>
      </w:r>
      <w:r w:rsidRPr="00471693">
        <w:t>или</w:t>
      </w:r>
      <w:r>
        <w:t xml:space="preserve"> </w:t>
      </w:r>
      <w:r w:rsidRPr="00471693">
        <w:t>сотрудника,</w:t>
      </w:r>
      <w:r>
        <w:t xml:space="preserve"> </w:t>
      </w:r>
      <w:r w:rsidRPr="00471693">
        <w:t>предельный</w:t>
      </w:r>
      <w:r>
        <w:t xml:space="preserve"> </w:t>
      </w:r>
      <w:r w:rsidRPr="00471693">
        <w:t>размер</w:t>
      </w:r>
      <w:r>
        <w:t xml:space="preserve"> </w:t>
      </w:r>
      <w:r w:rsidRPr="00471693">
        <w:t>которой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применительно</w:t>
      </w:r>
      <w:r>
        <w:t xml:space="preserve"> </w:t>
      </w:r>
      <w:r w:rsidRPr="00471693">
        <w:t>к</w:t>
      </w:r>
      <w:r>
        <w:t xml:space="preserve"> </w:t>
      </w:r>
      <w:r w:rsidRPr="00471693">
        <w:t>должностным</w:t>
      </w:r>
      <w:r>
        <w:t xml:space="preserve"> </w:t>
      </w:r>
      <w:r w:rsidRPr="00471693">
        <w:t>окладам</w:t>
      </w:r>
      <w:r>
        <w:t xml:space="preserve"> </w:t>
      </w:r>
      <w:r w:rsidRPr="00471693">
        <w:t>(денежному</w:t>
      </w:r>
      <w:r>
        <w:t xml:space="preserve"> </w:t>
      </w:r>
      <w:r w:rsidRPr="00471693">
        <w:t>вознаграждению),</w:t>
      </w:r>
      <w:r>
        <w:t xml:space="preserve"> </w:t>
      </w:r>
      <w:r w:rsidRPr="00471693">
        <w:t>установленным</w:t>
      </w:r>
      <w:r>
        <w:t xml:space="preserve"> </w:t>
      </w:r>
      <w:r w:rsidRPr="00471693">
        <w:t>по</w:t>
      </w:r>
      <w:r>
        <w:t xml:space="preserve"> </w:t>
      </w:r>
      <w:r w:rsidRPr="00471693">
        <w:t>приравненным</w:t>
      </w:r>
      <w:r>
        <w:t xml:space="preserve"> </w:t>
      </w:r>
      <w:r w:rsidRPr="00471693">
        <w:t>должностям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службы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перечню</w:t>
      </w:r>
      <w:r>
        <w:t xml:space="preserve"> </w:t>
      </w:r>
      <w:r w:rsidRPr="00471693">
        <w:t>соответствия</w:t>
      </w:r>
      <w:r>
        <w:t xml:space="preserve"> </w:t>
      </w:r>
      <w:r w:rsidRPr="00471693">
        <w:t>должностей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должностям</w:t>
      </w:r>
      <w:r>
        <w:t xml:space="preserve"> </w:t>
      </w:r>
      <w:r w:rsidRPr="00471693">
        <w:t>федеральной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гражданской</w:t>
      </w:r>
      <w:r>
        <w:t xml:space="preserve"> </w:t>
      </w:r>
      <w:r w:rsidRPr="00471693">
        <w:t>службы</w:t>
      </w:r>
      <w:r>
        <w:t xml:space="preserve"> </w:t>
      </w:r>
      <w:r w:rsidRPr="00471693">
        <w:t>в</w:t>
      </w:r>
      <w:r>
        <w:t xml:space="preserve"> </w:t>
      </w:r>
      <w:r w:rsidRPr="00471693">
        <w:t>Аппарате</w:t>
      </w:r>
      <w:r>
        <w:t xml:space="preserve"> </w:t>
      </w:r>
      <w:r w:rsidRPr="00471693">
        <w:t>Правительства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и</w:t>
      </w:r>
      <w:r>
        <w:t xml:space="preserve"> </w:t>
      </w:r>
      <w:r w:rsidRPr="00471693">
        <w:t>аппарате</w:t>
      </w:r>
      <w:r>
        <w:t xml:space="preserve"> </w:t>
      </w:r>
      <w:r w:rsidRPr="00471693">
        <w:t>Верховного</w:t>
      </w:r>
      <w:r>
        <w:t xml:space="preserve"> </w:t>
      </w:r>
      <w:r w:rsidRPr="00471693">
        <w:t>Суда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Федерации,</w:t>
      </w:r>
      <w:r>
        <w:t xml:space="preserve"> </w:t>
      </w:r>
      <w:r w:rsidRPr="00471693">
        <w:t>утверждаемому</w:t>
      </w:r>
      <w:r>
        <w:t xml:space="preserve"> </w:t>
      </w:r>
      <w:r w:rsidRPr="00471693">
        <w:t>Правительством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Федерации.</w:t>
      </w:r>
    </w:p>
    <w:p w:rsidR="00471693" w:rsidRPr="00471693" w:rsidRDefault="00471693" w:rsidP="00471693">
      <w:r w:rsidRPr="00471693">
        <w:t>Пенсия</w:t>
      </w:r>
      <w:r>
        <w:t xml:space="preserve"> </w:t>
      </w:r>
      <w:r w:rsidRPr="00471693">
        <w:t>за</w:t>
      </w:r>
      <w:r>
        <w:t xml:space="preserve"> </w:t>
      </w:r>
      <w:r w:rsidRPr="00471693">
        <w:t>выслугу</w:t>
      </w:r>
      <w:r>
        <w:t xml:space="preserve"> </w:t>
      </w:r>
      <w:r w:rsidRPr="00471693">
        <w:t>лет</w:t>
      </w:r>
      <w:r>
        <w:t xml:space="preserve"> </w:t>
      </w:r>
      <w:r w:rsidRPr="00471693">
        <w:t>по</w:t>
      </w:r>
      <w:r>
        <w:t xml:space="preserve"> </w:t>
      </w:r>
      <w:r w:rsidRPr="00471693">
        <w:t>законодательству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назначается</w:t>
      </w:r>
      <w:r>
        <w:t xml:space="preserve"> </w:t>
      </w:r>
      <w:r w:rsidRPr="00471693">
        <w:t>за</w:t>
      </w:r>
      <w:r>
        <w:t xml:space="preserve"> </w:t>
      </w:r>
      <w:r w:rsidRPr="00471693">
        <w:t>счет</w:t>
      </w:r>
      <w:r>
        <w:t xml:space="preserve"> </w:t>
      </w:r>
      <w:r w:rsidRPr="00471693">
        <w:t>средств</w:t>
      </w:r>
      <w:r>
        <w:t xml:space="preserve"> </w:t>
      </w:r>
      <w:r w:rsidRPr="00471693">
        <w:t>федерального</w:t>
      </w:r>
      <w:r>
        <w:t xml:space="preserve"> </w:t>
      </w:r>
      <w:r w:rsidRPr="00471693">
        <w:t>бюджета.</w:t>
      </w:r>
    </w:p>
    <w:p w:rsidR="00471693" w:rsidRPr="00471693" w:rsidRDefault="00471693" w:rsidP="00471693">
      <w:r w:rsidRPr="00471693">
        <w:t>54.</w:t>
      </w:r>
      <w:r>
        <w:t xml:space="preserve"> </w:t>
      </w:r>
      <w:r w:rsidRPr="00471693">
        <w:t>Период</w:t>
      </w:r>
      <w:r>
        <w:t xml:space="preserve"> </w:t>
      </w:r>
      <w:r w:rsidRPr="00471693">
        <w:t>работы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и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</w:t>
      </w:r>
      <w:r>
        <w:t xml:space="preserve"> </w:t>
      </w:r>
      <w:r w:rsidRPr="00471693">
        <w:t>включается</w:t>
      </w:r>
      <w:r>
        <w:t xml:space="preserve"> </w:t>
      </w:r>
      <w:r w:rsidRPr="00471693">
        <w:t>в</w:t>
      </w:r>
      <w:r>
        <w:t xml:space="preserve"> </w:t>
      </w:r>
      <w:r w:rsidRPr="00471693">
        <w:t>стаж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гражданской)</w:t>
      </w:r>
      <w:r>
        <w:t xml:space="preserve"> </w:t>
      </w:r>
      <w:r w:rsidRPr="00471693">
        <w:t>службы</w:t>
      </w:r>
      <w:r>
        <w:t xml:space="preserve"> </w:t>
      </w:r>
      <w:r w:rsidRPr="00471693">
        <w:t>государства-члена,</w:t>
      </w:r>
      <w:r>
        <w:t xml:space="preserve"> </w:t>
      </w:r>
      <w:r w:rsidRPr="00471693">
        <w:t>гражданами</w:t>
      </w:r>
      <w:r>
        <w:t xml:space="preserve"> </w:t>
      </w:r>
      <w:r w:rsidRPr="00471693">
        <w:t>которого</w:t>
      </w:r>
      <w:r>
        <w:t xml:space="preserve"> </w:t>
      </w:r>
      <w:r w:rsidRPr="00471693">
        <w:t>они</w:t>
      </w:r>
      <w:r>
        <w:t xml:space="preserve"> </w:t>
      </w:r>
      <w:r w:rsidRPr="00471693">
        <w:t>являются,</w:t>
      </w:r>
      <w:r>
        <w:t xml:space="preserve"> </w:t>
      </w:r>
      <w:r w:rsidRPr="00471693">
        <w:t>для</w:t>
      </w:r>
      <w:r>
        <w:t xml:space="preserve"> </w:t>
      </w:r>
      <w:r w:rsidRPr="00471693">
        <w:t>установления</w:t>
      </w:r>
      <w:r>
        <w:t xml:space="preserve"> </w:t>
      </w:r>
      <w:r w:rsidRPr="00471693">
        <w:t>социальных</w:t>
      </w:r>
      <w:r>
        <w:t xml:space="preserve"> </w:t>
      </w:r>
      <w:r w:rsidRPr="00471693">
        <w:t>гарантий</w:t>
      </w:r>
      <w:r>
        <w:t xml:space="preserve"> </w:t>
      </w:r>
      <w:r w:rsidRPr="00471693">
        <w:t>в</w:t>
      </w:r>
      <w:r>
        <w:t xml:space="preserve"> </w:t>
      </w:r>
      <w:r w:rsidRPr="00471693">
        <w:t>период</w:t>
      </w:r>
      <w:r>
        <w:t xml:space="preserve"> </w:t>
      </w:r>
      <w:r w:rsidRPr="00471693">
        <w:t>прохождения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(государственной</w:t>
      </w:r>
      <w:r>
        <w:t xml:space="preserve"> </w:t>
      </w:r>
      <w:r w:rsidRPr="00471693">
        <w:t>гражданской)</w:t>
      </w:r>
      <w:r>
        <w:t xml:space="preserve"> </w:t>
      </w:r>
      <w:r w:rsidRPr="00471693">
        <w:t>службы</w:t>
      </w:r>
      <w:r>
        <w:t xml:space="preserve"> </w:t>
      </w:r>
      <w:r w:rsidRPr="00471693">
        <w:t>и</w:t>
      </w:r>
      <w:r>
        <w:t xml:space="preserve"> </w:t>
      </w:r>
      <w:r w:rsidRPr="00471693">
        <w:t>для</w:t>
      </w:r>
      <w:r>
        <w:t xml:space="preserve"> </w:t>
      </w:r>
      <w:r w:rsidRPr="00471693">
        <w:t>назначения</w:t>
      </w:r>
      <w:r>
        <w:t xml:space="preserve"> </w:t>
      </w:r>
      <w:r w:rsidRPr="00471693">
        <w:t>пенсии</w:t>
      </w:r>
      <w:r>
        <w:t xml:space="preserve"> </w:t>
      </w:r>
      <w:r w:rsidRPr="00471693">
        <w:t>за</w:t>
      </w:r>
      <w:r>
        <w:t xml:space="preserve"> </w:t>
      </w:r>
      <w:r w:rsidRPr="00471693">
        <w:t>выслугу</w:t>
      </w:r>
      <w:r>
        <w:t xml:space="preserve"> </w:t>
      </w:r>
      <w:r w:rsidRPr="00471693">
        <w:t>лет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служащих</w:t>
      </w:r>
      <w:r>
        <w:t xml:space="preserve"> </w:t>
      </w:r>
      <w:r w:rsidRPr="00471693">
        <w:t>(федеральных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гражданских</w:t>
      </w:r>
      <w:r>
        <w:t xml:space="preserve"> </w:t>
      </w:r>
      <w:r w:rsidRPr="00471693">
        <w:t>служащих).</w:t>
      </w:r>
    </w:p>
    <w:p w:rsidR="00C95944" w:rsidRDefault="00471693" w:rsidP="00471693">
      <w:r w:rsidRPr="00471693">
        <w:t>55.</w:t>
      </w:r>
      <w:r>
        <w:t xml:space="preserve"> </w:t>
      </w:r>
      <w:r w:rsidRPr="00471693">
        <w:t>Порядок</w:t>
      </w:r>
      <w:r>
        <w:t xml:space="preserve"> </w:t>
      </w:r>
      <w:r w:rsidRPr="00471693">
        <w:t>медицинского</w:t>
      </w:r>
      <w:r>
        <w:t xml:space="preserve"> </w:t>
      </w:r>
      <w:r w:rsidRPr="00471693">
        <w:t>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обслуживания</w:t>
      </w:r>
      <w:r>
        <w:t xml:space="preserve"> </w:t>
      </w:r>
      <w:r w:rsidRPr="00471693">
        <w:t>членов</w:t>
      </w:r>
      <w:r>
        <w:t xml:space="preserve"> </w:t>
      </w:r>
      <w:r w:rsidRPr="00471693">
        <w:t>Коллегии</w:t>
      </w:r>
      <w:r>
        <w:t xml:space="preserve"> </w:t>
      </w:r>
      <w:r w:rsidRPr="00471693">
        <w:t>Комиссии,</w:t>
      </w:r>
      <w:r>
        <w:t xml:space="preserve"> </w:t>
      </w:r>
      <w:r w:rsidRPr="00471693">
        <w:t>судей</w:t>
      </w:r>
      <w:r>
        <w:t xml:space="preserve"> </w:t>
      </w:r>
      <w:r w:rsidRPr="00471693">
        <w:t>Суда</w:t>
      </w:r>
      <w:r>
        <w:t xml:space="preserve"> </w:t>
      </w:r>
      <w:r w:rsidRPr="00471693">
        <w:t>Союза,</w:t>
      </w:r>
      <w:r>
        <w:t xml:space="preserve"> </w:t>
      </w:r>
      <w:r w:rsidRPr="00471693">
        <w:t>должностных</w:t>
      </w:r>
      <w:r>
        <w:t xml:space="preserve"> </w:t>
      </w:r>
      <w:r w:rsidRPr="00471693">
        <w:t>лиц</w:t>
      </w:r>
      <w:r>
        <w:t xml:space="preserve"> </w:t>
      </w:r>
      <w:r w:rsidRPr="00471693">
        <w:t>и</w:t>
      </w:r>
      <w:r>
        <w:t xml:space="preserve"> </w:t>
      </w:r>
      <w:r w:rsidRPr="00471693">
        <w:t>сотрудников,</w:t>
      </w:r>
      <w:r>
        <w:t xml:space="preserve"> </w:t>
      </w:r>
      <w:r w:rsidRPr="00471693">
        <w:t>а</w:t>
      </w:r>
      <w:r>
        <w:t xml:space="preserve"> </w:t>
      </w:r>
      <w:r w:rsidRPr="00471693">
        <w:t>также</w:t>
      </w:r>
      <w:r>
        <w:t xml:space="preserve"> </w:t>
      </w:r>
      <w:r w:rsidRPr="00471693">
        <w:t>членов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</w:t>
      </w:r>
      <w:r>
        <w:t xml:space="preserve"> </w:t>
      </w:r>
      <w:r w:rsidRPr="00471693">
        <w:t>определяется</w:t>
      </w:r>
      <w:r>
        <w:t xml:space="preserve"> </w:t>
      </w:r>
      <w:r w:rsidRPr="00471693">
        <w:t>Межправительственным</w:t>
      </w:r>
      <w:r>
        <w:t xml:space="preserve"> </w:t>
      </w:r>
      <w:r w:rsidRPr="00471693">
        <w:t>советом.</w:t>
      </w:r>
    </w:p>
    <w:p w:rsidR="00C95944" w:rsidRDefault="00C95944" w:rsidP="00471693"/>
    <w:p w:rsidR="00C95944" w:rsidRDefault="00471693" w:rsidP="00471693">
      <w:r>
        <w:t>______</w:t>
      </w:r>
    </w:p>
    <w:p w:rsidR="00C95944" w:rsidRDefault="00C95944" w:rsidP="00471693"/>
    <w:p w:rsidR="00471693" w:rsidRPr="00471693" w:rsidRDefault="00C95944" w:rsidP="00471693">
      <w:r>
        <w:t>Приложение №</w:t>
      </w:r>
      <w:r w:rsidR="00471693" w:rsidRPr="00471693">
        <w:t>33</w:t>
      </w:r>
    </w:p>
    <w:p w:rsidR="00471693" w:rsidRDefault="00471693" w:rsidP="00471693">
      <w:r w:rsidRPr="00471693">
        <w:t>к</w:t>
      </w:r>
      <w:r>
        <w:t xml:space="preserve"> </w:t>
      </w:r>
      <w:r w:rsidRPr="00471693">
        <w:t>Договору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ПРОТОКОЛ</w:t>
      </w:r>
    </w:p>
    <w:p w:rsidR="00471693" w:rsidRDefault="00471693" w:rsidP="00471693">
      <w:r w:rsidRPr="00471693">
        <w:t>о</w:t>
      </w:r>
      <w:r>
        <w:t xml:space="preserve"> </w:t>
      </w:r>
      <w:r w:rsidRPr="00471693">
        <w:t>прекращении</w:t>
      </w:r>
      <w:r>
        <w:t xml:space="preserve"> </w:t>
      </w:r>
      <w:r w:rsidRPr="00471693">
        <w:t>действия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заключенных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пространства,</w:t>
      </w:r>
      <w:r>
        <w:t xml:space="preserve"> </w:t>
      </w:r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вступлением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В</w:t>
      </w:r>
      <w:r>
        <w:t xml:space="preserve"> </w:t>
      </w:r>
      <w:r w:rsidRPr="00471693">
        <w:t>связи</w:t>
      </w:r>
      <w:r>
        <w:t xml:space="preserve"> </w:t>
      </w:r>
      <w:r w:rsidRPr="00471693">
        <w:t>с</w:t>
      </w:r>
      <w:r>
        <w:t xml:space="preserve"> </w:t>
      </w:r>
      <w:r w:rsidRPr="00471693">
        <w:t>вступлением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Евразийском</w:t>
      </w:r>
      <w:r>
        <w:t xml:space="preserve"> </w:t>
      </w:r>
      <w:r w:rsidRPr="00471693">
        <w:t>экономическом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Договор)</w:t>
      </w:r>
      <w:r>
        <w:t xml:space="preserve"> </w:t>
      </w:r>
      <w:r w:rsidRPr="00471693">
        <w:t>прекращается</w:t>
      </w:r>
      <w:r>
        <w:t xml:space="preserve"> </w:t>
      </w:r>
      <w:r w:rsidRPr="00471693">
        <w:t>действие</w:t>
      </w:r>
      <w:r>
        <w:t xml:space="preserve"> </w:t>
      </w:r>
      <w:r w:rsidRPr="00471693">
        <w:t>следующих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заключенных</w:t>
      </w:r>
      <w:r>
        <w:t xml:space="preserve"> </w:t>
      </w:r>
      <w:r w:rsidRPr="00471693">
        <w:t>в</w:t>
      </w:r>
      <w:r>
        <w:t xml:space="preserve"> </w:t>
      </w:r>
      <w:r w:rsidRPr="00471693">
        <w:t>рамках</w:t>
      </w:r>
      <w:r>
        <w:t xml:space="preserve"> </w:t>
      </w:r>
      <w:r w:rsidRPr="00471693">
        <w:t>формирования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и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пространства.</w:t>
      </w:r>
    </w:p>
    <w:p w:rsidR="00471693" w:rsidRDefault="00471693" w:rsidP="00471693">
      <w:r w:rsidRPr="00471693">
        <w:t>I.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договоры,</w:t>
      </w:r>
      <w:r>
        <w:t xml:space="preserve"> </w:t>
      </w:r>
      <w:r w:rsidRPr="00471693">
        <w:t>прекращающие</w:t>
      </w:r>
      <w:r>
        <w:t xml:space="preserve"> </w:t>
      </w:r>
      <w:r w:rsidRPr="00471693">
        <w:t>действие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Договора</w:t>
      </w:r>
    </w:p>
    <w:p w:rsidR="00471693" w:rsidRPr="00471693" w:rsidRDefault="00471693" w:rsidP="00471693">
      <w:r w:rsidRPr="00471693">
        <w:lastRenderedPageBreak/>
        <w:t>Договор</w:t>
      </w:r>
      <w:r>
        <w:t xml:space="preserve"> </w:t>
      </w:r>
      <w:r w:rsidRPr="00471693">
        <w:t>о</w:t>
      </w:r>
      <w:r>
        <w:t xml:space="preserve"> </w:t>
      </w:r>
      <w:r w:rsidRPr="00471693">
        <w:t>создании</w:t>
      </w:r>
      <w:r>
        <w:t xml:space="preserve"> </w:t>
      </w:r>
      <w:r w:rsidRPr="00471693">
        <w:t>единой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и</w:t>
      </w:r>
      <w:r>
        <w:t xml:space="preserve"> </w:t>
      </w:r>
      <w:r w:rsidRPr="00471693">
        <w:t>формировании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6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2007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международных</w:t>
      </w:r>
      <w:r>
        <w:t xml:space="preserve"> </w:t>
      </w:r>
      <w:r w:rsidRPr="00471693">
        <w:t>договоров,</w:t>
      </w:r>
      <w:r>
        <w:t xml:space="preserve"> </w:t>
      </w:r>
      <w:r w:rsidRPr="00471693">
        <w:t>направленных</w:t>
      </w:r>
      <w:r>
        <w:t xml:space="preserve"> </w:t>
      </w:r>
      <w:r w:rsidRPr="00471693">
        <w:t>на</w:t>
      </w:r>
      <w:r>
        <w:t xml:space="preserve"> </w:t>
      </w:r>
      <w:r w:rsidRPr="00471693">
        <w:t>формирование</w:t>
      </w:r>
      <w:r>
        <w:t xml:space="preserve"> </w:t>
      </w:r>
      <w:r w:rsidRPr="00471693">
        <w:t>договорно-правовой</w:t>
      </w:r>
      <w:r>
        <w:t xml:space="preserve"> </w:t>
      </w:r>
      <w:r w:rsidRPr="00471693">
        <w:t>базы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выхода</w:t>
      </w:r>
      <w:r>
        <w:t xml:space="preserve"> </w:t>
      </w:r>
      <w:r w:rsidRPr="00471693">
        <w:t>из</w:t>
      </w:r>
      <w:r>
        <w:t xml:space="preserve"> </w:t>
      </w:r>
      <w:r w:rsidRPr="00471693">
        <w:t>них</w:t>
      </w:r>
      <w:r>
        <w:t xml:space="preserve"> </w:t>
      </w:r>
      <w:r w:rsidRPr="00471693">
        <w:t>и</w:t>
      </w:r>
      <w:r>
        <w:t xml:space="preserve"> </w:t>
      </w:r>
      <w:r w:rsidRPr="00471693">
        <w:t>присоединения</w:t>
      </w:r>
      <w:r>
        <w:t xml:space="preserve"> </w:t>
      </w:r>
      <w:r w:rsidRPr="00471693">
        <w:t>к</w:t>
      </w:r>
      <w:r>
        <w:t xml:space="preserve"> </w:t>
      </w:r>
      <w:r w:rsidRPr="00471693">
        <w:t>ним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6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2007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ведении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едином</w:t>
      </w:r>
      <w:r>
        <w:t xml:space="preserve"> </w:t>
      </w:r>
      <w:r w:rsidRPr="00471693">
        <w:t>таможенно-тарифном</w:t>
      </w:r>
      <w:r>
        <w:t xml:space="preserve"> </w:t>
      </w:r>
      <w:r w:rsidRPr="00471693">
        <w:t>регулировании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мерах</w:t>
      </w:r>
      <w:r>
        <w:t xml:space="preserve"> </w:t>
      </w:r>
      <w:r w:rsidRPr="00471693">
        <w:t>нетарифного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предоставлении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льгот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единообразного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правил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перемещаемых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об</w:t>
      </w:r>
      <w:r>
        <w:t xml:space="preserve"> </w:t>
      </w:r>
      <w:r w:rsidRPr="00471693">
        <w:t>обмене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необходимой</w:t>
      </w:r>
      <w:r>
        <w:t xml:space="preserve"> </w:t>
      </w:r>
      <w:r w:rsidRPr="00471693">
        <w:t>для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и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между</w:t>
      </w:r>
      <w:r>
        <w:t xml:space="preserve"> </w:t>
      </w:r>
      <w:r w:rsidRPr="00471693">
        <w:t>таможенными</w:t>
      </w:r>
      <w:r>
        <w:t xml:space="preserve"> </w:t>
      </w:r>
      <w:r w:rsidRPr="00471693">
        <w:t>органами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Беларусь,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ставок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отличных</w:t>
      </w:r>
      <w:r>
        <w:t xml:space="preserve"> </w:t>
      </w:r>
      <w:r w:rsidRPr="00471693">
        <w:t>от</w:t>
      </w:r>
      <w:r>
        <w:t xml:space="preserve"> </w:t>
      </w:r>
      <w:r w:rsidRPr="00471693">
        <w:t>ставок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тарифа,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видах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процедур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режимов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декларирования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перемещаемых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декларирования</w:t>
      </w:r>
      <w:r>
        <w:t xml:space="preserve"> </w:t>
      </w:r>
      <w:r w:rsidRPr="00471693">
        <w:t>товаров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исчисления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уплаты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платежей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государствах-участниках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осуществления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правильности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стоимости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перемещаемых</w:t>
      </w:r>
      <w:r>
        <w:t xml:space="preserve"> </w:t>
      </w:r>
      <w:r w:rsidRPr="00471693">
        <w:t>через</w:t>
      </w:r>
      <w:r>
        <w:t xml:space="preserve"> </w:t>
      </w:r>
      <w:r w:rsidRPr="00471693">
        <w:t>таможенную</w:t>
      </w:r>
      <w:r>
        <w:t xml:space="preserve"> </w:t>
      </w:r>
      <w:r w:rsidRPr="00471693">
        <w:t>границу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союза,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оформления</w:t>
      </w:r>
      <w:r>
        <w:t xml:space="preserve"> </w:t>
      </w:r>
      <w:r w:rsidRPr="00471693">
        <w:t>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</w:t>
      </w:r>
      <w:r>
        <w:t xml:space="preserve"> </w:t>
      </w:r>
      <w:r w:rsidRPr="00471693">
        <w:t>–</w:t>
      </w:r>
      <w:r>
        <w:t xml:space="preserve"> </w:t>
      </w:r>
      <w:r w:rsidRPr="00471693">
        <w:t>участниках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Секретариате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квот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введения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мер,</w:t>
      </w:r>
      <w:r>
        <w:t xml:space="preserve"> </w:t>
      </w:r>
      <w:r w:rsidRPr="00471693">
        <w:t>затрагивающих</w:t>
      </w:r>
      <w:r>
        <w:t xml:space="preserve"> </w:t>
      </w:r>
      <w:r w:rsidRPr="00471693">
        <w:t>внешнюю</w:t>
      </w:r>
      <w:r>
        <w:t xml:space="preserve"> </w:t>
      </w:r>
      <w:r w:rsidRPr="00471693">
        <w:t>торговлю</w:t>
      </w:r>
      <w:r>
        <w:t xml:space="preserve"> </w:t>
      </w:r>
      <w:r w:rsidRPr="00471693">
        <w:t>товарами,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третьих</w:t>
      </w:r>
      <w:r>
        <w:t xml:space="preserve"> </w:t>
      </w:r>
      <w:r w:rsidRPr="00471693">
        <w:t>стран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июня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лицензирования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товарами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июня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механизме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за</w:t>
      </w:r>
      <w:r>
        <w:t xml:space="preserve"> </w:t>
      </w:r>
      <w:r w:rsidRPr="00471693">
        <w:t>их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при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Таможенном</w:t>
      </w:r>
      <w:r>
        <w:t xml:space="preserve"> </w:t>
      </w:r>
      <w:r w:rsidRPr="00471693">
        <w:t>союзе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передачи</w:t>
      </w:r>
      <w:r>
        <w:t xml:space="preserve"> </w:t>
      </w:r>
      <w:r w:rsidRPr="00471693">
        <w:t>данных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и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lastRenderedPageBreak/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статусе</w:t>
      </w:r>
      <w:r>
        <w:t xml:space="preserve"> </w:t>
      </w:r>
      <w:r w:rsidRPr="00471693">
        <w:t>Центра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Комиссии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взаимном</w:t>
      </w:r>
      <w:r>
        <w:t xml:space="preserve"> </w:t>
      </w:r>
      <w:r w:rsidRPr="00471693">
        <w:t>признании</w:t>
      </w:r>
      <w:r>
        <w:t xml:space="preserve"> </w:t>
      </w:r>
      <w:r w:rsidRPr="00471693">
        <w:t>аккредитации</w:t>
      </w:r>
      <w:r>
        <w:t xml:space="preserve"> </w:t>
      </w:r>
      <w:r w:rsidRPr="00471693">
        <w:t>органов</w:t>
      </w:r>
      <w:r>
        <w:t xml:space="preserve"> </w:t>
      </w:r>
      <w:r w:rsidRPr="00471693">
        <w:t>по</w:t>
      </w:r>
      <w:r>
        <w:t xml:space="preserve"> </w:t>
      </w:r>
      <w:r w:rsidRPr="00471693">
        <w:t>сертификации</w:t>
      </w:r>
      <w:r>
        <w:t xml:space="preserve"> </w:t>
      </w:r>
      <w:r w:rsidRPr="00471693">
        <w:t>(оценке</w:t>
      </w:r>
      <w:r>
        <w:t xml:space="preserve"> </w:t>
      </w:r>
      <w:r w:rsidRPr="00471693">
        <w:t>(подтверждению)</w:t>
      </w:r>
      <w:r>
        <w:t xml:space="preserve"> </w:t>
      </w:r>
      <w:r w:rsidRPr="00471693">
        <w:t>соответствия)</w:t>
      </w:r>
      <w:r>
        <w:t xml:space="preserve"> </w:t>
      </w:r>
      <w:r w:rsidRPr="00471693">
        <w:t>и</w:t>
      </w:r>
      <w:r>
        <w:t xml:space="preserve"> </w:t>
      </w:r>
      <w:r w:rsidRPr="00471693">
        <w:t>испытательных</w:t>
      </w:r>
      <w:r>
        <w:t xml:space="preserve"> </w:t>
      </w:r>
      <w:r w:rsidRPr="00471693">
        <w:t>лабораторий</w:t>
      </w:r>
      <w:r>
        <w:t xml:space="preserve"> </w:t>
      </w:r>
      <w:r w:rsidRPr="00471693">
        <w:t>(центров),</w:t>
      </w:r>
      <w:r>
        <w:t xml:space="preserve"> </w:t>
      </w:r>
      <w:r w:rsidRPr="00471693">
        <w:t>выполняющих</w:t>
      </w:r>
      <w:r>
        <w:t xml:space="preserve"> </w:t>
      </w:r>
      <w:r w:rsidRPr="00471693">
        <w:t>работы</w:t>
      </w:r>
      <w:r>
        <w:t xml:space="preserve"> </w:t>
      </w:r>
      <w:r w:rsidRPr="00471693">
        <w:t>по</w:t>
      </w:r>
      <w:r>
        <w:t xml:space="preserve"> </w:t>
      </w:r>
      <w:r w:rsidRPr="00471693">
        <w:t>оценке</w:t>
      </w:r>
      <w:r>
        <w:t xml:space="preserve"> </w:t>
      </w:r>
      <w:r w:rsidRPr="00471693">
        <w:t>(подтверждению)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обращении</w:t>
      </w:r>
      <w:r>
        <w:t xml:space="preserve"> </w:t>
      </w:r>
      <w:r w:rsidRPr="00471693">
        <w:t>продукции,</w:t>
      </w:r>
      <w:r>
        <w:t xml:space="preserve"> </w:t>
      </w:r>
      <w:r w:rsidRPr="00471693">
        <w:t>подлежащей</w:t>
      </w:r>
      <w:r>
        <w:t xml:space="preserve"> </w:t>
      </w:r>
      <w:r w:rsidRPr="00471693">
        <w:t>обязательной</w:t>
      </w:r>
      <w:r>
        <w:t xml:space="preserve"> </w:t>
      </w:r>
      <w:r w:rsidRPr="00471693">
        <w:t>оценке</w:t>
      </w:r>
      <w:r>
        <w:t xml:space="preserve"> </w:t>
      </w:r>
      <w:r w:rsidRPr="00471693">
        <w:t>(подтверждению)</w:t>
      </w:r>
      <w:r>
        <w:t xml:space="preserve"> </w:t>
      </w:r>
      <w:r w:rsidRPr="00471693">
        <w:t>соответствия,</w:t>
      </w:r>
      <w:r>
        <w:t xml:space="preserve"> </w:t>
      </w:r>
      <w:r w:rsidRPr="00471693">
        <w:t>на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ветеринарно-санитарным</w:t>
      </w:r>
      <w:r>
        <w:t xml:space="preserve"> </w:t>
      </w:r>
      <w:r w:rsidRPr="00471693">
        <w:t>мерам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</w:t>
      </w:r>
      <w:r>
        <w:t xml:space="preserve"> </w:t>
      </w:r>
      <w:r w:rsidRPr="00471693">
        <w:t>карантине</w:t>
      </w:r>
      <w:r>
        <w:t xml:space="preserve"> </w:t>
      </w:r>
      <w:r w:rsidRPr="00471693">
        <w:t>растений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санитарным</w:t>
      </w:r>
      <w:r>
        <w:t xml:space="preserve"> </w:t>
      </w:r>
      <w:r w:rsidRPr="00471693">
        <w:t>мерам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взимания</w:t>
      </w:r>
      <w:r>
        <w:t xml:space="preserve"> </w:t>
      </w:r>
      <w:r w:rsidRPr="00471693">
        <w:t>косвенных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при</w:t>
      </w:r>
      <w:r>
        <w:t xml:space="preserve"> </w:t>
      </w:r>
      <w:r w:rsidRPr="00471693">
        <w:t>экспорте</w:t>
      </w:r>
      <w:r>
        <w:t xml:space="preserve"> </w:t>
      </w:r>
      <w:r w:rsidRPr="00471693">
        <w:t>и</w:t>
      </w:r>
      <w:r>
        <w:t xml:space="preserve"> </w:t>
      </w:r>
      <w:r w:rsidRPr="00471693">
        <w:t>импорте</w:t>
      </w:r>
      <w:r>
        <w:t xml:space="preserve"> </w:t>
      </w:r>
      <w:r w:rsidRPr="00471693">
        <w:t>товаров,</w:t>
      </w:r>
      <w:r>
        <w:t xml:space="preserve"> </w:t>
      </w:r>
      <w:r w:rsidRPr="00471693">
        <w:t>выполнении</w:t>
      </w:r>
      <w:r>
        <w:t xml:space="preserve"> </w:t>
      </w:r>
      <w:r w:rsidRPr="00471693">
        <w:t>работ,</w:t>
      </w:r>
      <w:r>
        <w:t xml:space="preserve"> </w:t>
      </w:r>
      <w:r w:rsidRPr="00471693">
        <w:t>оказании</w:t>
      </w:r>
      <w:r>
        <w:t xml:space="preserve"> </w:t>
      </w:r>
      <w:r w:rsidRPr="00471693">
        <w:t>услуг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установлении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в</w:t>
      </w:r>
      <w:r>
        <w:t xml:space="preserve"> </w:t>
      </w:r>
      <w:r w:rsidRPr="00471693">
        <w:t>Таможенном</w:t>
      </w:r>
      <w:r>
        <w:t xml:space="preserve"> </w:t>
      </w:r>
      <w:r w:rsidRPr="00471693">
        <w:t>союзе</w:t>
      </w:r>
      <w:r>
        <w:t xml:space="preserve"> </w:t>
      </w:r>
      <w:r w:rsidRPr="00471693">
        <w:t>порядка</w:t>
      </w:r>
      <w:r>
        <w:t xml:space="preserve"> </w:t>
      </w:r>
      <w:r w:rsidRPr="00471693">
        <w:t>зачисления</w:t>
      </w:r>
      <w:r>
        <w:t xml:space="preserve"> </w:t>
      </w:r>
      <w:r w:rsidRPr="00471693">
        <w:t>и</w:t>
      </w:r>
      <w:r>
        <w:t xml:space="preserve"> </w:t>
      </w:r>
      <w:r w:rsidRPr="00471693">
        <w:t>распределения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</w:t>
      </w:r>
      <w:r>
        <w:t xml:space="preserve"> </w:t>
      </w:r>
      <w:r w:rsidRPr="00471693">
        <w:t>(иных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налогов</w:t>
      </w:r>
      <w:r>
        <w:t xml:space="preserve"> </w:t>
      </w:r>
      <w:r w:rsidRPr="00471693">
        <w:t>и</w:t>
      </w:r>
      <w:r>
        <w:t xml:space="preserve"> </w:t>
      </w:r>
      <w:r w:rsidRPr="00471693">
        <w:t>сборов,</w:t>
      </w:r>
      <w:r>
        <w:t xml:space="preserve"> </w:t>
      </w:r>
      <w:r w:rsidRPr="00471693">
        <w:t>имеющих</w:t>
      </w:r>
      <w:r>
        <w:t xml:space="preserve"> </w:t>
      </w:r>
      <w:r w:rsidRPr="00471693">
        <w:t>эквивалентное</w:t>
      </w:r>
      <w:r>
        <w:t xml:space="preserve"> </w:t>
      </w:r>
      <w:r w:rsidRPr="00471693">
        <w:t>действие)</w:t>
      </w:r>
      <w:r>
        <w:t xml:space="preserve"> </w:t>
      </w:r>
      <w:r w:rsidRPr="00471693">
        <w:t>от</w:t>
      </w:r>
      <w:r>
        <w:t xml:space="preserve"> </w:t>
      </w:r>
      <w:r w:rsidRPr="00471693">
        <w:t>20</w:t>
      </w:r>
      <w:r>
        <w:t xml:space="preserve"> </w:t>
      </w:r>
      <w:r w:rsidRPr="00471693">
        <w:t>мая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мая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</w:t>
      </w:r>
      <w:r>
        <w:t xml:space="preserve"> </w:t>
      </w:r>
      <w:r w:rsidRPr="00471693">
        <w:t>карантине</w:t>
      </w:r>
      <w:r>
        <w:t xml:space="preserve"> </w:t>
      </w:r>
      <w:r w:rsidRPr="00471693">
        <w:t>растений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мая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ветеринарно-санитарным</w:t>
      </w:r>
      <w:r>
        <w:t xml:space="preserve"> </w:t>
      </w:r>
      <w:r w:rsidRPr="00471693">
        <w:t>мерам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мая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по</w:t>
      </w:r>
      <w:r>
        <w:t xml:space="preserve"> </w:t>
      </w:r>
      <w:r w:rsidRPr="00471693">
        <w:t>санитарным</w:t>
      </w:r>
      <w:r>
        <w:t xml:space="preserve"> </w:t>
      </w:r>
      <w:r w:rsidRPr="00471693">
        <w:t>мерам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11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2009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об</w:t>
      </w:r>
      <w:r>
        <w:t xml:space="preserve"> </w:t>
      </w:r>
      <w:r w:rsidRPr="00471693">
        <w:t>отдельных</w:t>
      </w:r>
      <w:r>
        <w:t xml:space="preserve"> </w:t>
      </w:r>
      <w:r w:rsidRPr="00471693">
        <w:t>временных</w:t>
      </w:r>
      <w:r>
        <w:t xml:space="preserve"> </w:t>
      </w:r>
      <w:r w:rsidRPr="00471693">
        <w:t>изъятиях</w:t>
      </w:r>
      <w:r>
        <w:t xml:space="preserve"> </w:t>
      </w:r>
      <w:r w:rsidRPr="00471693">
        <w:t>из</w:t>
      </w:r>
      <w:r>
        <w:t xml:space="preserve"> </w:t>
      </w:r>
      <w:r w:rsidRPr="00471693">
        <w:t>режима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единой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5</w:t>
      </w:r>
      <w:r>
        <w:t xml:space="preserve"> </w:t>
      </w:r>
      <w:r w:rsidRPr="00471693">
        <w:t>июля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информационных</w:t>
      </w:r>
      <w:r>
        <w:t xml:space="preserve"> </w:t>
      </w:r>
      <w:r w:rsidRPr="00471693">
        <w:t>технологий</w:t>
      </w:r>
      <w:r>
        <w:t xml:space="preserve"> </w:t>
      </w:r>
      <w:r w:rsidRPr="00471693">
        <w:t>при</w:t>
      </w:r>
      <w:r>
        <w:t xml:space="preserve"> </w:t>
      </w:r>
      <w:r w:rsidRPr="00471693">
        <w:t>обмене</w:t>
      </w:r>
      <w:r>
        <w:t xml:space="preserve"> </w:t>
      </w:r>
      <w:r w:rsidRPr="00471693">
        <w:t>электронными</w:t>
      </w:r>
      <w:r>
        <w:t xml:space="preserve"> </w:t>
      </w:r>
      <w:r w:rsidRPr="00471693">
        <w:t>документами</w:t>
      </w:r>
      <w:r>
        <w:t xml:space="preserve"> </w:t>
      </w:r>
      <w:r w:rsidRPr="00471693">
        <w:t>во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на</w:t>
      </w:r>
      <w:r>
        <w:t xml:space="preserve"> </w:t>
      </w:r>
      <w:r w:rsidRPr="00471693">
        <w:t>единой</w:t>
      </w:r>
      <w:r>
        <w:t xml:space="preserve"> </w:t>
      </w:r>
      <w:r w:rsidRPr="00471693">
        <w:t>таможенной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создании,</w:t>
      </w:r>
      <w:r>
        <w:t xml:space="preserve"> </w:t>
      </w:r>
      <w:r w:rsidRPr="00471693">
        <w:t>функционировании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развитии</w:t>
      </w:r>
      <w:r>
        <w:t xml:space="preserve"> </w:t>
      </w:r>
      <w:r w:rsidRPr="00471693">
        <w:t>интегрированной</w:t>
      </w:r>
      <w:r>
        <w:t xml:space="preserve"> </w:t>
      </w:r>
      <w:r w:rsidRPr="00471693">
        <w:t>информационной</w:t>
      </w:r>
      <w:r>
        <w:t xml:space="preserve"> </w:t>
      </w:r>
      <w:r w:rsidRPr="00471693">
        <w:t>системы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и</w:t>
      </w:r>
      <w:r>
        <w:t xml:space="preserve"> </w:t>
      </w:r>
      <w:r w:rsidRPr="00471693">
        <w:t>взаимной</w:t>
      </w:r>
      <w:r>
        <w:t xml:space="preserve"> </w:t>
      </w:r>
      <w:r w:rsidRPr="00471693">
        <w:t>торговли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технического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Республике</w:t>
      </w:r>
      <w:r>
        <w:t xml:space="preserve"> </w:t>
      </w:r>
      <w:r w:rsidRPr="00471693">
        <w:t>Беларусь,</w:t>
      </w:r>
      <w:r>
        <w:t xml:space="preserve"> </w:t>
      </w:r>
      <w:r w:rsidRPr="00471693">
        <w:t>Республике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органу,</w:t>
      </w:r>
      <w:r>
        <w:t xml:space="preserve"> </w:t>
      </w:r>
      <w:r w:rsidRPr="00471693">
        <w:t>проводящему</w:t>
      </w:r>
      <w:r>
        <w:t xml:space="preserve"> </w:t>
      </w:r>
      <w:r w:rsidRPr="00471693">
        <w:t>расследования,</w:t>
      </w:r>
      <w:r>
        <w:t xml:space="preserve"> </w:t>
      </w:r>
      <w:r w:rsidRPr="00471693">
        <w:t>сведений,</w:t>
      </w:r>
      <w:r>
        <w:t xml:space="preserve"> </w:t>
      </w:r>
      <w:r w:rsidRPr="00471693">
        <w:t>содержащих</w:t>
      </w:r>
      <w:r>
        <w:t xml:space="preserve"> </w:t>
      </w:r>
      <w:r w:rsidRPr="00471693">
        <w:t>в</w:t>
      </w:r>
      <w:r>
        <w:t xml:space="preserve"> </w:t>
      </w:r>
      <w:r w:rsidRPr="00471693">
        <w:t>том</w:t>
      </w:r>
      <w:r>
        <w:t xml:space="preserve"> </w:t>
      </w:r>
      <w:r w:rsidRPr="00471693">
        <w:t>числе</w:t>
      </w:r>
      <w:r>
        <w:t xml:space="preserve"> </w:t>
      </w:r>
      <w:r w:rsidRPr="00471693">
        <w:t>конфиденциальную</w:t>
      </w:r>
      <w:r>
        <w:t xml:space="preserve"> </w:t>
      </w:r>
      <w:r w:rsidRPr="00471693">
        <w:t>информацию,</w:t>
      </w:r>
      <w:r>
        <w:t xml:space="preserve"> </w:t>
      </w:r>
      <w:r w:rsidRPr="00471693">
        <w:t>для</w:t>
      </w:r>
      <w:r>
        <w:t xml:space="preserve"> </w:t>
      </w:r>
      <w:r w:rsidRPr="00471693">
        <w:t>целей</w:t>
      </w:r>
      <w:r>
        <w:t xml:space="preserve"> </w:t>
      </w:r>
      <w:r w:rsidRPr="00471693">
        <w:t>расследований,</w:t>
      </w:r>
      <w:r>
        <w:t xml:space="preserve"> </w:t>
      </w:r>
      <w:r w:rsidRPr="00471693">
        <w:t>предшествующих</w:t>
      </w:r>
      <w:r>
        <w:t xml:space="preserve"> </w:t>
      </w:r>
      <w:r w:rsidRPr="00471693">
        <w:t>введению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странам,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в</w:t>
      </w:r>
      <w:r>
        <w:t xml:space="preserve"> </w:t>
      </w:r>
      <w:r w:rsidRPr="00471693">
        <w:t>течение</w:t>
      </w:r>
      <w:r>
        <w:t xml:space="preserve"> </w:t>
      </w:r>
      <w:r w:rsidRPr="00471693">
        <w:t>переходного</w:t>
      </w:r>
      <w:r>
        <w:t xml:space="preserve"> </w:t>
      </w:r>
      <w:r w:rsidRPr="00471693">
        <w:t>периода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правовом</w:t>
      </w:r>
      <w:r>
        <w:t xml:space="preserve"> </w:t>
      </w:r>
      <w:r w:rsidRPr="00471693">
        <w:t>статусе</w:t>
      </w:r>
      <w:r>
        <w:t xml:space="preserve"> </w:t>
      </w:r>
      <w:r w:rsidRPr="00471693">
        <w:t>трудящихся-мигрантов</w:t>
      </w:r>
      <w:r>
        <w:t xml:space="preserve"> </w:t>
      </w:r>
      <w:r w:rsidRPr="00471693">
        <w:t>и</w:t>
      </w:r>
      <w:r>
        <w:t xml:space="preserve"> </w:t>
      </w:r>
      <w:r w:rsidRPr="00471693">
        <w:t>членов</w:t>
      </w:r>
      <w:r>
        <w:t xml:space="preserve"> </w:t>
      </w:r>
      <w:r w:rsidRPr="00471693">
        <w:t>их</w:t>
      </w:r>
      <w:r>
        <w:t xml:space="preserve"> </w:t>
      </w:r>
      <w:r w:rsidRPr="00471693">
        <w:t>семей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обеспечении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электроэнергетики,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государственных</w:t>
      </w:r>
      <w:r>
        <w:t xml:space="preserve"> </w:t>
      </w:r>
      <w:r w:rsidRPr="00471693">
        <w:t>(муниципальных)</w:t>
      </w:r>
      <w:r>
        <w:t xml:space="preserve"> </w:t>
      </w:r>
      <w:r w:rsidRPr="00471693">
        <w:t>закупках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государственной</w:t>
      </w:r>
      <w:r>
        <w:t xml:space="preserve"> </w:t>
      </w:r>
      <w:r w:rsidRPr="00471693">
        <w:t>поддержки</w:t>
      </w:r>
      <w:r>
        <w:t xml:space="preserve"> </w:t>
      </w:r>
      <w:r w:rsidRPr="00471693">
        <w:t>сельского</w:t>
      </w:r>
      <w:r>
        <w:t xml:space="preserve"> </w:t>
      </w:r>
      <w:r w:rsidRPr="00471693">
        <w:t>хозяйства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предоставления</w:t>
      </w:r>
      <w:r>
        <w:t xml:space="preserve"> </w:t>
      </w:r>
      <w:r w:rsidRPr="00471693">
        <w:t>промышленных</w:t>
      </w:r>
      <w:r>
        <w:t xml:space="preserve"> </w:t>
      </w:r>
      <w:r w:rsidRPr="00471693">
        <w:t>субсидий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конкуренции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lastRenderedPageBreak/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и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регулирования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охраны</w:t>
      </w:r>
      <w:r>
        <w:t xml:space="preserve"> </w:t>
      </w:r>
      <w:r w:rsidRPr="00471693">
        <w:t>и</w:t>
      </w:r>
      <w:r>
        <w:t xml:space="preserve"> </w:t>
      </w:r>
      <w:r w:rsidRPr="00471693">
        <w:t>защиты</w:t>
      </w:r>
      <w:r>
        <w:t xml:space="preserve"> </w:t>
      </w:r>
      <w:r w:rsidRPr="00471693">
        <w:t>прав</w:t>
      </w:r>
      <w:r>
        <w:t xml:space="preserve"> </w:t>
      </w:r>
      <w:r w:rsidRPr="00471693">
        <w:t>интеллектуальной</w:t>
      </w:r>
      <w:r>
        <w:t xml:space="preserve"> </w:t>
      </w:r>
      <w:r w:rsidRPr="00471693">
        <w:t>собственности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организации,</w:t>
      </w:r>
      <w:r>
        <w:t xml:space="preserve"> </w:t>
      </w:r>
      <w:r w:rsidRPr="00471693">
        <w:t>управления,</w:t>
      </w:r>
      <w:r>
        <w:t xml:space="preserve"> </w:t>
      </w:r>
      <w:r w:rsidRPr="00471693">
        <w:t>функционирования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развития</w:t>
      </w:r>
      <w:r>
        <w:t xml:space="preserve"> </w:t>
      </w:r>
      <w:r w:rsidRPr="00471693">
        <w:t>общих</w:t>
      </w:r>
      <w:r>
        <w:t xml:space="preserve"> </w:t>
      </w:r>
      <w:r w:rsidRPr="00471693">
        <w:t>рынков</w:t>
      </w:r>
      <w:r>
        <w:t xml:space="preserve"> </w:t>
      </w:r>
      <w:r w:rsidRPr="00471693">
        <w:t>нефти</w:t>
      </w:r>
      <w:r>
        <w:t xml:space="preserve"> </w:t>
      </w:r>
      <w:r w:rsidRPr="00471693">
        <w:t>и</w:t>
      </w:r>
      <w:r>
        <w:t xml:space="preserve"> </w:t>
      </w:r>
      <w:r w:rsidRPr="00471693">
        <w:t>нефтепродуктов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Беларусь,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субъектов</w:t>
      </w:r>
      <w:r>
        <w:t xml:space="preserve"> </w:t>
      </w:r>
      <w:r w:rsidRPr="00471693">
        <w:t>естественных</w:t>
      </w:r>
      <w:r>
        <w:t xml:space="preserve"> </w:t>
      </w:r>
      <w:r w:rsidRPr="00471693">
        <w:t>монополий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транспортировки</w:t>
      </w:r>
      <w:r>
        <w:t xml:space="preserve"> </w:t>
      </w:r>
      <w:r w:rsidRPr="00471693">
        <w:t>газа</w:t>
      </w:r>
      <w:r>
        <w:t xml:space="preserve"> </w:t>
      </w:r>
      <w:r w:rsidRPr="00471693">
        <w:t>по</w:t>
      </w:r>
      <w:r>
        <w:t xml:space="preserve"> </w:t>
      </w:r>
      <w:r w:rsidRPr="00471693">
        <w:t>газотранспортным</w:t>
      </w:r>
      <w:r>
        <w:t xml:space="preserve"> </w:t>
      </w:r>
      <w:r w:rsidRPr="00471693">
        <w:t>системам,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ценообразования</w:t>
      </w:r>
      <w:r>
        <w:t xml:space="preserve"> </w:t>
      </w:r>
      <w:r w:rsidRPr="00471693">
        <w:t>и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регулировании</w:t>
      </w:r>
      <w:r>
        <w:t xml:space="preserve"> </w:t>
      </w:r>
      <w:r w:rsidRPr="00471693">
        <w:t>доступа</w:t>
      </w:r>
      <w:r>
        <w:t xml:space="preserve"> </w:t>
      </w:r>
      <w:r w:rsidRPr="00471693">
        <w:t>к</w:t>
      </w:r>
      <w:r>
        <w:t xml:space="preserve"> </w:t>
      </w:r>
      <w:r w:rsidRPr="00471693">
        <w:t>услугам</w:t>
      </w:r>
      <w:r>
        <w:t xml:space="preserve"> </w:t>
      </w:r>
      <w:r w:rsidRPr="00471693">
        <w:t>железнодорожного</w:t>
      </w:r>
      <w:r>
        <w:t xml:space="preserve"> </w:t>
      </w:r>
      <w:r w:rsidRPr="00471693">
        <w:t>транспорта,</w:t>
      </w:r>
      <w:r>
        <w:t xml:space="preserve"> </w:t>
      </w:r>
      <w:r w:rsidRPr="00471693">
        <w:t>включая</w:t>
      </w:r>
      <w:r>
        <w:t xml:space="preserve"> </w:t>
      </w:r>
      <w:r w:rsidRPr="00471693">
        <w:t>основы</w:t>
      </w:r>
      <w:r>
        <w:t xml:space="preserve"> </w:t>
      </w:r>
      <w:r w:rsidRPr="00471693">
        <w:t>тарифной</w:t>
      </w:r>
      <w:r>
        <w:t xml:space="preserve"> </w:t>
      </w:r>
      <w:r w:rsidRPr="00471693">
        <w:t>политики,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согласованной</w:t>
      </w:r>
      <w:r>
        <w:t xml:space="preserve"> </w:t>
      </w:r>
      <w:r w:rsidRPr="00471693">
        <w:t>макроэкономической</w:t>
      </w:r>
      <w:r>
        <w:t xml:space="preserve"> </w:t>
      </w:r>
      <w:r w:rsidRPr="00471693">
        <w:t>политике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согласованных</w:t>
      </w:r>
      <w:r>
        <w:t xml:space="preserve"> </w:t>
      </w:r>
      <w:r w:rsidRPr="00471693">
        <w:t>принципах</w:t>
      </w:r>
      <w:r>
        <w:t xml:space="preserve"> </w:t>
      </w:r>
      <w:r w:rsidRPr="00471693">
        <w:t>валютной</w:t>
      </w:r>
      <w:r>
        <w:t xml:space="preserve"> </w:t>
      </w:r>
      <w:r w:rsidRPr="00471693">
        <w:t>политики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создании</w:t>
      </w:r>
      <w:r>
        <w:t xml:space="preserve"> </w:t>
      </w:r>
      <w:r w:rsidRPr="00471693">
        <w:t>условий</w:t>
      </w:r>
      <w:r>
        <w:t xml:space="preserve"> </w:t>
      </w:r>
      <w:r w:rsidRPr="00471693">
        <w:t>на</w:t>
      </w:r>
      <w:r>
        <w:t xml:space="preserve"> </w:t>
      </w:r>
      <w:r w:rsidRPr="00471693">
        <w:t>финансовых</w:t>
      </w:r>
      <w:r>
        <w:t xml:space="preserve"> </w:t>
      </w:r>
      <w:r w:rsidRPr="00471693">
        <w:t>рынках</w:t>
      </w:r>
      <w:r>
        <w:t xml:space="preserve"> </w:t>
      </w:r>
      <w:r w:rsidRPr="00471693">
        <w:t>для</w:t>
      </w:r>
      <w:r>
        <w:t xml:space="preserve"> </w:t>
      </w:r>
      <w:r w:rsidRPr="00471693">
        <w:t>обеспечения</w:t>
      </w:r>
      <w:r>
        <w:t xml:space="preserve"> </w:t>
      </w:r>
      <w:r w:rsidRPr="00471693">
        <w:t>свободного</w:t>
      </w:r>
      <w:r>
        <w:t xml:space="preserve"> </w:t>
      </w:r>
      <w:r w:rsidRPr="00471693">
        <w:t>движения</w:t>
      </w:r>
      <w:r>
        <w:t xml:space="preserve"> </w:t>
      </w:r>
      <w:r w:rsidRPr="00471693">
        <w:t>капитала</w:t>
      </w:r>
      <w:r>
        <w:t xml:space="preserve"> </w:t>
      </w:r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торговле</w:t>
      </w:r>
      <w:r>
        <w:t xml:space="preserve"> </w:t>
      </w:r>
      <w:r w:rsidRPr="00471693">
        <w:t>услугами</w:t>
      </w:r>
      <w:r>
        <w:t xml:space="preserve"> </w:t>
      </w:r>
      <w:r w:rsidRPr="00471693">
        <w:t>и</w:t>
      </w:r>
      <w:r>
        <w:t xml:space="preserve"> </w:t>
      </w:r>
      <w:r w:rsidRPr="00471693">
        <w:t>инвестициях</w:t>
      </w:r>
      <w:r>
        <w:t xml:space="preserve"> </w:t>
      </w:r>
      <w:r w:rsidRPr="00471693">
        <w:t>в</w:t>
      </w:r>
      <w:r>
        <w:t xml:space="preserve"> </w:t>
      </w:r>
      <w:r w:rsidRPr="00471693">
        <w:t>государствах-участниках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экономического</w:t>
      </w:r>
      <w:r>
        <w:t xml:space="preserve"> </w:t>
      </w:r>
      <w:r w:rsidRPr="00471693">
        <w:t>пространства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9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2010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осуществлении</w:t>
      </w:r>
      <w:r>
        <w:t xml:space="preserve"> </w:t>
      </w:r>
      <w:r w:rsidRPr="00471693">
        <w:t>транспортного</w:t>
      </w:r>
      <w:r>
        <w:t xml:space="preserve"> </w:t>
      </w:r>
      <w:r w:rsidRPr="00471693">
        <w:t>(автомобильного)</w:t>
      </w:r>
      <w:r>
        <w:t xml:space="preserve"> </w:t>
      </w:r>
      <w:r w:rsidRPr="00471693">
        <w:t>контроля</w:t>
      </w:r>
      <w:r>
        <w:t xml:space="preserve"> </w:t>
      </w:r>
      <w:r w:rsidRPr="00471693">
        <w:t>на</w:t>
      </w:r>
      <w:r>
        <w:t xml:space="preserve"> </w:t>
      </w:r>
      <w:r w:rsidRPr="00471693">
        <w:t>внешней</w:t>
      </w:r>
      <w:r>
        <w:t xml:space="preserve"> </w:t>
      </w:r>
      <w:r w:rsidRPr="00471693">
        <w:t>границе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22</w:t>
      </w:r>
      <w:r>
        <w:t xml:space="preserve"> </w:t>
      </w:r>
      <w:r w:rsidRPr="00471693">
        <w:t>июня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и</w:t>
      </w:r>
      <w:r>
        <w:t xml:space="preserve"> </w:t>
      </w:r>
      <w:r w:rsidRPr="00471693">
        <w:t>дополнений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применении</w:t>
      </w:r>
      <w:r>
        <w:t xml:space="preserve"> </w:t>
      </w:r>
      <w:r w:rsidRPr="00471693">
        <w:t>специальных</w:t>
      </w:r>
      <w:r>
        <w:t xml:space="preserve"> </w:t>
      </w:r>
      <w:r w:rsidRPr="00471693">
        <w:t>защитных,</w:t>
      </w:r>
      <w:r>
        <w:t xml:space="preserve"> </w:t>
      </w:r>
      <w:r w:rsidRPr="00471693">
        <w:t>антидемпинговых</w:t>
      </w:r>
      <w:r>
        <w:t xml:space="preserve"> </w:t>
      </w:r>
      <w:r w:rsidRPr="00471693">
        <w:t>и</w:t>
      </w:r>
      <w:r>
        <w:t xml:space="preserve"> </w:t>
      </w:r>
      <w:r w:rsidRPr="00471693">
        <w:t>компенсационных</w:t>
      </w:r>
      <w:r>
        <w:t xml:space="preserve"> </w:t>
      </w:r>
      <w:r w:rsidRPr="00471693">
        <w:t>мер</w:t>
      </w:r>
      <w:r>
        <w:t xml:space="preserve"> </w:t>
      </w:r>
      <w:r w:rsidRPr="00471693">
        <w:t>по</w:t>
      </w:r>
      <w:r>
        <w:t xml:space="preserve"> </w:t>
      </w:r>
      <w:r w:rsidRPr="00471693">
        <w:t>отношению</w:t>
      </w:r>
      <w:r>
        <w:t xml:space="preserve"> </w:t>
      </w:r>
      <w:r w:rsidRPr="00471693">
        <w:t>к</w:t>
      </w:r>
      <w:r>
        <w:t xml:space="preserve"> </w:t>
      </w:r>
      <w:r w:rsidRPr="00471693">
        <w:t>третьим</w:t>
      </w:r>
      <w:r>
        <w:t xml:space="preserve"> </w:t>
      </w:r>
      <w:r w:rsidRPr="00471693">
        <w:t>странам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обмена</w:t>
      </w:r>
      <w:r>
        <w:t xml:space="preserve"> </w:t>
      </w:r>
      <w:r w:rsidRPr="00471693">
        <w:t>информацией,</w:t>
      </w:r>
      <w:r>
        <w:t xml:space="preserve"> </w:t>
      </w:r>
      <w:r w:rsidRPr="00471693">
        <w:t>связанной</w:t>
      </w:r>
      <w:r>
        <w:t xml:space="preserve"> </w:t>
      </w:r>
      <w:r w:rsidRPr="00471693">
        <w:t>с</w:t>
      </w:r>
      <w:r>
        <w:t xml:space="preserve"> </w:t>
      </w:r>
      <w:r w:rsidRPr="00471693">
        <w:t>уплатой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от</w:t>
      </w:r>
      <w:r>
        <w:t xml:space="preserve"> </w:t>
      </w:r>
      <w:r w:rsidRPr="00471693">
        <w:t>19</w:t>
      </w:r>
      <w:r>
        <w:t xml:space="preserve"> </w:t>
      </w:r>
      <w:r w:rsidRPr="00471693">
        <w:t>октября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Договор</w:t>
      </w:r>
      <w:r>
        <w:t xml:space="preserve"> </w:t>
      </w:r>
      <w:r w:rsidRPr="00471693">
        <w:t>о</w:t>
      </w:r>
      <w:r>
        <w:t xml:space="preserve"> </w:t>
      </w:r>
      <w:r w:rsidRPr="00471693">
        <w:t>Евразийской</w:t>
      </w:r>
      <w:r>
        <w:t xml:space="preserve"> </w:t>
      </w:r>
      <w:r w:rsidRPr="00471693">
        <w:t>экономической</w:t>
      </w:r>
      <w:r>
        <w:t xml:space="preserve"> </w:t>
      </w:r>
      <w:r w:rsidRPr="00471693">
        <w:t>комиссии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18</w:t>
      </w:r>
      <w:r>
        <w:t xml:space="preserve"> </w:t>
      </w:r>
      <w:r w:rsidRPr="00471693">
        <w:t>ноября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года.</w:t>
      </w:r>
    </w:p>
    <w:p w:rsidR="00471693" w:rsidRPr="00471693" w:rsidRDefault="00E000D9" w:rsidP="00471693">
      <w:hyperlink r:id="rId91" w:history="1">
        <w:r w:rsidR="00471693" w:rsidRPr="00471693">
          <w:t>Договор</w:t>
        </w:r>
      </w:hyperlink>
      <w:r w:rsidR="00471693">
        <w:t xml:space="preserve"> </w:t>
      </w:r>
      <w:r w:rsidR="00471693" w:rsidRPr="00471693">
        <w:t>о</w:t>
      </w:r>
      <w:r w:rsidR="00471693">
        <w:t xml:space="preserve"> </w:t>
      </w:r>
      <w:r w:rsidR="00471693" w:rsidRPr="00471693">
        <w:t>взаимодействии</w:t>
      </w:r>
      <w:r w:rsidR="00471693">
        <w:t xml:space="preserve"> </w:t>
      </w:r>
      <w:r w:rsidR="00471693" w:rsidRPr="00471693">
        <w:t>уполномоченных</w:t>
      </w:r>
      <w:r w:rsidR="00471693">
        <w:t xml:space="preserve"> </w:t>
      </w:r>
      <w:r w:rsidR="00471693" w:rsidRPr="00471693">
        <w:t>органов</w:t>
      </w:r>
      <w:r w:rsidR="00471693">
        <w:t xml:space="preserve"> </w:t>
      </w:r>
      <w:r w:rsidR="00471693" w:rsidRPr="00471693">
        <w:t>государств</w:t>
      </w:r>
      <w:r w:rsidR="00471693">
        <w:t xml:space="preserve"> </w:t>
      </w:r>
      <w:r w:rsidR="00471693" w:rsidRPr="00471693">
        <w:t>–</w:t>
      </w:r>
      <w:r w:rsidR="00471693">
        <w:t xml:space="preserve"> </w:t>
      </w:r>
      <w:r w:rsidR="00471693" w:rsidRPr="00471693">
        <w:t>участников</w:t>
      </w:r>
      <w:r w:rsidR="00471693">
        <w:t xml:space="preserve"> </w:t>
      </w:r>
      <w:r w:rsidR="00471693" w:rsidRPr="00471693">
        <w:t>Соглашения</w:t>
      </w:r>
      <w:r w:rsidR="00471693">
        <w:t xml:space="preserve"> </w:t>
      </w:r>
      <w:r w:rsidR="00471693" w:rsidRPr="00471693">
        <w:t>о</w:t>
      </w:r>
      <w:r w:rsidR="00471693">
        <w:t xml:space="preserve"> </w:t>
      </w:r>
      <w:r w:rsidR="00471693" w:rsidRPr="00471693">
        <w:t>согласованных</w:t>
      </w:r>
      <w:r w:rsidR="00471693">
        <w:t xml:space="preserve"> </w:t>
      </w:r>
      <w:r w:rsidR="00471693" w:rsidRPr="00471693">
        <w:t>принципах</w:t>
      </w:r>
      <w:r w:rsidR="00471693">
        <w:t xml:space="preserve"> </w:t>
      </w:r>
      <w:r w:rsidR="00471693" w:rsidRPr="00471693">
        <w:t>валютной</w:t>
      </w:r>
      <w:r w:rsidR="00471693">
        <w:t xml:space="preserve"> </w:t>
      </w:r>
      <w:r w:rsidR="00471693" w:rsidRPr="00471693">
        <w:t>политики</w:t>
      </w:r>
      <w:r w:rsidR="00471693">
        <w:t xml:space="preserve"> </w:t>
      </w:r>
      <w:r w:rsidR="00471693" w:rsidRPr="00471693">
        <w:t>от</w:t>
      </w:r>
      <w:r w:rsidR="00471693">
        <w:t xml:space="preserve"> </w:t>
      </w:r>
      <w:r w:rsidR="00471693" w:rsidRPr="00471693">
        <w:t>9</w:t>
      </w:r>
      <w:r w:rsidR="00471693">
        <w:t xml:space="preserve"> </w:t>
      </w:r>
      <w:r w:rsidR="00471693" w:rsidRPr="00471693">
        <w:t>декабря</w:t>
      </w:r>
      <w:r w:rsidR="00471693">
        <w:t xml:space="preserve"> </w:t>
      </w:r>
      <w:r w:rsidR="00471693" w:rsidRPr="00471693">
        <w:t>2010</w:t>
      </w:r>
      <w:r w:rsidR="00471693">
        <w:t xml:space="preserve"> </w:t>
      </w:r>
      <w:r w:rsidR="00471693" w:rsidRPr="00471693">
        <w:t>года,</w:t>
      </w:r>
      <w:r w:rsidR="00471693">
        <w:t xml:space="preserve"> </w:t>
      </w:r>
      <w:r w:rsidR="00471693" w:rsidRPr="00471693">
        <w:t>осуществляющих</w:t>
      </w:r>
      <w:r w:rsidR="00471693">
        <w:t xml:space="preserve"> </w:t>
      </w:r>
      <w:r w:rsidR="00471693" w:rsidRPr="00471693">
        <w:t>валютный</w:t>
      </w:r>
      <w:r w:rsidR="00471693">
        <w:t xml:space="preserve"> </w:t>
      </w:r>
      <w:r w:rsidR="00471693" w:rsidRPr="00471693">
        <w:t>контроль,</w:t>
      </w:r>
      <w:r w:rsidR="00471693">
        <w:t xml:space="preserve"> </w:t>
      </w:r>
      <w:r w:rsidR="00471693" w:rsidRPr="00471693">
        <w:t>от</w:t>
      </w:r>
      <w:r w:rsidR="00471693">
        <w:t xml:space="preserve"> </w:t>
      </w:r>
      <w:r w:rsidR="00471693" w:rsidRPr="00471693">
        <w:t>15</w:t>
      </w:r>
      <w:r w:rsidR="00471693">
        <w:t xml:space="preserve"> </w:t>
      </w:r>
      <w:r w:rsidR="00471693" w:rsidRPr="00471693">
        <w:t>декабря</w:t>
      </w:r>
      <w:r w:rsidR="00471693">
        <w:t xml:space="preserve"> </w:t>
      </w:r>
      <w:r w:rsidR="00471693" w:rsidRPr="00471693">
        <w:t>2011</w:t>
      </w:r>
      <w:r w:rsidR="00471693">
        <w:t xml:space="preserve"> </w:t>
      </w:r>
      <w:r w:rsidR="00471693" w:rsidRPr="00471693">
        <w:t>года.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информационном</w:t>
      </w:r>
      <w:r>
        <w:t xml:space="preserve"> </w:t>
      </w:r>
      <w:r w:rsidRPr="00471693">
        <w:t>взаимодействии</w:t>
      </w:r>
      <w:r>
        <w:t xml:space="preserve"> </w:t>
      </w:r>
      <w:r w:rsidRPr="00471693">
        <w:t>в</w:t>
      </w:r>
      <w:r>
        <w:t xml:space="preserve"> </w:t>
      </w:r>
      <w:r w:rsidRPr="00471693">
        <w:t>сфере</w:t>
      </w:r>
      <w:r>
        <w:t xml:space="preserve"> </w:t>
      </w:r>
      <w:r w:rsidRPr="00471693">
        <w:t>статистики</w:t>
      </w:r>
      <w:r>
        <w:t xml:space="preserve"> </w:t>
      </w:r>
      <w:r w:rsidRPr="00471693">
        <w:t>от</w:t>
      </w:r>
      <w:r>
        <w:t xml:space="preserve"> </w:t>
      </w:r>
      <w:r w:rsidRPr="00471693">
        <w:t>29</w:t>
      </w:r>
      <w:r>
        <w:t xml:space="preserve"> </w:t>
      </w:r>
      <w:r w:rsidRPr="00471693">
        <w:t>мая</w:t>
      </w:r>
      <w:r>
        <w:t xml:space="preserve"> </w:t>
      </w:r>
      <w:r w:rsidRPr="00471693">
        <w:t>2013</w:t>
      </w:r>
      <w:r>
        <w:t xml:space="preserve"> </w:t>
      </w:r>
      <w:r w:rsidRPr="00471693">
        <w:t>года.</w:t>
      </w:r>
    </w:p>
    <w:p w:rsidR="00471693" w:rsidRP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24</w:t>
      </w:r>
      <w:r>
        <w:t xml:space="preserve"> </w:t>
      </w:r>
      <w:r w:rsidRPr="00471693">
        <w:t>августа</w:t>
      </w:r>
      <w:r>
        <w:t xml:space="preserve"> </w:t>
      </w:r>
      <w:r w:rsidRPr="00471693">
        <w:t>2012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Протокол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исключительных</w:t>
      </w:r>
      <w:r>
        <w:t xml:space="preserve"> </w:t>
      </w:r>
      <w:r w:rsidRPr="00471693">
        <w:t>случаях</w:t>
      </w:r>
      <w:r>
        <w:t xml:space="preserve"> </w:t>
      </w:r>
      <w:r w:rsidRPr="00471693">
        <w:t>ставок</w:t>
      </w:r>
      <w:r>
        <w:t xml:space="preserve"> </w:t>
      </w:r>
      <w:r w:rsidRPr="00471693">
        <w:t>ввозных</w:t>
      </w:r>
      <w:r>
        <w:t xml:space="preserve"> </w:t>
      </w:r>
      <w:r w:rsidRPr="00471693">
        <w:t>таможенных</w:t>
      </w:r>
      <w:r>
        <w:t xml:space="preserve"> </w:t>
      </w:r>
      <w:r w:rsidRPr="00471693">
        <w:t>пошлин,</w:t>
      </w:r>
      <w:r>
        <w:t xml:space="preserve"> </w:t>
      </w:r>
      <w:r w:rsidRPr="00471693">
        <w:t>отличных</w:t>
      </w:r>
      <w:r>
        <w:t xml:space="preserve"> </w:t>
      </w:r>
      <w:r w:rsidRPr="00471693">
        <w:t>от</w:t>
      </w:r>
      <w:r>
        <w:t xml:space="preserve"> </w:t>
      </w:r>
      <w:r w:rsidRPr="00471693">
        <w:t>ставок</w:t>
      </w:r>
      <w:r>
        <w:t xml:space="preserve"> </w:t>
      </w:r>
      <w:r w:rsidRPr="00471693">
        <w:t>Единого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тарифа,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21</w:t>
      </w:r>
      <w:r>
        <w:t xml:space="preserve"> </w:t>
      </w:r>
      <w:r w:rsidRPr="00471693">
        <w:t>июня</w:t>
      </w:r>
      <w:r>
        <w:t xml:space="preserve"> </w:t>
      </w:r>
      <w:r w:rsidRPr="00471693">
        <w:t>2013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изменений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об</w:t>
      </w:r>
      <w:r>
        <w:t xml:space="preserve"> </w:t>
      </w:r>
      <w:r w:rsidRPr="00471693">
        <w:t>условиях</w:t>
      </w:r>
      <w:r>
        <w:t xml:space="preserve"> </w:t>
      </w:r>
      <w:r w:rsidRPr="00471693">
        <w:t>и</w:t>
      </w:r>
      <w:r>
        <w:t xml:space="preserve"> </w:t>
      </w:r>
      <w:r w:rsidRPr="00471693">
        <w:t>механизме</w:t>
      </w:r>
      <w:r>
        <w:t xml:space="preserve"> </w:t>
      </w:r>
      <w:r w:rsidRPr="00471693">
        <w:t>применения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квот</w:t>
      </w:r>
    </w:p>
    <w:p w:rsidR="00471693" w:rsidRPr="00471693" w:rsidRDefault="00471693" w:rsidP="00471693"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сентября</w:t>
      </w:r>
      <w:r>
        <w:t xml:space="preserve"> </w:t>
      </w:r>
      <w:r w:rsidRPr="00471693">
        <w:t>2013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внесении</w:t>
      </w:r>
      <w:r>
        <w:t xml:space="preserve"> </w:t>
      </w:r>
      <w:r w:rsidRPr="00471693">
        <w:t>изменения</w:t>
      </w:r>
      <w:r>
        <w:t xml:space="preserve"> </w:t>
      </w:r>
      <w:r w:rsidRPr="00471693">
        <w:t>в</w:t>
      </w:r>
      <w:r>
        <w:t xml:space="preserve"> </w:t>
      </w:r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едином</w:t>
      </w:r>
      <w:r>
        <w:t xml:space="preserve"> </w:t>
      </w:r>
      <w:r w:rsidRPr="00471693">
        <w:t>таможенно-тарифном</w:t>
      </w:r>
      <w:r>
        <w:t xml:space="preserve"> </w:t>
      </w:r>
      <w:r w:rsidRPr="00471693">
        <w:t>регулировании</w:t>
      </w:r>
    </w:p>
    <w:p w:rsidR="00471693" w:rsidRDefault="00471693" w:rsidP="00471693"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II.</w:t>
      </w:r>
      <w:r>
        <w:t xml:space="preserve"> </w:t>
      </w:r>
      <w:r w:rsidRPr="00471693">
        <w:t>Международные</w:t>
      </w:r>
      <w:r>
        <w:t xml:space="preserve"> </w:t>
      </w:r>
      <w:r w:rsidRPr="00471693">
        <w:t>договоры,</w:t>
      </w:r>
      <w:r>
        <w:t xml:space="preserve"> </w:t>
      </w:r>
      <w:r w:rsidRPr="00471693">
        <w:t>прекращающие</w:t>
      </w:r>
      <w:r>
        <w:t xml:space="preserve"> </w:t>
      </w:r>
      <w:r w:rsidRPr="00471693">
        <w:t>действие</w:t>
      </w:r>
    </w:p>
    <w:p w:rsidR="00471693" w:rsidRDefault="00471693" w:rsidP="00471693">
      <w:r w:rsidRPr="00471693">
        <w:t>с</w:t>
      </w:r>
      <w:r>
        <w:t xml:space="preserve"> </w:t>
      </w:r>
      <w:r w:rsidRPr="00471693">
        <w:t>даты</w:t>
      </w:r>
      <w:r>
        <w:t xml:space="preserve"> </w:t>
      </w:r>
      <w:r w:rsidRPr="00471693">
        <w:t>вступления</w:t>
      </w:r>
      <w:r>
        <w:t xml:space="preserve"> </w:t>
      </w:r>
      <w:r w:rsidRPr="00471693">
        <w:t>в</w:t>
      </w:r>
      <w:r>
        <w:t xml:space="preserve"> </w:t>
      </w:r>
      <w:r w:rsidRPr="00471693">
        <w:t>силу</w:t>
      </w:r>
      <w:r>
        <w:t xml:space="preserve"> </w:t>
      </w:r>
      <w:r w:rsidRPr="00471693">
        <w:t>соответствующего</w:t>
      </w:r>
      <w:r>
        <w:t xml:space="preserve"> </w:t>
      </w:r>
      <w:r w:rsidRPr="00471693">
        <w:t>решения</w:t>
      </w:r>
    </w:p>
    <w:p w:rsidR="00471693" w:rsidRDefault="00471693" w:rsidP="00471693">
      <w:r w:rsidRPr="00471693">
        <w:t>Комиссии</w:t>
      </w:r>
      <w:r>
        <w:t xml:space="preserve"> </w:t>
      </w:r>
      <w:r w:rsidRPr="00471693">
        <w:t>согласно</w:t>
      </w:r>
      <w:r>
        <w:t xml:space="preserve"> </w:t>
      </w:r>
      <w:r w:rsidRPr="00471693">
        <w:t>статье</w:t>
      </w:r>
      <w:r>
        <w:t xml:space="preserve"> </w:t>
      </w:r>
      <w:r w:rsidRPr="00471693">
        <w:t>102</w:t>
      </w:r>
      <w:r>
        <w:t xml:space="preserve"> </w:t>
      </w:r>
      <w:r w:rsidRPr="00471693">
        <w:t>Договора</w:t>
      </w:r>
    </w:p>
    <w:p w:rsidR="00471693" w:rsidRP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единых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страны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от</w:t>
      </w:r>
      <w:r>
        <w:t xml:space="preserve"> </w:t>
      </w:r>
      <w:r w:rsidRPr="00471693">
        <w:t>25</w:t>
      </w:r>
      <w:r>
        <w:t xml:space="preserve"> </w:t>
      </w:r>
      <w:r w:rsidRPr="00471693">
        <w:t>января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Протокол</w:t>
      </w:r>
      <w:r>
        <w:t xml:space="preserve"> </w:t>
      </w:r>
      <w:r w:rsidRPr="00471693">
        <w:t>о</w:t>
      </w:r>
      <w:r>
        <w:t xml:space="preserve"> </w:t>
      </w:r>
      <w:r w:rsidRPr="00471693">
        <w:t>единой</w:t>
      </w:r>
      <w:r>
        <w:t xml:space="preserve"> </w:t>
      </w:r>
      <w:r w:rsidRPr="00471693">
        <w:t>системе</w:t>
      </w:r>
      <w:r>
        <w:t xml:space="preserve"> </w:t>
      </w:r>
      <w:r w:rsidRPr="00471693">
        <w:t>тарифных</w:t>
      </w:r>
      <w:r>
        <w:t xml:space="preserve"> </w:t>
      </w:r>
      <w:r w:rsidRPr="00471693">
        <w:t>преференций</w:t>
      </w:r>
      <w:r>
        <w:t xml:space="preserve"> </w:t>
      </w:r>
      <w:r w:rsidRPr="00471693">
        <w:t>Таможенного</w:t>
      </w:r>
      <w:r>
        <w:t xml:space="preserve"> </w:t>
      </w:r>
      <w:r w:rsidRPr="00471693">
        <w:t>союза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471693" w:rsidRDefault="00471693" w:rsidP="00471693">
      <w:r w:rsidRPr="00471693">
        <w:t>Соглашение</w:t>
      </w:r>
      <w:r>
        <w:t xml:space="preserve"> </w:t>
      </w:r>
      <w:r w:rsidRPr="00471693">
        <w:t>о</w:t>
      </w:r>
      <w:r>
        <w:t xml:space="preserve"> </w:t>
      </w:r>
      <w:r w:rsidRPr="00471693">
        <w:t>Правилах</w:t>
      </w:r>
      <w:r>
        <w:t xml:space="preserve"> </w:t>
      </w:r>
      <w:r w:rsidRPr="00471693">
        <w:t>определения</w:t>
      </w:r>
      <w:r>
        <w:t xml:space="preserve"> </w:t>
      </w:r>
      <w:r w:rsidRPr="00471693">
        <w:t>происхождения</w:t>
      </w:r>
      <w:r>
        <w:t xml:space="preserve"> </w:t>
      </w:r>
      <w:r w:rsidRPr="00471693">
        <w:t>товаров</w:t>
      </w:r>
      <w:r>
        <w:t xml:space="preserve"> </w:t>
      </w:r>
      <w:r w:rsidRPr="00471693">
        <w:t>из</w:t>
      </w:r>
      <w:r>
        <w:t xml:space="preserve"> </w:t>
      </w:r>
      <w:r w:rsidRPr="00471693">
        <w:t>развивающихся</w:t>
      </w:r>
      <w:r>
        <w:t xml:space="preserve"> </w:t>
      </w:r>
      <w:r w:rsidRPr="00471693">
        <w:t>и</w:t>
      </w:r>
      <w:r>
        <w:t xml:space="preserve"> </w:t>
      </w:r>
      <w:r w:rsidRPr="00471693">
        <w:t>наименее</w:t>
      </w:r>
      <w:r>
        <w:t xml:space="preserve"> </w:t>
      </w:r>
      <w:r w:rsidRPr="00471693">
        <w:t>развитых</w:t>
      </w:r>
      <w:r>
        <w:t xml:space="preserve"> </w:t>
      </w:r>
      <w:r w:rsidRPr="00471693">
        <w:t>стран</w:t>
      </w:r>
      <w:r>
        <w:t xml:space="preserve"> </w:t>
      </w:r>
      <w:r w:rsidRPr="00471693">
        <w:t>от</w:t>
      </w:r>
      <w:r>
        <w:t xml:space="preserve"> </w:t>
      </w:r>
      <w:r w:rsidRPr="00471693">
        <w:t>12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2008</w:t>
      </w:r>
      <w:r>
        <w:t xml:space="preserve"> </w:t>
      </w:r>
      <w:r w:rsidRPr="00471693">
        <w:t>года.</w:t>
      </w:r>
    </w:p>
    <w:p w:rsidR="00106986" w:rsidRDefault="00106986"/>
    <w:sectPr w:rsidR="00106986" w:rsidSect="00471693">
      <w:headerReference w:type="default" r:id="rId92"/>
      <w:pgSz w:w="11906" w:h="16838"/>
      <w:pgMar w:top="1418" w:right="1134" w:bottom="1418" w:left="1418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D9" w:rsidRDefault="00E000D9" w:rsidP="00471693">
      <w:r>
        <w:separator/>
      </w:r>
    </w:p>
  </w:endnote>
  <w:endnote w:type="continuationSeparator" w:id="0">
    <w:p w:rsidR="00E000D9" w:rsidRDefault="00E000D9" w:rsidP="004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D9" w:rsidRDefault="00E000D9" w:rsidP="00471693">
      <w:r>
        <w:separator/>
      </w:r>
    </w:p>
  </w:footnote>
  <w:footnote w:type="continuationSeparator" w:id="0">
    <w:p w:rsidR="00E000D9" w:rsidRDefault="00E000D9" w:rsidP="00471693">
      <w:r>
        <w:continuationSeparator/>
      </w:r>
    </w:p>
  </w:footnote>
  <w:footnote w:id="1">
    <w:p w:rsidR="00471693" w:rsidRPr="00471693" w:rsidRDefault="00471693" w:rsidP="00471693">
      <w:r w:rsidRPr="00471693">
        <w:footnoteRef/>
      </w:r>
      <w:r>
        <w:t xml:space="preserve"> </w:t>
      </w:r>
      <w:r w:rsidRPr="00471693">
        <w:t>Данные</w:t>
      </w:r>
      <w:r>
        <w:t xml:space="preserve"> </w:t>
      </w:r>
      <w:r w:rsidRPr="00471693">
        <w:t>изъятия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к</w:t>
      </w:r>
      <w:r>
        <w:t xml:space="preserve"> </w:t>
      </w:r>
      <w:r w:rsidRPr="00471693">
        <w:t>ВТО.</w:t>
      </w:r>
    </w:p>
  </w:footnote>
  <w:footnote w:id="2">
    <w:p w:rsidR="00471693" w:rsidRPr="00471693" w:rsidRDefault="00471693" w:rsidP="00471693">
      <w:r w:rsidRPr="00471693">
        <w:footnoteRef/>
      </w:r>
      <w:r>
        <w:t xml:space="preserve"> </w:t>
      </w:r>
      <w:r w:rsidRPr="00471693">
        <w:t>Данные</w:t>
      </w:r>
      <w:r>
        <w:t xml:space="preserve"> </w:t>
      </w:r>
      <w:r w:rsidRPr="00471693">
        <w:t>изъятия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к</w:t>
      </w:r>
      <w:r>
        <w:t xml:space="preserve"> </w:t>
      </w:r>
      <w:r w:rsidRPr="00471693">
        <w:t>ВТО.</w:t>
      </w:r>
    </w:p>
  </w:footnote>
  <w:footnote w:id="3">
    <w:p w:rsidR="00471693" w:rsidRPr="00471693" w:rsidRDefault="00471693" w:rsidP="00471693">
      <w:r w:rsidRPr="00471693">
        <w:footnoteRef/>
      </w:r>
      <w:r>
        <w:t xml:space="preserve"> </w:t>
      </w:r>
      <w:r w:rsidRPr="00471693">
        <w:t>Контракты</w:t>
      </w:r>
      <w:r>
        <w:t xml:space="preserve"> </w:t>
      </w:r>
      <w:r w:rsidRPr="00471693">
        <w:t>с</w:t>
      </w:r>
      <w:r>
        <w:t xml:space="preserve"> </w:t>
      </w:r>
      <w:r w:rsidRPr="00471693">
        <w:t>юридическим</w:t>
      </w:r>
      <w:r>
        <w:t xml:space="preserve"> </w:t>
      </w:r>
      <w:r w:rsidRPr="00471693">
        <w:t>лицом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не</w:t>
      </w:r>
      <w:r>
        <w:t xml:space="preserve"> </w:t>
      </w:r>
      <w:r w:rsidRPr="00471693">
        <w:t>будут</w:t>
      </w:r>
      <w:r>
        <w:t xml:space="preserve"> </w:t>
      </w:r>
      <w:r w:rsidRPr="00471693">
        <w:t>приниматься</w:t>
      </w:r>
      <w:r>
        <w:t xml:space="preserve"> </w:t>
      </w:r>
      <w:r w:rsidRPr="00471693">
        <w:t>во</w:t>
      </w:r>
      <w:r>
        <w:t xml:space="preserve"> </w:t>
      </w:r>
      <w:r w:rsidRPr="00471693">
        <w:t>внимание,</w:t>
      </w:r>
      <w:r>
        <w:t xml:space="preserve"> </w:t>
      </w:r>
      <w:r w:rsidRPr="00471693">
        <w:t>если</w:t>
      </w:r>
      <w:r>
        <w:t xml:space="preserve"> </w:t>
      </w:r>
      <w:r w:rsidRPr="00471693">
        <w:t>это</w:t>
      </w:r>
      <w:r>
        <w:t xml:space="preserve"> </w:t>
      </w:r>
      <w:r w:rsidRPr="00471693">
        <w:t>лицо</w:t>
      </w:r>
      <w:r>
        <w:t xml:space="preserve"> </w:t>
      </w:r>
      <w:r w:rsidRPr="00471693">
        <w:t>не</w:t>
      </w:r>
      <w:r>
        <w:t xml:space="preserve"> </w:t>
      </w:r>
      <w:r w:rsidRPr="00471693">
        <w:t>осуществляет</w:t>
      </w:r>
      <w:r>
        <w:t xml:space="preserve"> </w:t>
      </w:r>
      <w:r w:rsidRPr="00471693">
        <w:t>согласованный</w:t>
      </w:r>
      <w:r>
        <w:t xml:space="preserve"> </w:t>
      </w:r>
      <w:r w:rsidRPr="00471693">
        <w:t>вид</w:t>
      </w:r>
      <w:r>
        <w:t xml:space="preserve"> </w:t>
      </w:r>
      <w:r w:rsidRPr="00471693">
        <w:t>деятельности</w:t>
      </w:r>
      <w:r>
        <w:t xml:space="preserve"> </w:t>
      </w:r>
      <w:r w:rsidRPr="00471693">
        <w:t>на</w:t>
      </w:r>
      <w:r>
        <w:t xml:space="preserve"> </w:t>
      </w:r>
      <w:r w:rsidRPr="00471693">
        <w:t>территории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Казахстан.</w:t>
      </w:r>
      <w:r>
        <w:t xml:space="preserve"> </w:t>
      </w:r>
      <w:r w:rsidRPr="00471693">
        <w:t>Понятие</w:t>
      </w:r>
      <w:r>
        <w:t xml:space="preserve"> </w:t>
      </w:r>
      <w:r w:rsidRPr="00471693">
        <w:t>«юридическое</w:t>
      </w:r>
      <w:r>
        <w:t xml:space="preserve"> </w:t>
      </w:r>
      <w:r w:rsidRPr="00471693">
        <w:t>лицо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Казахстан»</w:t>
      </w:r>
      <w:r>
        <w:t xml:space="preserve"> </w:t>
      </w:r>
      <w:r w:rsidRPr="00471693">
        <w:t>включает</w:t>
      </w:r>
      <w:r>
        <w:t xml:space="preserve"> </w:t>
      </w:r>
      <w:r w:rsidRPr="00471693">
        <w:t>также</w:t>
      </w:r>
      <w:r>
        <w:t xml:space="preserve"> </w:t>
      </w:r>
      <w:r w:rsidRPr="00471693">
        <w:t>индивидуальных</w:t>
      </w:r>
      <w:r>
        <w:t xml:space="preserve"> </w:t>
      </w:r>
      <w:r w:rsidRPr="00471693">
        <w:t>предпринимателей.</w:t>
      </w:r>
    </w:p>
  </w:footnote>
  <w:footnote w:id="4">
    <w:p w:rsidR="00471693" w:rsidRPr="00471693" w:rsidRDefault="00471693" w:rsidP="00471693">
      <w:r w:rsidRPr="00471693">
        <w:footnoteRef/>
      </w:r>
      <w:r>
        <w:t xml:space="preserve"> </w:t>
      </w:r>
      <w:r w:rsidRPr="00471693">
        <w:t>Данные</w:t>
      </w:r>
      <w:r>
        <w:t xml:space="preserve"> </w:t>
      </w:r>
      <w:r w:rsidRPr="00471693">
        <w:t>изъятия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Республики</w:t>
      </w:r>
      <w:r>
        <w:t xml:space="preserve"> </w:t>
      </w:r>
      <w:r w:rsidRPr="00471693">
        <w:t>Казахстан</w:t>
      </w:r>
      <w:r>
        <w:t xml:space="preserve"> </w:t>
      </w:r>
      <w:r w:rsidRPr="00471693">
        <w:t>к</w:t>
      </w:r>
      <w:r>
        <w:t xml:space="preserve"> </w:t>
      </w:r>
      <w:r w:rsidRPr="00471693">
        <w:t>ВТО.</w:t>
      </w:r>
    </w:p>
  </w:footnote>
  <w:footnote w:id="5">
    <w:p w:rsidR="00471693" w:rsidRPr="00471693" w:rsidRDefault="00471693" w:rsidP="00471693">
      <w:r w:rsidRPr="00471693">
        <w:footnoteRef/>
      </w:r>
      <w:r>
        <w:t xml:space="preserve"> </w:t>
      </w:r>
      <w:r w:rsidRPr="00471693">
        <w:t>Данные</w:t>
      </w:r>
      <w:r>
        <w:t xml:space="preserve"> </w:t>
      </w:r>
      <w:r w:rsidRPr="00471693">
        <w:t>ограничения</w:t>
      </w:r>
      <w:r>
        <w:t xml:space="preserve"> </w:t>
      </w:r>
      <w:r w:rsidRPr="00471693">
        <w:t>сохраняются</w:t>
      </w:r>
      <w:r>
        <w:t xml:space="preserve"> </w:t>
      </w:r>
      <w:r w:rsidRPr="00471693">
        <w:t>и</w:t>
      </w:r>
      <w:r>
        <w:t xml:space="preserve"> </w:t>
      </w:r>
      <w:r w:rsidRPr="00471693">
        <w:t>применяются</w:t>
      </w:r>
      <w:r>
        <w:t xml:space="preserve"> </w:t>
      </w:r>
      <w:r w:rsidRPr="00471693">
        <w:t>в</w:t>
      </w:r>
      <w:r>
        <w:t xml:space="preserve"> </w:t>
      </w:r>
      <w:r w:rsidRPr="00471693">
        <w:t>порядке</w:t>
      </w:r>
      <w:r>
        <w:t xml:space="preserve"> </w:t>
      </w:r>
      <w:r w:rsidRPr="00471693">
        <w:t>и</w:t>
      </w:r>
      <w:r>
        <w:t xml:space="preserve"> </w:t>
      </w:r>
      <w:r w:rsidRPr="00471693">
        <w:t>на</w:t>
      </w:r>
      <w:r>
        <w:t xml:space="preserve"> </w:t>
      </w:r>
      <w:r w:rsidRPr="00471693">
        <w:t>условиях,</w:t>
      </w:r>
      <w:r>
        <w:t xml:space="preserve"> </w:t>
      </w:r>
      <w:r w:rsidRPr="00471693">
        <w:t>предусмотренных</w:t>
      </w:r>
      <w:r>
        <w:t xml:space="preserve"> </w:t>
      </w:r>
      <w:r w:rsidRPr="00471693">
        <w:t>Протоколом</w:t>
      </w:r>
      <w:r>
        <w:t xml:space="preserve"> </w:t>
      </w:r>
      <w:r w:rsidRPr="00471693">
        <w:t>от</w:t>
      </w:r>
      <w:r>
        <w:t xml:space="preserve"> </w:t>
      </w:r>
      <w:r w:rsidRPr="00471693">
        <w:t>16</w:t>
      </w:r>
      <w:r>
        <w:t xml:space="preserve"> </w:t>
      </w:r>
      <w:r w:rsidRPr="00471693">
        <w:t>декабря</w:t>
      </w:r>
      <w:r>
        <w:t xml:space="preserve"> </w:t>
      </w:r>
      <w:r w:rsidRPr="00471693">
        <w:t>2011</w:t>
      </w:r>
      <w:r>
        <w:t xml:space="preserve"> </w:t>
      </w:r>
      <w:r w:rsidRPr="00471693">
        <w:t>года</w:t>
      </w:r>
      <w:r>
        <w:t xml:space="preserve"> </w:t>
      </w:r>
      <w:r w:rsidRPr="00471693">
        <w:t>о</w:t>
      </w:r>
      <w:r>
        <w:t xml:space="preserve"> </w:t>
      </w:r>
      <w:r w:rsidRPr="00471693">
        <w:t>присоединении</w:t>
      </w:r>
      <w:r>
        <w:t xml:space="preserve"> </w:t>
      </w:r>
      <w:r w:rsidRPr="00471693">
        <w:t>Российской</w:t>
      </w:r>
      <w:r>
        <w:t xml:space="preserve"> </w:t>
      </w:r>
      <w:r w:rsidRPr="00471693">
        <w:t>Федерации</w:t>
      </w:r>
      <w:r>
        <w:t xml:space="preserve"> </w:t>
      </w:r>
      <w:r w:rsidRPr="00471693">
        <w:t>к</w:t>
      </w:r>
      <w:r>
        <w:t xml:space="preserve"> </w:t>
      </w:r>
      <w:proofErr w:type="spellStart"/>
      <w:r w:rsidRPr="00471693">
        <w:t>Марракешскому</w:t>
      </w:r>
      <w:proofErr w:type="spellEnd"/>
      <w:r>
        <w:t xml:space="preserve"> </w:t>
      </w:r>
      <w:r w:rsidRPr="00471693">
        <w:t>соглашению</w:t>
      </w:r>
      <w:r>
        <w:t xml:space="preserve"> </w:t>
      </w:r>
      <w:r w:rsidRPr="00471693">
        <w:t>об</w:t>
      </w:r>
      <w:r>
        <w:t xml:space="preserve"> </w:t>
      </w:r>
      <w:r w:rsidRPr="00471693">
        <w:t>учреждении</w:t>
      </w:r>
      <w:r>
        <w:t xml:space="preserve"> </w:t>
      </w:r>
      <w:r w:rsidRPr="00471693">
        <w:t>Всемирной</w:t>
      </w:r>
      <w:r>
        <w:t xml:space="preserve"> </w:t>
      </w:r>
      <w:r w:rsidRPr="00471693">
        <w:t>торговой</w:t>
      </w:r>
      <w:r>
        <w:t xml:space="preserve"> </w:t>
      </w:r>
      <w:r w:rsidRPr="00471693">
        <w:t>организации</w:t>
      </w:r>
      <w:r>
        <w:t xml:space="preserve"> </w:t>
      </w:r>
      <w:r w:rsidRPr="00471693">
        <w:t>от</w:t>
      </w:r>
      <w:r>
        <w:t xml:space="preserve"> </w:t>
      </w:r>
      <w:r w:rsidRPr="00471693">
        <w:t>15</w:t>
      </w:r>
      <w:r>
        <w:t xml:space="preserve"> </w:t>
      </w:r>
      <w:r w:rsidRPr="00471693">
        <w:t>апреля</w:t>
      </w:r>
      <w:r>
        <w:t xml:space="preserve"> </w:t>
      </w:r>
      <w:r w:rsidRPr="00471693">
        <w:t>1994</w:t>
      </w:r>
      <w:r>
        <w:t xml:space="preserve"> </w:t>
      </w:r>
      <w:r w:rsidRPr="00471693">
        <w:t>г.</w:t>
      </w:r>
    </w:p>
  </w:footnote>
  <w:footnote w:id="6">
    <w:p w:rsidR="00471693" w:rsidRDefault="00471693" w:rsidP="00471693">
      <w:r w:rsidRPr="00471693">
        <w:footnoteRef/>
      </w:r>
      <w:r>
        <w:t xml:space="preserve"> </w:t>
      </w:r>
      <w:r w:rsidRPr="00471693">
        <w:t>Под</w:t>
      </w:r>
      <w:r>
        <w:t xml:space="preserve"> </w:t>
      </w:r>
      <w:r w:rsidRPr="00471693">
        <w:t>оперативными</w:t>
      </w:r>
      <w:r>
        <w:t xml:space="preserve"> </w:t>
      </w:r>
      <w:r w:rsidRPr="00471693">
        <w:t>почасовым</w:t>
      </w:r>
      <w:r>
        <w:t xml:space="preserve"> </w:t>
      </w:r>
      <w:proofErr w:type="spellStart"/>
      <w:r w:rsidRPr="00471693">
        <w:t>перетоком</w:t>
      </w:r>
      <w:proofErr w:type="spellEnd"/>
      <w:r>
        <w:t xml:space="preserve"> </w:t>
      </w:r>
      <w:r w:rsidRPr="00471693">
        <w:t>понимаются</w:t>
      </w:r>
      <w:r>
        <w:t xml:space="preserve"> </w:t>
      </w:r>
      <w:r w:rsidRPr="00471693">
        <w:t>почасовые</w:t>
      </w:r>
      <w:r>
        <w:t xml:space="preserve"> </w:t>
      </w:r>
      <w:r w:rsidRPr="00471693">
        <w:t>данные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(получасовые</w:t>
      </w:r>
      <w:r>
        <w:t xml:space="preserve"> </w:t>
      </w:r>
      <w:r w:rsidRPr="00471693">
        <w:t>или</w:t>
      </w:r>
      <w:r>
        <w:t xml:space="preserve"> </w:t>
      </w:r>
      <w:r w:rsidRPr="00471693">
        <w:t>почасовые),</w:t>
      </w:r>
      <w:r>
        <w:t xml:space="preserve"> </w:t>
      </w:r>
      <w:r w:rsidRPr="00471693">
        <w:t>полученные</w:t>
      </w:r>
      <w:r>
        <w:t xml:space="preserve"> </w:t>
      </w:r>
      <w:r w:rsidRPr="00471693">
        <w:t>в</w:t>
      </w:r>
      <w:r>
        <w:t xml:space="preserve"> </w:t>
      </w:r>
      <w:r w:rsidRPr="00471693">
        <w:t>отношении</w:t>
      </w:r>
      <w:r>
        <w:t xml:space="preserve"> </w:t>
      </w:r>
      <w:r w:rsidRPr="00471693">
        <w:t>всех</w:t>
      </w:r>
      <w:r>
        <w:t xml:space="preserve"> </w:t>
      </w:r>
      <w:r w:rsidRPr="00471693">
        <w:t>точек</w:t>
      </w:r>
      <w:r>
        <w:t xml:space="preserve"> </w:t>
      </w:r>
      <w:r w:rsidRPr="00471693">
        <w:t>учета,</w:t>
      </w:r>
      <w:r>
        <w:t xml:space="preserve"> </w:t>
      </w:r>
      <w:r w:rsidRPr="00471693">
        <w:t>включенных</w:t>
      </w:r>
      <w:r>
        <w:t xml:space="preserve"> </w:t>
      </w:r>
      <w:r w:rsidRPr="00471693">
        <w:t>в</w:t>
      </w:r>
      <w:r>
        <w:t xml:space="preserve"> </w:t>
      </w:r>
      <w:proofErr w:type="spellStart"/>
      <w:r w:rsidRPr="00471693">
        <w:t>переток</w:t>
      </w:r>
      <w:proofErr w:type="spellEnd"/>
      <w:r>
        <w:t xml:space="preserve"> </w:t>
      </w:r>
      <w:r w:rsidRPr="00471693">
        <w:t>из</w:t>
      </w:r>
      <w:r>
        <w:t xml:space="preserve"> </w:t>
      </w:r>
      <w:r w:rsidRPr="00471693">
        <w:t>автоматизированных</w:t>
      </w:r>
      <w:r>
        <w:t xml:space="preserve"> </w:t>
      </w:r>
      <w:r w:rsidRPr="00471693">
        <w:t>систем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</w:t>
      </w:r>
      <w:r>
        <w:t xml:space="preserve"> </w:t>
      </w:r>
      <w:r w:rsidRPr="00471693">
        <w:t>электроэнергии</w:t>
      </w:r>
      <w:r>
        <w:t xml:space="preserve"> </w:t>
      </w:r>
      <w:r w:rsidRPr="00471693">
        <w:t>(далее</w:t>
      </w:r>
      <w:r>
        <w:t xml:space="preserve"> </w:t>
      </w:r>
      <w:r w:rsidRPr="00471693">
        <w:t>–</w:t>
      </w:r>
      <w:r>
        <w:t xml:space="preserve"> </w:t>
      </w:r>
      <w:r w:rsidRPr="00471693">
        <w:t>АСКУЭ)</w:t>
      </w:r>
      <w:r>
        <w:t xml:space="preserve"> </w:t>
      </w:r>
      <w:r w:rsidRPr="00471693">
        <w:t>с</w:t>
      </w:r>
      <w:r>
        <w:t xml:space="preserve"> </w:t>
      </w:r>
      <w:r w:rsidRPr="00471693">
        <w:t>использованием</w:t>
      </w:r>
      <w:r>
        <w:t xml:space="preserve"> </w:t>
      </w:r>
      <w:r w:rsidRPr="00471693">
        <w:t>технических</w:t>
      </w:r>
      <w:r>
        <w:t xml:space="preserve"> </w:t>
      </w:r>
      <w:r w:rsidRPr="00471693">
        <w:t>возможностей</w:t>
      </w:r>
      <w:r>
        <w:t xml:space="preserve"> </w:t>
      </w:r>
      <w:r w:rsidRPr="00471693">
        <w:t>комплексов</w:t>
      </w:r>
      <w:r>
        <w:t xml:space="preserve"> </w:t>
      </w:r>
      <w:r w:rsidRPr="00471693">
        <w:t>коммерческого</w:t>
      </w:r>
      <w:r>
        <w:t xml:space="preserve"> </w:t>
      </w:r>
      <w:r w:rsidRPr="00471693">
        <w:t>учета.</w:t>
      </w:r>
    </w:p>
    <w:p w:rsidR="00471693" w:rsidRPr="00471693" w:rsidRDefault="00471693" w:rsidP="00471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93" w:rsidRPr="00471693" w:rsidRDefault="00471693" w:rsidP="004716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3"/>
    <w:rsid w:val="00106986"/>
    <w:rsid w:val="003A7818"/>
    <w:rsid w:val="00471693"/>
    <w:rsid w:val="007C6FF7"/>
    <w:rsid w:val="00A262CF"/>
    <w:rsid w:val="00C95944"/>
    <w:rsid w:val="00E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69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471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6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69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471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6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B42E4F1F5DD396E34A1AE5DD9A9E7CBC49D6F7A01F1507E8AF974263BC02233F8F888041DFAD7ABBv803G" TargetMode="External"/><Relationship Id="rId26" Type="http://schemas.openxmlformats.org/officeDocument/2006/relationships/hyperlink" Target="consultantplus://offline/ref=4A082868035BA6B0602ACDF282AD1E9C35845CEEAEEE47F258DEA24AN9j3O" TargetMode="External"/><Relationship Id="rId39" Type="http://schemas.openxmlformats.org/officeDocument/2006/relationships/hyperlink" Target="consultantplus://offline/ref=C1108D8B1C0B0FCA4017E8CAB92ABF9A53BF3256983001629267C42C18B8D0F6D44BFAD254002658k9F2L" TargetMode="External"/><Relationship Id="rId21" Type="http://schemas.openxmlformats.org/officeDocument/2006/relationships/hyperlink" Target="consultantplus://offline/ref=B42E4F1F5DD396E34A1AE5DD9A9E7CBC49D6FAAB1A1407E8AF974263BC02233F8F888041DFAD7AB9v80BG" TargetMode="External"/><Relationship Id="rId34" Type="http://schemas.openxmlformats.org/officeDocument/2006/relationships/hyperlink" Target="http://garant.cbr.ru/document?id=10000758&amp;sub=0" TargetMode="External"/><Relationship Id="rId42" Type="http://schemas.openxmlformats.org/officeDocument/2006/relationships/hyperlink" Target="consultantplus://offline/ref=C1108D8B1C0B0FCA4017E8CAB92ABF9A53BF3256983001629267C42C18B8D0F6D44BFAD254002659k9F9L" TargetMode="External"/><Relationship Id="rId47" Type="http://schemas.openxmlformats.org/officeDocument/2006/relationships/hyperlink" Target="file:///E:\&#1057;&#1086;&#1102;&#1079;&#1085;&#1099;&#1081;\2014.02.27-28\&#1055;&#1088;&#1086;&#1090;&#1086;&#1082;&#1086;&#1083;_&#1055;&#1088;&#1080;&#1083;%2018%2028.02.2014.docx" TargetMode="External"/><Relationship Id="rId50" Type="http://schemas.openxmlformats.org/officeDocument/2006/relationships/hyperlink" Target="file:///E:\&#1057;&#1086;&#1102;&#1079;&#1085;&#1099;&#1081;\2014.02.27-28\&#1055;&#1088;&#1086;&#1090;&#1086;&#1082;&#1086;&#1083;_&#1055;&#1088;&#1080;&#1083;%2018%2028.02.2014.docx" TargetMode="External"/><Relationship Id="rId55" Type="http://schemas.openxmlformats.org/officeDocument/2006/relationships/image" Target="media/image8.wmf"/><Relationship Id="rId63" Type="http://schemas.openxmlformats.org/officeDocument/2006/relationships/image" Target="media/image16.wmf"/><Relationship Id="rId68" Type="http://schemas.openxmlformats.org/officeDocument/2006/relationships/hyperlink" Target="consultantplus://offline/ref=9352C09A76DD7E5169F0C643359B1CDB9AE85807BA280841DAD39FD5F9A60058B7C9BD256277BD8AN3FBM" TargetMode="External"/><Relationship Id="rId76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hyperlink" Target="consultantplus://offline/ref=D2200B23A2310CE53A22663E6D923C19188B9BC7E7101C622E3E252EB00C8233D412B9A7A56F14A7XBUDP" TargetMode="External"/><Relationship Id="rId7" Type="http://schemas.openxmlformats.org/officeDocument/2006/relationships/hyperlink" Target="file:///C:\Documents%20and%20Settings\barinov\Local%20Settings\AppData\Local\Microsoft\Windows\Temporary%20Internet%20Files\Content.Outlook\EVZQTUJK\&#1056;&#1072;&#1079;&#1076;&#1077;&#1083;%205%20&#1080;%20&#1089;&#1087;&#1088;&#1080;&#1083;&#1086;&#1078;&#1077;&#1085;&#1080;&#1077;&#1084;%20&#1086;&#1090;%206%2012%202012.doc" TargetMode="External"/><Relationship Id="rId71" Type="http://schemas.openxmlformats.org/officeDocument/2006/relationships/image" Target="media/image20.wmf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hyperlink" Target="garantF1://10005771.0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718CFAFFB45A3612985202592A08B26FD0536BDB5DD7AF4EE5198218071351J" TargetMode="External"/><Relationship Id="rId32" Type="http://schemas.openxmlformats.org/officeDocument/2006/relationships/hyperlink" Target="http://garant.cbr.ru/document?id=10005800&amp;sub=0" TargetMode="External"/><Relationship Id="rId37" Type="http://schemas.openxmlformats.org/officeDocument/2006/relationships/hyperlink" Target="consultantplus://offline/ref=C1108D8B1C0B0FCA4017E8CAB92ABF9A53BF3256983001629267C42C18B8D0F6D44BFAD254002658k9F2L" TargetMode="External"/><Relationship Id="rId40" Type="http://schemas.openxmlformats.org/officeDocument/2006/relationships/hyperlink" Target="consultantplus://offline/ref=C1108D8B1C0B0FCA4017E8CAB92ABF9A53BF3256983001629267C42C18B8D0F6D44BFAD254002659k9F8L" TargetMode="External"/><Relationship Id="rId45" Type="http://schemas.openxmlformats.org/officeDocument/2006/relationships/hyperlink" Target="file:///E:\&#1057;&#1086;&#1102;&#1079;&#1085;&#1099;&#1081;\2014.02.27-28\&#1055;&#1088;&#1086;&#1090;&#1086;&#1082;&#1086;&#1083;_&#1055;&#1088;&#1080;&#1083;%2018%2028.02.2014.docx" TargetMode="External"/><Relationship Id="rId53" Type="http://schemas.openxmlformats.org/officeDocument/2006/relationships/image" Target="media/image6.wmf"/><Relationship Id="rId58" Type="http://schemas.openxmlformats.org/officeDocument/2006/relationships/image" Target="media/image11.wmf"/><Relationship Id="rId66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image" Target="media/image28.wmf"/><Relationship Id="rId87" Type="http://schemas.openxmlformats.org/officeDocument/2006/relationships/hyperlink" Target="consultantplus://offline/ref=34EAA98332C2E6D459C8657D812DA7BB6C456E5579015E7054B279CC70A9529FBF73AAD6DA71DE98REl7F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14.wmf"/><Relationship Id="rId82" Type="http://schemas.openxmlformats.org/officeDocument/2006/relationships/image" Target="media/image31.wmf"/><Relationship Id="rId90" Type="http://schemas.openxmlformats.org/officeDocument/2006/relationships/hyperlink" Target="consultantplus://offline/ref=A25710C3C62068CFBF15A84F4BBF796C0BBBE3E7259645A29883E7A7BBC54A110736C5D192988846dBm5I" TargetMode="External"/><Relationship Id="rId19" Type="http://schemas.openxmlformats.org/officeDocument/2006/relationships/hyperlink" Target="consultantplus://offline/ref=B42E4F1F5DD396E34A1AE5DD9A9E7CBC49D5F0A71F1807E8AF974263BC02233F8F888041DFAD7ABBv801G" TargetMode="External"/><Relationship Id="rId14" Type="http://schemas.openxmlformats.org/officeDocument/2006/relationships/oleObject" Target="embeddings/oleObject3.bin"/><Relationship Id="rId22" Type="http://schemas.openxmlformats.org/officeDocument/2006/relationships/hyperlink" Target="consultantplus://offline/ref=C8D6F80B31E53CE97BD9CFB4CE840F0DF8EBD694BC5BD078CE43E0A36E98417AC22A0E7C7274A17CzFa7P" TargetMode="External"/><Relationship Id="rId27" Type="http://schemas.openxmlformats.org/officeDocument/2006/relationships/hyperlink" Target="consultantplus://offline/ref=042D1013B25E2CCC2377CB9335C6DD1C4C5489C5BED69190DD71111B46597BCB6BD1FB0D09199366C5E0432908t0j9J" TargetMode="External"/><Relationship Id="rId30" Type="http://schemas.openxmlformats.org/officeDocument/2006/relationships/hyperlink" Target="consultantplus://offline/ref=72061DF5DEC75B5745EEA611352A4A2DB2C5C506AC44920BEB5E0E4899B1F9177F73FF1EF29A485F636BE" TargetMode="External"/><Relationship Id="rId35" Type="http://schemas.openxmlformats.org/officeDocument/2006/relationships/hyperlink" Target="http://garant.cbr.ru/document?id=10000758&amp;sub=0" TargetMode="External"/><Relationship Id="rId43" Type="http://schemas.openxmlformats.org/officeDocument/2006/relationships/hyperlink" Target="consultantplus://offline/ref=A7FAB6FAB3E620AB204B7F992E2F6AE19E996070971FFA1265D69DC20050D7A3F1CCD4C557E89F07RBSBG" TargetMode="External"/><Relationship Id="rId48" Type="http://schemas.openxmlformats.org/officeDocument/2006/relationships/hyperlink" Target="consultantplus://offline/ref=7D3B0102AF85D8F498A895AC13A1D97CC77D1FD9898F77DA05533B113CT3U1M" TargetMode="External"/><Relationship Id="rId56" Type="http://schemas.openxmlformats.org/officeDocument/2006/relationships/image" Target="media/image9.wmf"/><Relationship Id="rId64" Type="http://schemas.openxmlformats.org/officeDocument/2006/relationships/image" Target="media/image17.wmf"/><Relationship Id="rId69" Type="http://schemas.openxmlformats.org/officeDocument/2006/relationships/hyperlink" Target="consultantplus://offline/ref=9352C09A76DD7E5169F0C643359B1CDB9AE85807BA280841DAD39FD5F9A60058B7C9BD256277BD8BN3FFM" TargetMode="External"/><Relationship Id="rId77" Type="http://schemas.openxmlformats.org/officeDocument/2006/relationships/image" Target="media/image26.wmf"/><Relationship Id="rId8" Type="http://schemas.openxmlformats.org/officeDocument/2006/relationships/hyperlink" Target="file:///C:\Documents%20and%20Settings\barinov\Local%20Settings\AppData\Local\Microsoft\Windows\Temporary%20Internet%20Files\Content.Outlook\EVZQTUJK\&#1056;&#1072;&#1079;&#1076;&#1077;&#1083;%205%20&#1080;%20&#1089;&#1087;&#1088;&#1080;&#1083;&#1086;&#1078;&#1077;&#1085;&#1080;&#1077;&#1084;%20&#1086;&#1090;%206%2012%202012.doc" TargetMode="External"/><Relationship Id="rId51" Type="http://schemas.openxmlformats.org/officeDocument/2006/relationships/hyperlink" Target="consultantplus://offline/ref=9352C09A76DD7E5169F0C643359B1CDB9AE85807BA280841DAD39FD5F9A60058B7C9BD256277BC80N3F4M" TargetMode="External"/><Relationship Id="rId72" Type="http://schemas.openxmlformats.org/officeDocument/2006/relationships/image" Target="media/image21.wmf"/><Relationship Id="rId80" Type="http://schemas.openxmlformats.org/officeDocument/2006/relationships/image" Target="media/image29.wmf"/><Relationship Id="rId85" Type="http://schemas.openxmlformats.org/officeDocument/2006/relationships/hyperlink" Target="consultantplus://offline/ref=9352C09A76DD7E5169F0C643359B1CDB9AE85807BA280841DAD39FD5F9A60058B7C9BD256277BE8BN3FA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B42E4F1F5DD396E34A1AE5DD9A9E7CBC49D7F4A2121207E8AF974263BC02233F8F888041DFAD7ABBv802G" TargetMode="External"/><Relationship Id="rId25" Type="http://schemas.openxmlformats.org/officeDocument/2006/relationships/hyperlink" Target="consultantplus://offline/ref=B87FC2459B5006DDE269EC7EABCE5353056ABCB53DF5CA4E25E411D6N1kBO" TargetMode="External"/><Relationship Id="rId33" Type="http://schemas.openxmlformats.org/officeDocument/2006/relationships/hyperlink" Target="http://garant.cbr.ru/document?id=10006464&amp;sub=0" TargetMode="External"/><Relationship Id="rId38" Type="http://schemas.openxmlformats.org/officeDocument/2006/relationships/hyperlink" Target="consultantplus://offline/ref=C1108D8B1C0B0FCA4017E8CAB92ABF9A53BF3256983001629267C42C18B8D0F6D44BFAD254002659k9F8L" TargetMode="External"/><Relationship Id="rId46" Type="http://schemas.openxmlformats.org/officeDocument/2006/relationships/hyperlink" Target="consultantplus://offline/ref=7D3B0102AF85D8F498A895AC13A1D97CC77D1FD9898F77DA05533B113CT3U1M" TargetMode="External"/><Relationship Id="rId59" Type="http://schemas.openxmlformats.org/officeDocument/2006/relationships/image" Target="media/image12.wmf"/><Relationship Id="rId67" Type="http://schemas.openxmlformats.org/officeDocument/2006/relationships/hyperlink" Target="consultantplus://offline/ref=9352C09A76DD7E5169F0C643359B1CDB9AE85807BA280841DAD39FD5F9A60058B7C9BD256277BC8FN3FDM" TargetMode="External"/><Relationship Id="rId20" Type="http://schemas.openxmlformats.org/officeDocument/2006/relationships/hyperlink" Target="consultantplus://offline/ref=B42E4F1F5DD396E34A1AE5DD9A9E7CBC49D6FAAB1A1407E8AF974263BC02233F8F888041DFAD7AB8v805G" TargetMode="External"/><Relationship Id="rId41" Type="http://schemas.openxmlformats.org/officeDocument/2006/relationships/hyperlink" Target="consultantplus://offline/ref=C1108D8B1C0B0FCA4017E8CAB92ABF9A53BF3256983001629267C42C18B8D0F6D44BFAD254002658k9F2L" TargetMode="External"/><Relationship Id="rId54" Type="http://schemas.openxmlformats.org/officeDocument/2006/relationships/image" Target="media/image7.wmf"/><Relationship Id="rId62" Type="http://schemas.openxmlformats.org/officeDocument/2006/relationships/image" Target="media/image15.wmf"/><Relationship Id="rId70" Type="http://schemas.openxmlformats.org/officeDocument/2006/relationships/hyperlink" Target="consultantplus://offline/ref=9352C09A76DD7E5169F0C643359B1CDB9AE85807BA280841DAD39FD5F9A60058B7C9BD256277BD8BN3F9M" TargetMode="External"/><Relationship Id="rId75" Type="http://schemas.openxmlformats.org/officeDocument/2006/relationships/image" Target="media/image24.wmf"/><Relationship Id="rId83" Type="http://schemas.openxmlformats.org/officeDocument/2006/relationships/image" Target="media/image32.wmf"/><Relationship Id="rId88" Type="http://schemas.openxmlformats.org/officeDocument/2006/relationships/hyperlink" Target="consultantplus://offline/ref=935BF5E684665D90D36F99A8C18CD3378DCB38316BA25CA45D726233uDP" TargetMode="External"/><Relationship Id="rId91" Type="http://schemas.openxmlformats.org/officeDocument/2006/relationships/hyperlink" Target="consultantplus://offline/ref=1C4662ADF167B3BD3457A52541CA76669324EC0BA77CCFF2A62D588AO7v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18CFAFFB45A3612985202592A08B26FD0536BDB5DD7AF4EE5198218071351J" TargetMode="External"/><Relationship Id="rId28" Type="http://schemas.openxmlformats.org/officeDocument/2006/relationships/hyperlink" Target="consultantplus://offline/ref=042D1013B25E2CCC2377CB9335C6DD1C4C5489C5BED69095DA731A1B46597BCB6BD1FB0D09199366C5E043290Ct0j2J" TargetMode="External"/><Relationship Id="rId36" Type="http://schemas.openxmlformats.org/officeDocument/2006/relationships/hyperlink" Target="http://garant.cbr.ru/document?id=10005800&amp;sub=0" TargetMode="External"/><Relationship Id="rId49" Type="http://schemas.openxmlformats.org/officeDocument/2006/relationships/hyperlink" Target="consultantplus://offline/ref=7D3B0102AF85D8F498A895AC13A1D97CC77D1FD9898F77DA05533B113CT3U1M" TargetMode="External"/><Relationship Id="rId57" Type="http://schemas.openxmlformats.org/officeDocument/2006/relationships/image" Target="media/image10.wmf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72061DF5DEC75B5745EEA611352A4A2DB2C5C506AC44920BEB5E0E4899B1F9177F73FF1EF29A485F636AE" TargetMode="External"/><Relationship Id="rId44" Type="http://schemas.openxmlformats.org/officeDocument/2006/relationships/hyperlink" Target="consultantplus://offline/ref=7D3B0102AF85D8F498A895AC13A1D97CC77D1FD9898F77DA05533B113CT3U1M" TargetMode="External"/><Relationship Id="rId52" Type="http://schemas.openxmlformats.org/officeDocument/2006/relationships/image" Target="media/image5.wmf"/><Relationship Id="rId60" Type="http://schemas.openxmlformats.org/officeDocument/2006/relationships/image" Target="media/image13.wmf"/><Relationship Id="rId65" Type="http://schemas.openxmlformats.org/officeDocument/2006/relationships/image" Target="media/image18.wmf"/><Relationship Id="rId73" Type="http://schemas.openxmlformats.org/officeDocument/2006/relationships/image" Target="media/image22.wmf"/><Relationship Id="rId78" Type="http://schemas.openxmlformats.org/officeDocument/2006/relationships/image" Target="media/image27.wmf"/><Relationship Id="rId81" Type="http://schemas.openxmlformats.org/officeDocument/2006/relationships/image" Target="media/image30.wmf"/><Relationship Id="rId86" Type="http://schemas.openxmlformats.org/officeDocument/2006/relationships/hyperlink" Target="consultantplus://offline/ref=ABA4BD80EAD862517D4B620BEB47329B90495A12181B1577667F4703875675D0EF46597EA829EF79y6N4O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168018</Words>
  <Characters>957708</Characters>
  <Application>Microsoft Office Word</Application>
  <DocSecurity>0</DocSecurity>
  <Lines>7980</Lines>
  <Paragraphs>2246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2014-05-29T23:25:00Z</dcterms:created>
  <dcterms:modified xsi:type="dcterms:W3CDTF">2014-05-30T00:36:00Z</dcterms:modified>
</cp:coreProperties>
</file>