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94" w:rsidRPr="00BF1F94" w:rsidRDefault="00BF1F94" w:rsidP="00BF1F94">
      <w:r w:rsidRPr="00BF1F94">
        <w:t>УТВЕРЖДЕНА</w:t>
      </w:r>
    </w:p>
    <w:p w:rsidR="00BF1F94" w:rsidRPr="00BF1F94" w:rsidRDefault="00BF1F94" w:rsidP="00BF1F94">
      <w:r w:rsidRPr="00BF1F94">
        <w:t>постановлением Правительства</w:t>
      </w:r>
    </w:p>
    <w:p w:rsidR="00BF1F94" w:rsidRPr="00BF1F94" w:rsidRDefault="00BF1F94" w:rsidP="00BF1F94">
      <w:r w:rsidRPr="00BF1F94">
        <w:t>Республики Казахстан</w:t>
      </w:r>
    </w:p>
    <w:p w:rsidR="00BF1F94" w:rsidRPr="00BF1F94" w:rsidRDefault="00BF1F94" w:rsidP="00BF1F94">
      <w:r w:rsidRPr="00BF1F94">
        <w:t>от 15 марта 2018 года № 124</w:t>
      </w:r>
    </w:p>
    <w:p w:rsidR="00BF1F94" w:rsidRPr="00BF1F94" w:rsidRDefault="00BF1F94" w:rsidP="00BF1F94"/>
    <w:p w:rsidR="00BF1F94" w:rsidRPr="00BF1F94" w:rsidRDefault="00BF1F94" w:rsidP="00BF1F94">
      <w:r w:rsidRPr="00BF1F94">
        <w:t>Государственная программа по противодействию религиозному экстремизму и терроризму в Республике Казахстан на 2018 – 2022 годы</w:t>
      </w:r>
    </w:p>
    <w:p w:rsidR="00BF1F94" w:rsidRPr="00BF1F94" w:rsidRDefault="00BF1F94" w:rsidP="00BF1F94">
      <w:r w:rsidRPr="00BF1F94">
        <w:t>Астана, 2018 год</w:t>
      </w:r>
    </w:p>
    <w:p w:rsidR="00BF1F94" w:rsidRPr="00BF1F94" w:rsidRDefault="00BF1F94" w:rsidP="00BF1F94"/>
    <w:p w:rsidR="00BF1F94" w:rsidRPr="00BF1F94" w:rsidRDefault="00BF1F94" w:rsidP="00BF1F94">
      <w:r w:rsidRPr="00BF1F94">
        <w:t>1. Паспорт Программы</w:t>
      </w:r>
    </w:p>
    <w:p w:rsidR="00BF1F94" w:rsidRPr="00BF1F94" w:rsidRDefault="00BF1F94" w:rsidP="00BF1F94">
      <w:r w:rsidRPr="00BF1F94">
        <w:t>Наименование</w:t>
      </w:r>
    </w:p>
    <w:p w:rsidR="00BF1F94" w:rsidRPr="00BF1F94" w:rsidRDefault="00BF1F94" w:rsidP="00BF1F94">
      <w:r w:rsidRPr="00BF1F94">
        <w:t>Государственная программа по противодействию религиозному экстремизму и терроризму в Республике Казахстан на 2018 – 2022 годы (далее – Программа)</w:t>
      </w:r>
    </w:p>
    <w:p w:rsidR="00BF1F94" w:rsidRPr="00BF1F94" w:rsidRDefault="00BF1F94" w:rsidP="00BF1F94"/>
    <w:p w:rsidR="00BF1F94" w:rsidRPr="00BF1F94" w:rsidRDefault="00BF1F94" w:rsidP="00BF1F94">
      <w:r w:rsidRPr="00BF1F94">
        <w:t>Основания для разработки</w:t>
      </w:r>
    </w:p>
    <w:p w:rsidR="00BF1F94" w:rsidRPr="00BF1F94" w:rsidRDefault="00BF1F94" w:rsidP="00BF1F94">
      <w:r w:rsidRPr="00BF1F94">
        <w:t>Подпункт 1) статьи 66 Конституции Республики Казахстан;</w:t>
      </w:r>
    </w:p>
    <w:p w:rsidR="00BF1F94" w:rsidRPr="00BF1F94" w:rsidRDefault="00BF1F94" w:rsidP="00BF1F94">
      <w:r w:rsidRPr="00BF1F94">
        <w:t xml:space="preserve">глава 4 Стратегического плана развития Республики Казахстан до 2025 года, утвержденного Указом Президента Республики Казахстан от 15 февраля 2018 года № 636 "Об утверждении Стратегического плана развития Республики Казахстан до 2025 года и признании </w:t>
      </w:r>
      <w:proofErr w:type="gramStart"/>
      <w:r w:rsidRPr="00BF1F94">
        <w:t>утратившими</w:t>
      </w:r>
      <w:proofErr w:type="gramEnd"/>
      <w:r w:rsidRPr="00BF1F94">
        <w:t xml:space="preserve"> силу некоторых указов Президента Республики Казахстан";</w:t>
      </w:r>
    </w:p>
    <w:p w:rsidR="00BF1F94" w:rsidRPr="00BF1F94" w:rsidRDefault="00BF1F94" w:rsidP="00BF1F94">
      <w:proofErr w:type="gramStart"/>
      <w:r w:rsidRPr="00BF1F94">
        <w:t>пункт 63 Общенационального плана мероприятий по реализации Послания Главы государства народу Казахстана от 31 января 2017 года "Третья модернизация Казахстана: глобальная конкурентоспособность", утвержденного Указом Президента Республики Казахстан от 15 февраля 2017 года № 422 "О мерах по реализации Послания Главы государства народу Казахстана от 31 января 2017 года "Третья модернизация Казахстана: глобальная конкурентоспособность"</w:t>
      </w:r>
      <w:proofErr w:type="gramEnd"/>
    </w:p>
    <w:p w:rsidR="00BF1F94" w:rsidRPr="00BF1F94" w:rsidRDefault="00BF1F94" w:rsidP="00BF1F94"/>
    <w:p w:rsidR="00BF1F94" w:rsidRPr="00BF1F94" w:rsidRDefault="00BF1F94" w:rsidP="00BF1F94">
      <w:r w:rsidRPr="00BF1F94">
        <w:t>Государственный орган, ответственный за разработку Программы</w:t>
      </w:r>
    </w:p>
    <w:p w:rsidR="00BF1F94" w:rsidRPr="00BF1F94" w:rsidRDefault="00BF1F94" w:rsidP="00BF1F94">
      <w:r w:rsidRPr="00BF1F94">
        <w:t>Комитет национальной безопасности Республики Казахстан</w:t>
      </w:r>
    </w:p>
    <w:p w:rsidR="00BF1F94" w:rsidRPr="00BF1F94" w:rsidRDefault="00BF1F94" w:rsidP="00BF1F94"/>
    <w:p w:rsidR="00BF1F94" w:rsidRPr="00BF1F94" w:rsidRDefault="00BF1F94" w:rsidP="00BF1F94">
      <w:r w:rsidRPr="00BF1F94">
        <w:t>Государственные органы, ответственные за реализацию программы</w:t>
      </w:r>
    </w:p>
    <w:p w:rsidR="00BF1F94" w:rsidRPr="00BF1F94" w:rsidRDefault="00BF1F94" w:rsidP="00BF1F94">
      <w:proofErr w:type="gramStart"/>
      <w:r w:rsidRPr="00BF1F94">
        <w:t>Комитет национальной безопасности Республики Казахстан, Генеральная прокуратура Республики Казахстан, Служба государственной охраны Республики Казахстан, Служба внешней разведки Республики Казахстан "</w:t>
      </w:r>
      <w:proofErr w:type="spellStart"/>
      <w:r w:rsidRPr="00BF1F94">
        <w:t>Сырбар</w:t>
      </w:r>
      <w:proofErr w:type="spellEnd"/>
      <w:r w:rsidRPr="00BF1F94">
        <w:t>", Агентство Республики Казахстан по делам государственной службы и противодействию коррупции, Министерство обороны Республики Казахстан, Министерство внутренних дел Республики Казахстан, Министерство национальной экономики Республики Казахстан, Министерство иностранных дел Республики Казахстан, Министерство финансов Республики Казахстан, Министерство по делам религий и гражданского общества</w:t>
      </w:r>
      <w:proofErr w:type="gramEnd"/>
      <w:r w:rsidRPr="00BF1F94">
        <w:t xml:space="preserve"> Республики Казахстан, Министерство информации и коммуникаций Республики Казахстан, Министерство по инвестициям и развитию Республики Казахстан, Министерство образования и науки Республики Казахстан, Министерство здравоохранения Республики Казахстан, Министерство энергетики Республики Казахстан, Министерство культуры и спорта Республики Казахстан, Министерство сельского хозяйства Республики Казахстан, </w:t>
      </w:r>
      <w:proofErr w:type="spellStart"/>
      <w:r w:rsidRPr="00BF1F94">
        <w:t>акиматы</w:t>
      </w:r>
      <w:proofErr w:type="spellEnd"/>
      <w:r w:rsidRPr="00BF1F94">
        <w:t xml:space="preserve"> областей, городов Астаны и Алматы</w:t>
      </w:r>
    </w:p>
    <w:p w:rsidR="00BF1F94" w:rsidRPr="00BF1F94" w:rsidRDefault="00BF1F94" w:rsidP="00BF1F94"/>
    <w:p w:rsidR="00BF1F94" w:rsidRPr="00BF1F94" w:rsidRDefault="00BF1F94" w:rsidP="00BF1F94">
      <w:r w:rsidRPr="00BF1F94">
        <w:t>Цель</w:t>
      </w:r>
    </w:p>
    <w:p w:rsidR="00BF1F94" w:rsidRPr="00BF1F94" w:rsidRDefault="00BF1F94" w:rsidP="00BF1F94">
      <w:r w:rsidRPr="00BF1F94">
        <w:t>Обеспечение безопасности человека, общества и государства от насильственных проявлений религиозного экстремизма и угроз терроризма</w:t>
      </w:r>
    </w:p>
    <w:p w:rsidR="00BF1F94" w:rsidRPr="00BF1F94" w:rsidRDefault="00BF1F94" w:rsidP="00BF1F94"/>
    <w:p w:rsidR="00BF1F94" w:rsidRPr="00BF1F94" w:rsidRDefault="00BF1F94" w:rsidP="00BF1F94">
      <w:r w:rsidRPr="00BF1F94">
        <w:t>Задачи</w:t>
      </w:r>
    </w:p>
    <w:p w:rsidR="00BF1F94" w:rsidRPr="00BF1F94" w:rsidRDefault="00BF1F94" w:rsidP="00BF1F94">
      <w:r w:rsidRPr="00BF1F94">
        <w:t>1. Совершенствование мер профилактики религиозного экстремизма и терроризма, направленных на формирование в обществе иммунитета к радикальной идеологии и нулевой терпимости к радикальным проявлениям.</w:t>
      </w:r>
    </w:p>
    <w:p w:rsidR="00BF1F94" w:rsidRPr="00BF1F94" w:rsidRDefault="00BF1F94" w:rsidP="00BF1F94">
      <w:r w:rsidRPr="00BF1F94">
        <w:t xml:space="preserve">2. Снижение влияния внешних факторов на </w:t>
      </w:r>
      <w:proofErr w:type="spellStart"/>
      <w:r w:rsidRPr="00BF1F94">
        <w:t>радикализацию</w:t>
      </w:r>
      <w:proofErr w:type="spellEnd"/>
      <w:r w:rsidRPr="00BF1F94">
        <w:t xml:space="preserve"> населения Республики Казахстан.</w:t>
      </w:r>
    </w:p>
    <w:p w:rsidR="00BF1F94" w:rsidRPr="00BF1F94" w:rsidRDefault="00BF1F94" w:rsidP="00BF1F94">
      <w:r w:rsidRPr="00BF1F94">
        <w:t>3. Повышение эффективности выявления и пресечения фактов религиозного экстремизма и терроризма, в том числе путем совершенствования системы обеспечения деятельности специальных государственных и правоохранительных органов.</w:t>
      </w:r>
    </w:p>
    <w:p w:rsidR="00BF1F94" w:rsidRPr="00BF1F94" w:rsidRDefault="00BF1F94" w:rsidP="00BF1F94">
      <w:r w:rsidRPr="00BF1F94">
        <w:lastRenderedPageBreak/>
        <w:t>4. Совершенствование системы реагирования на акты религиозного экстремизма и терроризма, а также минимизации и (или) ликвидации их последствий</w:t>
      </w:r>
    </w:p>
    <w:p w:rsidR="00BF1F94" w:rsidRPr="00BF1F94" w:rsidRDefault="00BF1F94" w:rsidP="00BF1F94"/>
    <w:p w:rsidR="00BF1F94" w:rsidRPr="00BF1F94" w:rsidRDefault="00BF1F94" w:rsidP="00BF1F94">
      <w:r w:rsidRPr="00BF1F94">
        <w:t>Сроки реализации (этапы)</w:t>
      </w:r>
    </w:p>
    <w:p w:rsidR="00BF1F94" w:rsidRPr="00BF1F94" w:rsidRDefault="00BF1F94" w:rsidP="00BF1F94">
      <w:r w:rsidRPr="00BF1F94">
        <w:t>2018 – 2022 годы</w:t>
      </w:r>
    </w:p>
    <w:p w:rsidR="00BF1F94" w:rsidRPr="00BF1F94" w:rsidRDefault="00BF1F94" w:rsidP="00BF1F94"/>
    <w:p w:rsidR="00BF1F94" w:rsidRPr="00BF1F94" w:rsidRDefault="00BF1F94" w:rsidP="00BF1F94">
      <w:r w:rsidRPr="00BF1F94">
        <w:t>Целевые индикаторы</w:t>
      </w:r>
    </w:p>
    <w:p w:rsidR="00BF1F94" w:rsidRPr="00BF1F94" w:rsidRDefault="00BF1F94" w:rsidP="00BF1F94">
      <w:r w:rsidRPr="00BF1F94">
        <w:t>1. Снижение численности лиц, разделяющих экстремистские идеи, направленные на разжигание религиозной вражды или розни.</w:t>
      </w:r>
    </w:p>
    <w:p w:rsidR="00BF1F94" w:rsidRPr="00BF1F94" w:rsidRDefault="00BF1F94" w:rsidP="00BF1F94">
      <w:r w:rsidRPr="00BF1F94">
        <w:t>2. Доля предупрежденных и своевременно пресеченных (на стадиях формирования замысла, подготовки, покушения) террористических и иных насильственных акций экстремистского характера.</w:t>
      </w:r>
    </w:p>
    <w:p w:rsidR="00BF1F94" w:rsidRPr="00BF1F94" w:rsidRDefault="00BF1F94" w:rsidP="00BF1F94">
      <w:r w:rsidRPr="00BF1F94">
        <w:t>3. Уровень готовности к реагированию на акты терроризма, а также минимизации и (или) ликвидации последствий актов терроризма на территории Республики Казахстан</w:t>
      </w:r>
    </w:p>
    <w:p w:rsidR="00BF1F94" w:rsidRPr="00BF1F94" w:rsidRDefault="00BF1F94" w:rsidP="00BF1F94"/>
    <w:p w:rsidR="00BF1F94" w:rsidRPr="00BF1F94" w:rsidRDefault="00BF1F94" w:rsidP="00BF1F94">
      <w:r w:rsidRPr="00BF1F94">
        <w:t>Источники и объемы финансирования</w:t>
      </w:r>
    </w:p>
    <w:p w:rsidR="00BF1F94" w:rsidRPr="00BF1F94" w:rsidRDefault="00BF1F94" w:rsidP="00BF1F94">
      <w:r w:rsidRPr="00BF1F94">
        <w:t>На реализацию Программы в 2018 – 2022 годах будут направлены средства республиканского и местных бюджетов, а также другие средства, не запрещенные законодательством Республики Казахстан.</w:t>
      </w:r>
    </w:p>
    <w:p w:rsidR="00BF1F94" w:rsidRPr="00BF1F94" w:rsidRDefault="00BF1F94" w:rsidP="00BF1F94">
      <w:r w:rsidRPr="00BF1F94">
        <w:t>Общие затраты из бюджета на реализацию Программы составят 270 148,8 млн. тенге (РБ – 209 361,3 млн. тенге, МБ – 60 787,5 млн. тенге).</w:t>
      </w:r>
    </w:p>
    <w:p w:rsidR="00BF1F94" w:rsidRPr="00BF1F94" w:rsidRDefault="00BF1F94" w:rsidP="00BF1F94">
      <w:proofErr w:type="gramStart"/>
      <w:r w:rsidRPr="00BF1F94">
        <w:t>Объемы финансирования из республиканского и местных бюджетов будут уточняться при формировании бюджетов на соответствующий период</w:t>
      </w:r>
      <w:proofErr w:type="gramEnd"/>
    </w:p>
    <w:p w:rsidR="00BF1F94" w:rsidRPr="00BF1F94" w:rsidRDefault="00BF1F94" w:rsidP="00BF1F94"/>
    <w:p w:rsidR="00BF1F94" w:rsidRPr="00BF1F94" w:rsidRDefault="00BF1F94" w:rsidP="00BF1F94">
      <w:r w:rsidRPr="00BF1F94">
        <w:t>2. Введение</w:t>
      </w:r>
    </w:p>
    <w:p w:rsidR="00BF1F94" w:rsidRPr="00BF1F94" w:rsidRDefault="00BF1F94" w:rsidP="00BF1F94">
      <w:r w:rsidRPr="00BF1F94">
        <w:t>В Послании Президента Республики Казахстан народу Казахстана от 31 января 2017 года "Третья модернизация Казахстана: глобальная конкурентоспособность" состояние безопасности государства в условиях роста угроз терроризма обозначено мерилом его силы и дееспособности к дальнейшему развитию и становлению в качестве одной из развитых стран мира.</w:t>
      </w:r>
    </w:p>
    <w:p w:rsidR="00BF1F94" w:rsidRPr="00BF1F94" w:rsidRDefault="00BF1F94" w:rsidP="00BF1F94">
      <w:r w:rsidRPr="00BF1F94">
        <w:t xml:space="preserve">Происходящие в мире геополитические изменения инициируют новый спектр вызовов и рисков в сфере национальной безопасности, который становится все более разнообразным и исходящим от большего числа источников опасности. </w:t>
      </w:r>
      <w:proofErr w:type="gramStart"/>
      <w:r w:rsidRPr="00BF1F94">
        <w:t>Этим обусловлены сложность и актуальность задач в рамках системного предупреждения угроз религиозного экстремизма и терроризма.</w:t>
      </w:r>
      <w:proofErr w:type="gramEnd"/>
    </w:p>
    <w:p w:rsidR="00BF1F94" w:rsidRPr="00BF1F94" w:rsidRDefault="00BF1F94" w:rsidP="00BF1F94">
      <w:r w:rsidRPr="00BF1F94">
        <w:t>В этих условиях действующая общегосударственная система противодействия религиозному экстремизму и терроризму нуждается в дальнейшем совершенствовании в контексте создания механизма надежной защиты личности, общества и государства от экстремистских проявлений насильственного характера и угроз терроризма.</w:t>
      </w:r>
    </w:p>
    <w:p w:rsidR="00BF1F94" w:rsidRPr="00BF1F94" w:rsidRDefault="00BF1F94" w:rsidP="00BF1F94">
      <w:r w:rsidRPr="00BF1F94">
        <w:t>Настоящая Программа разработана на пятилетний период и, являясь логическим продолжением Государственной программы по противодействию религиозному экстремизму и терроризму в Республике Казахстан на 2013 – 2017 годы, учитывает опыт и итоги ее реализации.</w:t>
      </w:r>
    </w:p>
    <w:p w:rsidR="00BF1F94" w:rsidRPr="00BF1F94" w:rsidRDefault="00BF1F94" w:rsidP="00BF1F94">
      <w:r w:rsidRPr="00BF1F94">
        <w:t>При разработке Программы изучен и принят во внимание положительный опыт Норвегии, Финляндии, Канады, Соединенных Штатов Америки и Объединенных Арабских Эмиратов.</w:t>
      </w:r>
    </w:p>
    <w:p w:rsidR="00BF1F94" w:rsidRPr="00BF1F94" w:rsidRDefault="00BF1F94" w:rsidP="00BF1F94">
      <w:r w:rsidRPr="00BF1F94">
        <w:t xml:space="preserve">С учетом наработок этих стран Программа сориентирована на целенаправленное противодействие насильственным проявлениям экстремистского характера и терроризму, носителям радикальных взглядов. В ней исключено отождествление религии и </w:t>
      </w:r>
      <w:proofErr w:type="spellStart"/>
      <w:r w:rsidRPr="00BF1F94">
        <w:t>радикализации</w:t>
      </w:r>
      <w:proofErr w:type="spellEnd"/>
      <w:r w:rsidRPr="00BF1F94">
        <w:t xml:space="preserve">, что позволит укрепить консолидацию усилий государства, общества и религиозных объединений вне зависимости от религиозной принадлежности в противодействии угрозам экстремизма и терроризма. Разграничены формы и методы профилактики религиозного экстремизма и терроризма в зависимости от степени </w:t>
      </w:r>
      <w:proofErr w:type="spellStart"/>
      <w:r w:rsidRPr="00BF1F94">
        <w:t>радикализации</w:t>
      </w:r>
      <w:proofErr w:type="spellEnd"/>
      <w:r w:rsidRPr="00BF1F94">
        <w:t xml:space="preserve"> лиц. Созданы условия для активного привлечения к профилактике религиозного экстремизма и терроризма возможностей неправительственного сектора.</w:t>
      </w:r>
    </w:p>
    <w:p w:rsidR="00BF1F94" w:rsidRPr="00BF1F94" w:rsidRDefault="00BF1F94" w:rsidP="00BF1F94">
      <w:r w:rsidRPr="00BF1F94">
        <w:t>Исходя из рекомендаций международного центра по противодействию насильственному экстремизму "</w:t>
      </w:r>
      <w:proofErr w:type="spellStart"/>
      <w:r w:rsidRPr="00BF1F94">
        <w:t>Хедая</w:t>
      </w:r>
      <w:proofErr w:type="spellEnd"/>
      <w:r w:rsidRPr="00BF1F94">
        <w:t>", в Программе установлены реально достижимые коэффициенты целевых индикаторов и показателей.</w:t>
      </w:r>
    </w:p>
    <w:p w:rsidR="00BF1F94" w:rsidRPr="00BF1F94" w:rsidRDefault="00BF1F94" w:rsidP="00BF1F94">
      <w:r w:rsidRPr="00BF1F94">
        <w:t>Программа является нормативно-организационной основой решения актуальных задач и имеющихся проблем в сфере предупреждения экстремистских проявлений насильственного характера и предотвращения угроз терроризма.</w:t>
      </w:r>
    </w:p>
    <w:p w:rsidR="00BF1F94" w:rsidRPr="00BF1F94" w:rsidRDefault="00BF1F94" w:rsidP="00BF1F94">
      <w:r w:rsidRPr="00BF1F94">
        <w:lastRenderedPageBreak/>
        <w:t>Положения Программы выработаны с учетом неприкосновенности гарантированных Конституцией Республики Казахстан прав граждан на свободу совести и уважение их религиозных убеждений.</w:t>
      </w:r>
    </w:p>
    <w:p w:rsidR="00BF1F94" w:rsidRPr="00BF1F94" w:rsidRDefault="00BF1F94" w:rsidP="00BF1F94">
      <w:proofErr w:type="gramStart"/>
      <w:r w:rsidRPr="00BF1F94">
        <w:t>Усилия государства, общества и граждан посредством реализации настоящей Программы будут направлены на создание, поддержание и развитие необходимых и достаточных условий для формирования в обществе устойчивого неприятия радикальных взглядов в религиозной сфере, снижения количества радикально настроенных лиц и нейтрализации факторов, способствующих их появлению, предупреждения угроз терроризма и повышения уровня антитеррористической защиты населения.</w:t>
      </w:r>
      <w:proofErr w:type="gramEnd"/>
    </w:p>
    <w:p w:rsidR="00BF1F94" w:rsidRPr="00BF1F94" w:rsidRDefault="00BF1F94" w:rsidP="00BF1F94">
      <w:r w:rsidRPr="00BF1F94">
        <w:t>Нейтрализация внешних и внутренних факторов, способствующих возникновению радикальных взглядов среди отдельных представителей общества, должна обеспечить условия для вхождения Республики Казахстан в тридцатку наиболее развитых государств мира.</w:t>
      </w:r>
    </w:p>
    <w:p w:rsidR="00D56B0A" w:rsidRDefault="00D56B0A" w:rsidP="00BF1F94"/>
    <w:p w:rsidR="00BF1F94" w:rsidRPr="00BF1F94" w:rsidRDefault="00BF1F94" w:rsidP="00BF1F94">
      <w:r w:rsidRPr="00BF1F94">
        <w:t>3. Анализ текущей ситуации</w:t>
      </w:r>
    </w:p>
    <w:p w:rsidR="00BF1F94" w:rsidRPr="00BF1F94" w:rsidRDefault="00BF1F94" w:rsidP="00BF1F94">
      <w:r w:rsidRPr="00BF1F94">
        <w:t>Республикой Казахстан реализуются масштабные меры по нейтрализации вызовов и рисков в контексте обеспечения национальной безопасности, а также совершенствованию общегосударственной системы предупреждения экстремистских и террористических проявлений.</w:t>
      </w:r>
    </w:p>
    <w:p w:rsidR="00BF1F94" w:rsidRPr="00BF1F94" w:rsidRDefault="00BF1F94" w:rsidP="00BF1F94">
      <w:r w:rsidRPr="00BF1F94">
        <w:t>В Послании Президента Республики Казахстан Назарбаева Н.А. народу Казахстана 2014 года "Казахстанский путь – 2050: Единая цель, единые интересы, единое будущее" выдвинута общенациональная патриотическая идея "</w:t>
      </w:r>
      <w:proofErr w:type="spellStart"/>
      <w:r w:rsidRPr="00BF1F94">
        <w:t>Мәңгілік</w:t>
      </w:r>
      <w:proofErr w:type="spellEnd"/>
      <w:proofErr w:type="gramStart"/>
      <w:r w:rsidRPr="00BF1F94">
        <w:t xml:space="preserve"> Е</w:t>
      </w:r>
      <w:proofErr w:type="gramEnd"/>
      <w:r w:rsidRPr="00BF1F94">
        <w:t>л".</w:t>
      </w:r>
    </w:p>
    <w:p w:rsidR="00BF1F94" w:rsidRPr="00BF1F94" w:rsidRDefault="00BF1F94" w:rsidP="00BF1F94">
      <w:r w:rsidRPr="00BF1F94">
        <w:t xml:space="preserve">Основополагающим системным документом, определяющим развитие Казахстана в </w:t>
      </w:r>
      <w:proofErr w:type="spellStart"/>
      <w:r w:rsidRPr="00BF1F94">
        <w:t>ближнесрочной</w:t>
      </w:r>
      <w:proofErr w:type="spellEnd"/>
      <w:r w:rsidRPr="00BF1F94">
        <w:t xml:space="preserve"> перспективе, является "План нации – 100 конкретных шагов" по реализации пяти институциональных реформ, нацеленных на формирование профессионального государственного аппарата, обеспечение верховенства Закона, создание условий для индустриализации и экономического роста страны.</w:t>
      </w:r>
    </w:p>
    <w:p w:rsidR="00BF1F94" w:rsidRPr="00BF1F94" w:rsidRDefault="00BF1F94" w:rsidP="00BF1F94">
      <w:r w:rsidRPr="00BF1F94">
        <w:t>На искоренение имеющихся социально-экономических проблем нацелены государственные программы инфраструктурного развития "</w:t>
      </w:r>
      <w:proofErr w:type="spellStart"/>
      <w:r w:rsidRPr="00BF1F94">
        <w:t>Нұрлы</w:t>
      </w:r>
      <w:proofErr w:type="spellEnd"/>
      <w:r w:rsidRPr="00BF1F94">
        <w:t xml:space="preserve"> </w:t>
      </w:r>
      <w:proofErr w:type="spellStart"/>
      <w:r w:rsidRPr="00BF1F94">
        <w:t>жол</w:t>
      </w:r>
      <w:proofErr w:type="spellEnd"/>
      <w:r w:rsidRPr="00BF1F94">
        <w:t>", индустриально-инновационного развития на 2015 – 2019 годы, Единая программа поддержки и развития бизнеса "Дорожная карта бизнеса 2020".</w:t>
      </w:r>
    </w:p>
    <w:p w:rsidR="00BF1F94" w:rsidRPr="00BF1F94" w:rsidRDefault="00BF1F94" w:rsidP="00BF1F94">
      <w:r w:rsidRPr="00BF1F94">
        <w:t>Проходящие масштабные процессы преобразования в политической и экономической сферах сопровождаются модернизацией общественного сознания казахстанских граждан, в первую очередь молодежи. На воспитание патриотизма, формирование казахстанской идентичности, продвижение в мире казахстанских культурных достижений, повышение качества обучения на отделениях высших учебных заведений, преподающих на государственном языке ориентирована стратегическая статья Главы государства "</w:t>
      </w:r>
      <w:proofErr w:type="spellStart"/>
      <w:proofErr w:type="gramStart"/>
      <w:r w:rsidRPr="00BF1F94">
        <w:t>Болаша</w:t>
      </w:r>
      <w:proofErr w:type="gramEnd"/>
      <w:r w:rsidRPr="00BF1F94">
        <w:t>ққа</w:t>
      </w:r>
      <w:proofErr w:type="spellEnd"/>
      <w:r w:rsidRPr="00BF1F94">
        <w:t xml:space="preserve"> </w:t>
      </w:r>
      <w:proofErr w:type="spellStart"/>
      <w:r w:rsidRPr="00BF1F94">
        <w:t>бағдар</w:t>
      </w:r>
      <w:proofErr w:type="spellEnd"/>
      <w:r w:rsidRPr="00BF1F94">
        <w:t xml:space="preserve">: </w:t>
      </w:r>
      <w:proofErr w:type="spellStart"/>
      <w:r w:rsidRPr="00BF1F94">
        <w:t>рухани</w:t>
      </w:r>
      <w:proofErr w:type="spellEnd"/>
      <w:r w:rsidRPr="00BF1F94">
        <w:t xml:space="preserve"> </w:t>
      </w:r>
      <w:proofErr w:type="spellStart"/>
      <w:r w:rsidRPr="00BF1F94">
        <w:t>жаңғыру</w:t>
      </w:r>
      <w:proofErr w:type="spellEnd"/>
      <w:r w:rsidRPr="00BF1F94">
        <w:t>".</w:t>
      </w:r>
    </w:p>
    <w:p w:rsidR="00BF1F94" w:rsidRPr="00BF1F94" w:rsidRDefault="00BF1F94" w:rsidP="00BF1F94">
      <w:r w:rsidRPr="00BF1F94">
        <w:t>Системные меры совершенствования морально-нравственного и патриотического воспитания подрастающего поколения заложены в Государственную программу развития образования и науки на 2016 – 2019 годы и Концепцию государственной молодежной политики до 2020 года.</w:t>
      </w:r>
    </w:p>
    <w:p w:rsidR="00BF1F94" w:rsidRPr="00BF1F94" w:rsidRDefault="00BF1F94" w:rsidP="00BF1F94">
      <w:r w:rsidRPr="00BF1F94">
        <w:t>Успешно работает институт Ассамблеи народа Казахстана, играющей ключевую роль в укреплении казахстанской идентичности и единства, являющейся конституционным органом, вносящим свой вклад в стабильность и согласие в обществе. Реализация масштабного проекта "Большая страна – большая семья" укрепляет казахстанскую идентичность и создает условия для формирования целостной гражданской общности.</w:t>
      </w:r>
    </w:p>
    <w:p w:rsidR="00BF1F94" w:rsidRPr="00BF1F94" w:rsidRDefault="00BF1F94" w:rsidP="00BF1F94">
      <w:r w:rsidRPr="00BF1F94">
        <w:t>Повышению уровня религиозной грамотности населения и гармонизации межконфессиональных отношений способствует реализация Концепции государственной политики в религиозной сфере до 2020 года.</w:t>
      </w:r>
    </w:p>
    <w:p w:rsidR="00BF1F94" w:rsidRPr="00BF1F94" w:rsidRDefault="00BF1F94" w:rsidP="00BF1F94">
      <w:r w:rsidRPr="00BF1F94">
        <w:t>Принятыми законами Республики Казахстан от 18 февраля 2005 года "О противодействии экстремизму" и от 13 июля 1999 года "О противодействии терроризму" определены основной понятийный аппарат и компетенция государственных органов, а также основные принципы обеспечения защиты прав и свобод граждан в этой сфере.</w:t>
      </w:r>
    </w:p>
    <w:p w:rsidR="00BF1F94" w:rsidRPr="00BF1F94" w:rsidRDefault="00BF1F94" w:rsidP="00BF1F94">
      <w:r w:rsidRPr="00BF1F94">
        <w:t>Реализация Государственной программы по противодействию религиозному экстремизму и терроризму в Республике Казахстан на 2013 – 2017 годы позволила развить общегосударственную систему противодействия религиозному экстремизму и терроризму.</w:t>
      </w:r>
    </w:p>
    <w:p w:rsidR="00BF1F94" w:rsidRPr="00BF1F94" w:rsidRDefault="00BF1F94" w:rsidP="00BF1F94">
      <w:r w:rsidRPr="00BF1F94">
        <w:t>Усовершенствован комплекс мер по формированию у населения сознания, не приемлющего идеи экстремизма и терроризма.</w:t>
      </w:r>
    </w:p>
    <w:p w:rsidR="00BF1F94" w:rsidRPr="00BF1F94" w:rsidRDefault="00BF1F94" w:rsidP="00BF1F94">
      <w:r w:rsidRPr="00BF1F94">
        <w:t xml:space="preserve">Созданы и регламентированы нормативными правовыми актами механизмы взаимодействия государственных органов по вопросам противодействия религиозному экстремизму и терроризму, </w:t>
      </w:r>
      <w:r w:rsidRPr="00BF1F94">
        <w:lastRenderedPageBreak/>
        <w:t>в том числе при профилактике экстремистских и террористических проявлений, реагировании на террористические угрозы, минимизации и (или) ликвидации последствий актов терроризма.</w:t>
      </w:r>
    </w:p>
    <w:p w:rsidR="00BF1F94" w:rsidRPr="00BF1F94" w:rsidRDefault="00BF1F94" w:rsidP="00BF1F94">
      <w:r w:rsidRPr="00BF1F94">
        <w:t>Обеспечены необходимые условия для координации действий специальных государственных и правоохранительных органов в борьбе с религиозным экстремизмом и терроризмом. Непрерывно наращивается потенциал силовых структур.</w:t>
      </w:r>
    </w:p>
    <w:p w:rsidR="00BF1F94" w:rsidRPr="00BF1F94" w:rsidRDefault="00BF1F94" w:rsidP="00BF1F94">
      <w:r w:rsidRPr="00BF1F94">
        <w:t>Сформированы основные элементы системы антитеррористической защиты населения и критически важных объектов.</w:t>
      </w:r>
    </w:p>
    <w:p w:rsidR="00BF1F94" w:rsidRPr="00BF1F94" w:rsidRDefault="00BF1F94" w:rsidP="00BF1F94">
      <w:r w:rsidRPr="00BF1F94">
        <w:t>На постоянной основе проводится работа по совершенствованию законодательной и организационной базы для выявления и пресечения предпосылок религиозного экстремизма и терроризма. Актуализированы законодательные нормы в сфере оборота оружия и охранной деятельности, регулирования миграции. Ужесточены меры уголовного наказания за террористическую и экстремистскую деятельность.</w:t>
      </w:r>
    </w:p>
    <w:p w:rsidR="00BF1F94" w:rsidRPr="00BF1F94" w:rsidRDefault="00BF1F94" w:rsidP="00BF1F94">
      <w:r w:rsidRPr="00BF1F94">
        <w:t>В рамках расширения международного сотрудничества Республикой Казахстан ратифицированы 15 из 19 резолюций и других документов Организации Объединенных Наций по борьбе с терроризмом.</w:t>
      </w:r>
    </w:p>
    <w:p w:rsidR="00BF1F94" w:rsidRPr="00BF1F94" w:rsidRDefault="00BF1F94" w:rsidP="00BF1F94">
      <w:r w:rsidRPr="00BF1F94">
        <w:t>С 1 января 2017 года Республика Казахстан приступила к работе в Совете Безопасности Организации Объединенных Наций в качестве непостоянного члена на предстоящий двухлетний период.</w:t>
      </w:r>
    </w:p>
    <w:p w:rsidR="00BF1F94" w:rsidRPr="00BF1F94" w:rsidRDefault="00BF1F94" w:rsidP="00BF1F94">
      <w:r w:rsidRPr="00BF1F94">
        <w:t>В рамках реализации политического обращения Президента Республики Казахстан Назарбаева Н.А. к государствам-членам Совета Безопасности Организации Объединенных Наций разработан проект Кодекса поведения по достижению мира, свободного от терроризма.</w:t>
      </w:r>
    </w:p>
    <w:p w:rsidR="00BF1F94" w:rsidRPr="00BF1F94" w:rsidRDefault="00BF1F94" w:rsidP="00BF1F94">
      <w:r w:rsidRPr="00BF1F94">
        <w:t>Кодекс станет основой для формирования Глобальной Антитеррористической коалиции (сети) под эгидой Организации Объединенных Наций.</w:t>
      </w:r>
    </w:p>
    <w:p w:rsidR="00BF1F94" w:rsidRPr="00BF1F94" w:rsidRDefault="00BF1F94" w:rsidP="00BF1F94">
      <w:r w:rsidRPr="00BF1F94">
        <w:t xml:space="preserve">Председательство Республики Казахстан в </w:t>
      </w:r>
      <w:proofErr w:type="spellStart"/>
      <w:r w:rsidRPr="00BF1F94">
        <w:t>санкционных</w:t>
      </w:r>
      <w:proofErr w:type="spellEnd"/>
      <w:r w:rsidRPr="00BF1F94">
        <w:t xml:space="preserve"> комитетах 1267 и 1988 способствует консолидации усилий государств-членов Организации Объединенных Наций по противодействию террористическим организациям "ДАИШ", "Аль-Каида" и "Талибан".</w:t>
      </w:r>
    </w:p>
    <w:p w:rsidR="00BF1F94" w:rsidRPr="00BF1F94" w:rsidRDefault="00BF1F94" w:rsidP="00BF1F94">
      <w:r w:rsidRPr="00BF1F94">
        <w:t>Региональная безопасность обеспечена активным взаимодействием специальных государственных и правоохранительных органов с Антитеррористическим центром Содружества Независимых Государств, Региональной антитеррористической структурой Шанхайской организации сотрудничества, Организацией Договора о коллективной безопасности и представительствами Управления Организации Объединенных Наций по наркотикам и преступности, Организации по безопасности и сотрудничеству в Европе и Европейского Союза в Республике Казахстан.</w:t>
      </w:r>
    </w:p>
    <w:p w:rsidR="00BF1F94" w:rsidRPr="00BF1F94" w:rsidRDefault="00BF1F94" w:rsidP="00BF1F94">
      <w:r w:rsidRPr="00BF1F94">
        <w:t xml:space="preserve">Между тем, проблема </w:t>
      </w:r>
      <w:proofErr w:type="spellStart"/>
      <w:r w:rsidRPr="00BF1F94">
        <w:t>радикализации</w:t>
      </w:r>
      <w:proofErr w:type="spellEnd"/>
      <w:r w:rsidRPr="00BF1F94">
        <w:t xml:space="preserve"> граждан, ведущая к насильственным акциям экстремистского характера и терроризму, продолжает оставаться реальной угрозой национальной безопасности Республики Казахстан.</w:t>
      </w:r>
    </w:p>
    <w:p w:rsidR="00BF1F94" w:rsidRPr="00BF1F94" w:rsidRDefault="00BF1F94" w:rsidP="00BF1F94">
      <w:r w:rsidRPr="00BF1F94">
        <w:t>Потерпев поражение в сирийско-иракской зоне, субъекты экстремистской и террористической деятельности испытывают критическую потребность в пополнении своих рядов новыми рекрутами, формировании дополнительных каналов финансирования и пособнической инфраструктуры.</w:t>
      </w:r>
    </w:p>
    <w:p w:rsidR="00BF1F94" w:rsidRPr="00BF1F94" w:rsidRDefault="00BF1F94" w:rsidP="00BF1F94">
      <w:r w:rsidRPr="00BF1F94">
        <w:t>За последние четыре года не допущен выезд в зоны террористической активности 440 рекрутов-</w:t>
      </w:r>
      <w:proofErr w:type="spellStart"/>
      <w:r w:rsidRPr="00BF1F94">
        <w:t>казахстанцев</w:t>
      </w:r>
      <w:proofErr w:type="spellEnd"/>
      <w:r w:rsidRPr="00BF1F94">
        <w:t xml:space="preserve"> (2014 год – 136, 2015 год – 151, 2016 год – 91, 2017 год – 62). Несмотря на принимаемые меры, проблема участия граждан нашей страны в террористической деятельности за рубежом продолжает оставаться актуальной.</w:t>
      </w:r>
    </w:p>
    <w:p w:rsidR="00BF1F94" w:rsidRPr="00BF1F94" w:rsidRDefault="00BF1F94" w:rsidP="00BF1F94">
      <w:r w:rsidRPr="00BF1F94">
        <w:t>Серьезную опасность представляют процессы возвращения боевиков в страны исхода. Из лагерей международных террористических организаций, а также опорной и транзитной инфраструктуры в третьих странах возвращены либо самостоятельно вернулись 125 граждан Казахстана, из них 57 привлечены к уголовной ответственности за участие в террористической деятельности.</w:t>
      </w:r>
    </w:p>
    <w:p w:rsidR="00BF1F94" w:rsidRPr="00BF1F94" w:rsidRDefault="00BF1F94" w:rsidP="00BF1F94">
      <w:r w:rsidRPr="00BF1F94">
        <w:t>Интенсивной пропагандой идей радикализма и терроризма в сознании казахстанского общества целенаправленно формируются идеи, чреватые разжиганием межконфессиональной вражды и розни, способные инициировать насильственные экстремистские и террористические акции.</w:t>
      </w:r>
    </w:p>
    <w:p w:rsidR="00BF1F94" w:rsidRPr="00BF1F94" w:rsidRDefault="00BF1F94" w:rsidP="00BF1F94">
      <w:r w:rsidRPr="00BF1F94">
        <w:t>Отмечается повышение качества технической, художественной и психологической составляющих размещаемых в Интернете информационно-пропагандистских материалов террористических организаций. Использование социальных сетей позволяет эмиссарам международных террористических организаций значительно расширить свою аудиторию, перевести проводимую агитацию на системную основу.</w:t>
      </w:r>
    </w:p>
    <w:p w:rsidR="00BF1F94" w:rsidRPr="00BF1F94" w:rsidRDefault="00BF1F94" w:rsidP="00BF1F94">
      <w:r w:rsidRPr="00BF1F94">
        <w:lastRenderedPageBreak/>
        <w:t>В целях ограждения пользователей Интернет и социальных сетей от влияния пропаганды терроризма проводится мониторинг информационного пространства на предмет соблюдения законодательства Республики Казахстан.</w:t>
      </w:r>
    </w:p>
    <w:p w:rsidR="00BF1F94" w:rsidRPr="00BF1F94" w:rsidRDefault="00BF1F94" w:rsidP="00BF1F94">
      <w:r w:rsidRPr="00BF1F94">
        <w:t>В Интернете и социальных сетях блокировано более 620 тыс. материалов (2015 – 150 тыс., 2016 – 700 тыс.) с пропагандой терроризма и экстремизма.</w:t>
      </w:r>
    </w:p>
    <w:p w:rsidR="00BF1F94" w:rsidRPr="00BF1F94" w:rsidRDefault="00BF1F94" w:rsidP="00BF1F94">
      <w:r w:rsidRPr="00BF1F94">
        <w:t>Внедрение радикальных идей и экстремистских взглядов в сознание отдельных категорий сограждан обусловило проявление ими крайних форм агрессии, а также создало предпосылки к утрате чувства патриотизма и национальной идентичности, культурно-нравственных и семейных ценностей. Бесконтрольное развитие этих процессов чревато увеличением количества лиц, разделяющих радикальные идеи, эскалацией насилия в обществе.</w:t>
      </w:r>
    </w:p>
    <w:p w:rsidR="00BF1F94" w:rsidRPr="00BF1F94" w:rsidRDefault="00BF1F94" w:rsidP="00BF1F94">
      <w:r w:rsidRPr="00BF1F94">
        <w:t xml:space="preserve">Международные террористические организации, насаждая радикальные идеи, провоцируют антиобщественные настроения, раскол казахстанского общества по конфессиональному признаку, "размывание" национальной и религиозной идентичности. </w:t>
      </w:r>
      <w:proofErr w:type="gramStart"/>
      <w:r w:rsidRPr="00BF1F94">
        <w:t>Указанное</w:t>
      </w:r>
      <w:proofErr w:type="gramEnd"/>
      <w:r w:rsidRPr="00BF1F94">
        <w:t xml:space="preserve"> подтверждается произошедшими в 2016 году трагическими событиями в городах </w:t>
      </w:r>
      <w:proofErr w:type="spellStart"/>
      <w:r w:rsidRPr="00BF1F94">
        <w:t>Актобе</w:t>
      </w:r>
      <w:proofErr w:type="spellEnd"/>
      <w:r w:rsidRPr="00BF1F94">
        <w:t xml:space="preserve"> и Алматы.</w:t>
      </w:r>
    </w:p>
    <w:p w:rsidR="00BF1F94" w:rsidRPr="00BF1F94" w:rsidRDefault="00BF1F94" w:rsidP="00BF1F94">
      <w:r w:rsidRPr="00BF1F94">
        <w:t>С 2014 года на ранней стадии приготовления предотвращены и сорваны 30 террористических акций (2014 год – 3, 2015 год – 4, 2016 год – 12, 2017 год – 11).</w:t>
      </w:r>
    </w:p>
    <w:p w:rsidR="00BF1F94" w:rsidRPr="00BF1F94" w:rsidRDefault="00BF1F94" w:rsidP="00BF1F94">
      <w:r w:rsidRPr="00BF1F94">
        <w:t>Источниками распространения радикальной идеологии продолжают оставаться граждане Казахстана, обучавшиеся и обучающиеся в сомнительных зарубежных теологических учебных заведениях. С учетом не снижающейся в молодежной среде популярности получения религиозного образования, в том числе на неофициальной основе, необходимо совершенствовать меры по переориентированию молодежи на обучение в отечественных теологических или светских учебных заведениях.</w:t>
      </w:r>
    </w:p>
    <w:p w:rsidR="00D56B0A" w:rsidRDefault="00D56B0A" w:rsidP="00BF1F94"/>
    <w:p w:rsidR="00BF1F94" w:rsidRPr="00BF1F94" w:rsidRDefault="00BF1F94" w:rsidP="00BF1F94">
      <w:r w:rsidRPr="00BF1F94">
        <w:t>4. Цели, задачи, целевые индикаторы и показатели результатов реализации Программы</w:t>
      </w:r>
    </w:p>
    <w:p w:rsidR="00BF1F94" w:rsidRPr="00BF1F94" w:rsidRDefault="00BF1F94" w:rsidP="00BF1F94">
      <w:r w:rsidRPr="00BF1F94">
        <w:t>Цель Программы: обеспечение безопасности человека, общества и государства от насильственных проявлений религиозного экстремизма и угроз терроризма.</w:t>
      </w:r>
    </w:p>
    <w:p w:rsidR="00BF1F94" w:rsidRPr="00BF1F94" w:rsidRDefault="00BF1F94" w:rsidP="00BF1F94">
      <w:r w:rsidRPr="00BF1F94">
        <w:t>Достижение цели Программы будет измеряться следующими целевыми индикаторами:</w:t>
      </w:r>
    </w:p>
    <w:tbl>
      <w:tblPr>
        <w:tblW w:w="94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1690"/>
        <w:gridCol w:w="999"/>
        <w:gridCol w:w="1800"/>
        <w:gridCol w:w="1424"/>
        <w:gridCol w:w="630"/>
        <w:gridCol w:w="490"/>
        <w:gridCol w:w="490"/>
        <w:gridCol w:w="490"/>
        <w:gridCol w:w="490"/>
        <w:gridCol w:w="490"/>
        <w:gridCol w:w="101"/>
      </w:tblGrid>
      <w:tr w:rsidR="00BF1F94" w:rsidRPr="004B5D34" w:rsidTr="00BF1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Источник информации 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2017 год (факт)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4B5D34" w:rsidTr="00BF1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Снижение численности лиц, разделяющих экстремистские идеи, направленные на разжигание религиозной вражды или розни (к уровню 2017 года)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Административные данные КНБ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КНБ (по согласованию), МВД, МДРГО, МИК, МОН, МИО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4B5D34" w:rsidTr="00BF1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Доля предупрежденных и своевременно пресеченных (на стадиях формирования замысла, подготовки, покушения) террористических и иных насильственных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акций экстремистского характера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Административные данные КНБ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КНБ (по согласованию), МВД, ГП (по согласованию)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4B5D34" w:rsidTr="00BF1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Уровень готовности к реагированию на акты терроризма, а также минимизации и (или) ликвидации последствий актов терроризма на территории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Административные данные КНБ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КНБ (по согласованию), МВД, МИК, МО, МЭ, СГО (по согласованию), ГП (по согласованию)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89,1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90,9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91,8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92,8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93,8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94,8</w:t>
            </w:r>
          </w:p>
        </w:tc>
        <w:tc>
          <w:tcPr>
            <w:tcW w:w="0" w:type="auto"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F1F94" w:rsidRPr="00BF1F94" w:rsidRDefault="00BF1F94" w:rsidP="00BF1F94">
      <w:r w:rsidRPr="00BF1F94">
        <w:t>;</w:t>
      </w:r>
    </w:p>
    <w:p w:rsidR="00BF1F94" w:rsidRPr="00BF1F94" w:rsidRDefault="00BF1F94" w:rsidP="00BF1F94">
      <w:r w:rsidRPr="00BF1F94">
        <w:t>цель Программы будет достигнута путем решения следующих задач:</w:t>
      </w:r>
    </w:p>
    <w:p w:rsidR="00BF1F94" w:rsidRPr="00BF1F94" w:rsidRDefault="00BF1F94" w:rsidP="00BF1F94">
      <w:r w:rsidRPr="00BF1F94">
        <w:t>1) совершенствование мер профилактики религиозного экстремизма и терроризма, направленных на формирование в обществе иммунитета к радикальной идеологии и нулевой терпимости к радикальным проявлениям:</w:t>
      </w:r>
    </w:p>
    <w:tbl>
      <w:tblPr>
        <w:tblW w:w="94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2070"/>
        <w:gridCol w:w="950"/>
        <w:gridCol w:w="1708"/>
        <w:gridCol w:w="1340"/>
        <w:gridCol w:w="600"/>
        <w:gridCol w:w="468"/>
        <w:gridCol w:w="468"/>
        <w:gridCol w:w="468"/>
        <w:gridCol w:w="468"/>
        <w:gridCol w:w="468"/>
        <w:gridCol w:w="100"/>
      </w:tblGrid>
      <w:tr w:rsidR="00BF1F94" w:rsidRPr="004B5D34" w:rsidTr="00BF1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Показатели результатов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2017 год (факт)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4B5D34" w:rsidTr="00BF1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Охват религиозных групп и общин информационно-разъяснительной и 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контрпропагандистской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работой, направленной на формирование иммунитета к радикальной идеологии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Административные данные КНБ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МИО, МДРГО, МИК, МВД, КНБ (по согласованию)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4B5D34" w:rsidTr="00BF1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Охват осужденных лиц, содержащихся в учреждениях уголовно-исполнительной системы информационно-разъяснительной и 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контрпропагандистской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работой, направленной на формирование иммунитета к радикальной идеологии и на 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дерадикализацию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Административные данные КНБ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МВД, МИО, МДРГО 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4B5D34" w:rsidTr="00BF1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Степень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укомплектованности информационно-разъяснительных групп специалистами-теологами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Административн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ые данные КНБ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МИО,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МДРГО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F1F94" w:rsidRPr="00BF1F94" w:rsidRDefault="00BF1F94" w:rsidP="00BF1F94">
      <w:r w:rsidRPr="00BF1F94">
        <w:lastRenderedPageBreak/>
        <w:t>;</w:t>
      </w:r>
    </w:p>
    <w:p w:rsidR="00BF1F94" w:rsidRPr="00BF1F94" w:rsidRDefault="00BF1F94" w:rsidP="00BF1F94">
      <w:r w:rsidRPr="00BF1F94">
        <w:t xml:space="preserve">2) снижение влияния внешних факторов на </w:t>
      </w:r>
      <w:proofErr w:type="spellStart"/>
      <w:r w:rsidRPr="00BF1F94">
        <w:t>радикализацию</w:t>
      </w:r>
      <w:proofErr w:type="spellEnd"/>
      <w:r w:rsidRPr="00BF1F94">
        <w:t xml:space="preserve"> населения Республики Казахстан:</w:t>
      </w:r>
    </w:p>
    <w:tbl>
      <w:tblPr>
        <w:tblW w:w="94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1764"/>
        <w:gridCol w:w="988"/>
        <w:gridCol w:w="1780"/>
        <w:gridCol w:w="1410"/>
        <w:gridCol w:w="624"/>
        <w:gridCol w:w="486"/>
        <w:gridCol w:w="486"/>
        <w:gridCol w:w="486"/>
        <w:gridCol w:w="486"/>
        <w:gridCol w:w="486"/>
        <w:gridCol w:w="101"/>
      </w:tblGrid>
      <w:tr w:rsidR="00BF1F94" w:rsidRPr="004B5D34" w:rsidTr="00BF1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Показатели результатов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2017 год (факт)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4B5D34" w:rsidTr="00BF1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Уровень эффективности пресечения распространения на территории Республики Казахстан информационных материалов, в содержании которых соответствующими экспертными исследованиями установлены признаки пропаганды и (или) оправдания экстремизма и терроризма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Административные данные КНБ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МИК, ГП (по согласованию), МВД, КНБ (по согласованию), МДРГО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4B5D34" w:rsidTr="00BF1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Доля численности лиц, обучающихся в зарубежных теологических учебных заведениях на неофициальной основе (к уровню 2017 года)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Административные данные КНБ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КНБ (по согласованию), СВР "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Сырбар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>" (по согласованию), МДРГО, МИД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4B5D34" w:rsidTr="00BF1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Уровень обеспечения пресечения въезда (возвращения) в Республику Казахстан лиц, утративших гражданство Республики Казахстан вследствие участия в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иностранных вооруженных конфликтах, экстремистской и (или) террористической деятельности на территории иностранного государства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Административные данные КНБ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КНБ (по согласованию), СВР "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Сырбар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>" (по согласованию), МИД, МВД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F1F94" w:rsidRPr="00BF1F94" w:rsidRDefault="00BF1F94" w:rsidP="00BF1F94">
      <w:r w:rsidRPr="00BF1F94">
        <w:lastRenderedPageBreak/>
        <w:t>;</w:t>
      </w:r>
    </w:p>
    <w:p w:rsidR="00BF1F94" w:rsidRPr="00BF1F94" w:rsidRDefault="00BF1F94" w:rsidP="00BF1F94">
      <w:r w:rsidRPr="00BF1F94">
        <w:t>3) повышение эффективности выявления и пресечения фактов религиозного экстремизма и терроризма, в том числе путем совершенствования системы обеспечения деятельности специальных государственных и правоохранительных органов: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1877"/>
        <w:gridCol w:w="974"/>
        <w:gridCol w:w="1753"/>
        <w:gridCol w:w="1388"/>
        <w:gridCol w:w="615"/>
        <w:gridCol w:w="479"/>
        <w:gridCol w:w="479"/>
        <w:gridCol w:w="479"/>
        <w:gridCol w:w="479"/>
        <w:gridCol w:w="479"/>
        <w:gridCol w:w="100"/>
      </w:tblGrid>
      <w:tr w:rsidR="00BF1F94" w:rsidRPr="004B5D34" w:rsidTr="00BF1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Показатели результатов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2017 год (факт)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4B5D34" w:rsidTr="00BF1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Доля сотрудников специальных государственных и правоохранительных органов, осуществляющих противодействие экстремизму и терроризму, соответствующих квалификационным требованиям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Административные данные КНБ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КНБ (по согласованию), СГО (по согласованию), МВД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84,8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4B5D34" w:rsidTr="00BF1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Доля обеспеченности специальных государственных и правоохранительных органов современной техникой, вооружением для противодействия экстремизму и терроризму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Административные данные КНБ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КНБ (по согласованию), СГО (по согласованию), МВД 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4B5D34" w:rsidTr="00BF1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Охват учреждений уголовно-исполнительной системы оперативно-профилактическими мероприятиями, направленными на недопущение и пресечение распространения радикальной религиозной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идеологии в данных учреждениях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Административные данные КНБ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МВД, КНБ (по согласованию)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4B5D34" w:rsidTr="00BF1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Увеличение охвата мест наблюдения в населенных пунктах уличными камерами видеонаблюдения центров оперативного управления органов внутренних дел (к уровню 2017 года)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Административные данные КНБ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МИО, МВД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F1F94" w:rsidRPr="00BF1F94" w:rsidRDefault="00BF1F94" w:rsidP="00BF1F94">
      <w:pPr>
        <w:rPr>
          <w:rFonts w:eastAsia="Times New Roman" w:cs="Times New Roman"/>
          <w:szCs w:val="24"/>
          <w:lang w:eastAsia="ru-RU"/>
        </w:rPr>
      </w:pPr>
      <w:r w:rsidRPr="004B5D34">
        <w:rPr>
          <w:rFonts w:eastAsia="Times New Roman" w:cs="Times New Roman"/>
          <w:szCs w:val="24"/>
          <w:lang w:eastAsia="ru-RU"/>
        </w:rPr>
        <w:t>;</w:t>
      </w:r>
    </w:p>
    <w:p w:rsidR="00BF1F94" w:rsidRPr="004B5D34" w:rsidRDefault="00BF1F94" w:rsidP="00BF1F94">
      <w:pPr>
        <w:rPr>
          <w:rFonts w:eastAsia="Times New Roman" w:cs="Times New Roman"/>
          <w:szCs w:val="24"/>
          <w:lang w:eastAsia="ru-RU"/>
        </w:rPr>
      </w:pPr>
      <w:r w:rsidRPr="004B5D34">
        <w:rPr>
          <w:rFonts w:eastAsia="Times New Roman" w:cs="Times New Roman"/>
          <w:szCs w:val="24"/>
          <w:lang w:eastAsia="ru-RU"/>
        </w:rPr>
        <w:t>4) совершенствование системы реагирования на акты религиозного экстремизма и терроризма, а также минимизации и (или) ликвидации их последствий:</w:t>
      </w:r>
    </w:p>
    <w:tbl>
      <w:tblPr>
        <w:tblW w:w="94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2003"/>
        <w:gridCol w:w="968"/>
        <w:gridCol w:w="1743"/>
        <w:gridCol w:w="1380"/>
        <w:gridCol w:w="612"/>
        <w:gridCol w:w="476"/>
        <w:gridCol w:w="476"/>
        <w:gridCol w:w="476"/>
        <w:gridCol w:w="476"/>
        <w:gridCol w:w="491"/>
      </w:tblGrid>
      <w:tr w:rsidR="00BF1F94" w:rsidRPr="004B5D34" w:rsidTr="00BF1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Показатели результатов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2017 год (факт)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2022 год</w:t>
            </w:r>
          </w:p>
        </w:tc>
      </w:tr>
      <w:tr w:rsidR="00BF1F94" w:rsidRPr="004B5D34" w:rsidTr="00BF1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Уровень готовности оперативных штабов (областных, районных/городских) по борьбе с терроризмом к проведению антитеррористической операции по пресечению акта (актов) терроризма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Административные данные КНБ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КНБ (по согласованию), СГО (по согласованию), МВД, МО, МЗ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93,5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94,5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95</w:t>
            </w:r>
          </w:p>
        </w:tc>
      </w:tr>
      <w:tr w:rsidR="00BF1F94" w:rsidRPr="004B5D34" w:rsidTr="00BF1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Доля учреждений и организаций, задействованных в минимизации и (или) ликвидации последствий акта (актов) терроризма, готовых в полном объеме решать задачи в данной сфере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Административные данные КНБ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МИО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93,5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94,5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95</w:t>
            </w:r>
          </w:p>
        </w:tc>
      </w:tr>
      <w:tr w:rsidR="00BF1F94" w:rsidRPr="004B5D34" w:rsidTr="00BF1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Доля объектов, уязвимых в террористическом отношении, проверенных и отвечающих требованиям антитеррористической защищенности 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Административные данные КНБ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МВД, КНБ (по согласованию), СГО (по согласованию), МО, МЭ, МСХ, МОН, МЗ, МКС, МИК, МИР, МИО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</w:tr>
    </w:tbl>
    <w:p w:rsidR="00BF1F94" w:rsidRPr="00BF1F94" w:rsidRDefault="00BF1F94" w:rsidP="00BF1F94">
      <w:r w:rsidRPr="00BF1F94">
        <w:lastRenderedPageBreak/>
        <w:t>Цели, задачи и показатели результатов будут достигаться путем реализации Плана мероприятий по реализации Государственной программы по противодействию религиозному экстремизму и терроризму в Республике Казахстан на 2018 – 2022 годы согласно приложению к Программе.</w:t>
      </w:r>
    </w:p>
    <w:p w:rsidR="00D56B0A" w:rsidRDefault="00D56B0A" w:rsidP="00BF1F94"/>
    <w:p w:rsidR="00BF1F94" w:rsidRPr="00BF1F94" w:rsidRDefault="00BF1F94" w:rsidP="00BF1F94">
      <w:r w:rsidRPr="00BF1F94">
        <w:t>5. Основные направления, пути достижения поставленных целей Программы и соответствующие меры</w:t>
      </w:r>
    </w:p>
    <w:p w:rsidR="00BF1F94" w:rsidRPr="00BF1F94" w:rsidRDefault="00BF1F94" w:rsidP="00BF1F94">
      <w:r w:rsidRPr="00BF1F94">
        <w:t>Достижение поставленной цели Программы будет обеспечено по следующим направлениям:</w:t>
      </w:r>
    </w:p>
    <w:p w:rsidR="00BF1F94" w:rsidRPr="00BF1F94" w:rsidRDefault="00BF1F94" w:rsidP="00BF1F94">
      <w:r w:rsidRPr="00BF1F94">
        <w:t>1. Совершенствование мер профилактики религиозного экстремизма и терроризма, направленных на формирование в обществе нулевой терпимости к радикальным проявлениям и иммунитета к радикальной идеологии, будет достигаться путем:</w:t>
      </w:r>
    </w:p>
    <w:p w:rsidR="00BF1F94" w:rsidRPr="00BF1F94" w:rsidRDefault="00BF1F94" w:rsidP="00BF1F94">
      <w:r w:rsidRPr="00BF1F94">
        <w:t>1) повышения качества проводимых информационно-разъяснительных мероприятий за счет:</w:t>
      </w:r>
    </w:p>
    <w:p w:rsidR="00BF1F94" w:rsidRPr="00BF1F94" w:rsidRDefault="00BF1F94" w:rsidP="00BF1F94">
      <w:r w:rsidRPr="00BF1F94">
        <w:t>внедрения в деятельность субъектов информационно-разъяснительной работы всех уровней эффективных форм и методов формирования у казахстанских граждан антитеррористического сознания и иммунитета к радикальной идеологии;</w:t>
      </w:r>
    </w:p>
    <w:p w:rsidR="00BF1F94" w:rsidRPr="00BF1F94" w:rsidRDefault="00BF1F94" w:rsidP="00BF1F94">
      <w:r w:rsidRPr="00BF1F94">
        <w:t>повышения профессиональных компетенций работников субъектов информационно-разъяснительной работы в технологиях информационного воздействия;</w:t>
      </w:r>
    </w:p>
    <w:p w:rsidR="00BF1F94" w:rsidRPr="00BF1F94" w:rsidRDefault="00BF1F94" w:rsidP="00BF1F94">
      <w:r w:rsidRPr="00BF1F94">
        <w:t>укомплектования субъектов информационно-разъяснительной работы специалистами-теологами;</w:t>
      </w:r>
    </w:p>
    <w:p w:rsidR="00BF1F94" w:rsidRPr="00BF1F94" w:rsidRDefault="00BF1F94" w:rsidP="00BF1F94">
      <w:r w:rsidRPr="00BF1F94">
        <w:t xml:space="preserve">формирования и развития единой электронной базы </w:t>
      </w:r>
      <w:proofErr w:type="spellStart"/>
      <w:r w:rsidRPr="00BF1F94">
        <w:t>контрпропагандистских</w:t>
      </w:r>
      <w:proofErr w:type="spellEnd"/>
      <w:r w:rsidRPr="00BF1F94">
        <w:t xml:space="preserve"> и методических материалов, используемых в информационно-разъяснительной работе, направленной на формирование иммунитета к радикальной идеологии, нулевой терпимости к радикальным проявлениям в сфере религиозных отношений, а также </w:t>
      </w:r>
      <w:proofErr w:type="spellStart"/>
      <w:r w:rsidRPr="00BF1F94">
        <w:t>дерадикализацию</w:t>
      </w:r>
      <w:proofErr w:type="spellEnd"/>
      <w:r w:rsidRPr="00BF1F94">
        <w:t>;</w:t>
      </w:r>
    </w:p>
    <w:p w:rsidR="00BF1F94" w:rsidRPr="00BF1F94" w:rsidRDefault="00BF1F94" w:rsidP="00BF1F94">
      <w:r w:rsidRPr="00BF1F94">
        <w:t>оценки проводимой профилактической работы с отражением конкретных достижений в вопросах улучшения религиозной обстановки;</w:t>
      </w:r>
    </w:p>
    <w:p w:rsidR="00BF1F94" w:rsidRPr="00BF1F94" w:rsidRDefault="00BF1F94" w:rsidP="00BF1F94">
      <w:r w:rsidRPr="00BF1F94">
        <w:t>2) организации с незарегистрированными религиозными группами и общинами информационно-разъяснительной работы, в том числе с привлечением религиозных объединений, направленной на формирование иммунитета к радикальной идеологии и недопустимость разжигания религиозной вражды или розни;</w:t>
      </w:r>
    </w:p>
    <w:p w:rsidR="00BF1F94" w:rsidRPr="00BF1F94" w:rsidRDefault="00BF1F94" w:rsidP="00BF1F94">
      <w:r w:rsidRPr="00BF1F94">
        <w:t>3) размещения государственного социального заказа по вопросам противодействия терроризму и религиозному экстремизму, предусматривающего проведение публичных мероприятий (круглые столы, семинары), научно-прикладных, аналитических, социологических исследований, экспертных исследований продукции средств массовой информации и иных информационных материалов, а также подготовку информационных материалов (</w:t>
      </w:r>
      <w:proofErr w:type="spellStart"/>
      <w:r w:rsidRPr="00BF1F94">
        <w:t>топиков</w:t>
      </w:r>
      <w:proofErr w:type="spellEnd"/>
      <w:r w:rsidRPr="00BF1F94">
        <w:t>, буклетов, роликов);</w:t>
      </w:r>
    </w:p>
    <w:p w:rsidR="00BF1F94" w:rsidRPr="00BF1F94" w:rsidRDefault="00BF1F94" w:rsidP="00BF1F94">
      <w:r w:rsidRPr="00BF1F94">
        <w:t>4) проведения мероприятий по духовно-нравственному воспитанию учащихся организаций среднего, технического и профессионального, высшего образования, в том числе с привлечением неправительственного сектора;</w:t>
      </w:r>
    </w:p>
    <w:p w:rsidR="00BF1F94" w:rsidRPr="00BF1F94" w:rsidRDefault="00BF1F94" w:rsidP="00BF1F94">
      <w:r w:rsidRPr="00BF1F94">
        <w:t xml:space="preserve">5) ведения информационно-разъяснительной работы посредством Интернета и социальных сетей, направленной на формирование иммунитета к радикальной идеологии, нулевой терпимости к радикальным проявлениям в сфере религиозных отношений и </w:t>
      </w:r>
      <w:proofErr w:type="spellStart"/>
      <w:r w:rsidRPr="00BF1F94">
        <w:t>дерадикализацию</w:t>
      </w:r>
      <w:proofErr w:type="spellEnd"/>
      <w:r w:rsidRPr="00BF1F94">
        <w:t>, в том числе путем:</w:t>
      </w:r>
    </w:p>
    <w:p w:rsidR="00BF1F94" w:rsidRPr="00BF1F94" w:rsidRDefault="00BF1F94" w:rsidP="00BF1F94">
      <w:r w:rsidRPr="00BF1F94">
        <w:t>разъяснения опасности терроризма и экстремистских идей, направленных на разжигание религиозной вражды или розни, разоблачения форм, методов и приемов пропаганды идеологии терроризма и экстремизма;</w:t>
      </w:r>
    </w:p>
    <w:p w:rsidR="00BF1F94" w:rsidRPr="00BF1F94" w:rsidRDefault="00BF1F94" w:rsidP="00BF1F94">
      <w:r w:rsidRPr="00BF1F94">
        <w:t>привлечения неправительственных организаций посредством государственного социального заказа, а также религиозных объединений;</w:t>
      </w:r>
    </w:p>
    <w:p w:rsidR="00BF1F94" w:rsidRPr="00BF1F94" w:rsidRDefault="00BF1F94" w:rsidP="00BF1F94">
      <w:r w:rsidRPr="00BF1F94">
        <w:t xml:space="preserve">распространения информационно-разъяснительных и </w:t>
      </w:r>
      <w:proofErr w:type="spellStart"/>
      <w:r w:rsidRPr="00BF1F94">
        <w:t>контрпропагандистских</w:t>
      </w:r>
      <w:proofErr w:type="spellEnd"/>
      <w:r w:rsidRPr="00BF1F94">
        <w:t xml:space="preserve"> материалов в новостных порталах и социальных сетях, в том числе через популярных </w:t>
      </w:r>
      <w:proofErr w:type="spellStart"/>
      <w:r w:rsidRPr="00BF1F94">
        <w:t>блогеров</w:t>
      </w:r>
      <w:proofErr w:type="spellEnd"/>
      <w:r w:rsidRPr="00BF1F94">
        <w:t xml:space="preserve"> и лидеров общественного мнения;</w:t>
      </w:r>
    </w:p>
    <w:p w:rsidR="00BF1F94" w:rsidRPr="00BF1F94" w:rsidRDefault="00BF1F94" w:rsidP="00BF1F94">
      <w:r w:rsidRPr="00BF1F94">
        <w:t xml:space="preserve">использования методов визуализации информационно-разъяснительных и </w:t>
      </w:r>
      <w:proofErr w:type="spellStart"/>
      <w:r w:rsidRPr="00BF1F94">
        <w:t>контрпропагандистских</w:t>
      </w:r>
      <w:proofErr w:type="spellEnd"/>
      <w:r w:rsidRPr="00BF1F94">
        <w:t xml:space="preserve"> материалов для молодежи (ролики, видеоматериалы), игровых элементов и интерактивных методик;</w:t>
      </w:r>
    </w:p>
    <w:p w:rsidR="00BF1F94" w:rsidRPr="00BF1F94" w:rsidRDefault="00BF1F94" w:rsidP="00BF1F94">
      <w:r w:rsidRPr="00BF1F94">
        <w:t xml:space="preserve">организации сопровождения аккаунтов в социальных сетях и размещения на </w:t>
      </w:r>
      <w:proofErr w:type="spellStart"/>
      <w:r w:rsidRPr="00BF1F94">
        <w:t>видеохостингах</w:t>
      </w:r>
      <w:proofErr w:type="spellEnd"/>
      <w:r w:rsidRPr="00BF1F94">
        <w:t xml:space="preserve"> выступлений представителей государственных органов, научно-экспертного сообщества и религиозных объединений по </w:t>
      </w:r>
      <w:proofErr w:type="spellStart"/>
      <w:r w:rsidRPr="00BF1F94">
        <w:t>антиэкстремистской</w:t>
      </w:r>
      <w:proofErr w:type="spellEnd"/>
      <w:r w:rsidRPr="00BF1F94">
        <w:t xml:space="preserve"> тематике;</w:t>
      </w:r>
    </w:p>
    <w:p w:rsidR="00BF1F94" w:rsidRPr="00BF1F94" w:rsidRDefault="00BF1F94" w:rsidP="00BF1F94">
      <w:r w:rsidRPr="00BF1F94">
        <w:t xml:space="preserve">6) формирования навыков проведения информационно-разъяснительной и </w:t>
      </w:r>
      <w:proofErr w:type="spellStart"/>
      <w:r w:rsidRPr="00BF1F94">
        <w:t>контрпропагандистской</w:t>
      </w:r>
      <w:proofErr w:type="spellEnd"/>
      <w:r w:rsidRPr="00BF1F94">
        <w:t xml:space="preserve"> работы у студентов, окончивших </w:t>
      </w:r>
      <w:proofErr w:type="gramStart"/>
      <w:r w:rsidRPr="00BF1F94">
        <w:t>обучение по специальностям</w:t>
      </w:r>
      <w:proofErr w:type="gramEnd"/>
      <w:r w:rsidRPr="00BF1F94">
        <w:t xml:space="preserve"> "Журналистика", "История", "Политология" и "Социология";</w:t>
      </w:r>
    </w:p>
    <w:p w:rsidR="00BF1F94" w:rsidRPr="00BF1F94" w:rsidRDefault="00BF1F94" w:rsidP="00BF1F94">
      <w:r w:rsidRPr="00BF1F94">
        <w:lastRenderedPageBreak/>
        <w:t>7) выработки рекомендаций для совершенствования профилактики религиозного экстремизма и терроризма, в том числе с использованием сети Интернет, по результатам социологических исследований по вопросам:</w:t>
      </w:r>
    </w:p>
    <w:p w:rsidR="00BF1F94" w:rsidRPr="00BF1F94" w:rsidRDefault="00BF1F94" w:rsidP="00BF1F94">
      <w:r w:rsidRPr="00BF1F94">
        <w:t>оценки государственной политики в религиозной сфере населением Казахстана;</w:t>
      </w:r>
    </w:p>
    <w:p w:rsidR="00BF1F94" w:rsidRPr="00BF1F94" w:rsidRDefault="00BF1F94" w:rsidP="00BF1F94">
      <w:r w:rsidRPr="00BF1F94">
        <w:t>отражения в общественном сознании угрозы экстремизма, а также степени эффективности контрпропаганды идеологии религиозного экстремизма и терроризма;</w:t>
      </w:r>
    </w:p>
    <w:p w:rsidR="00BF1F94" w:rsidRPr="00BF1F94" w:rsidRDefault="00BF1F94" w:rsidP="00BF1F94">
      <w:r w:rsidRPr="00BF1F94">
        <w:t>8) обеспечения функционирования единой республиканской "Горячей линии – 114" по оказанию населению консультативной помощи в сфере религиозных отношений, центра социальной реабилитации и адаптации лиц, пострадавших от радикальной идеологии, а также создания в регионах его представитель</w:t>
      </w:r>
      <w:proofErr w:type="gramStart"/>
      <w:r w:rsidRPr="00BF1F94">
        <w:t>ств дл</w:t>
      </w:r>
      <w:proofErr w:type="gramEnd"/>
      <w:r w:rsidRPr="00BF1F94">
        <w:t>я работы с осужденными лицами и их близким окружением;</w:t>
      </w:r>
    </w:p>
    <w:p w:rsidR="00BF1F94" w:rsidRPr="00BF1F94" w:rsidRDefault="00BF1F94" w:rsidP="00BF1F94">
      <w:r w:rsidRPr="00BF1F94">
        <w:t>9) совершенствования деятельности подразделений по организации теологической реабилитационной работы в учреждениях уголовно-исполнительной системы и организации с осужденными лицами, содержащимися в учреждениях уголовно-исполнительной системы, информационно-разъяснительной, в том числе с привлечением религиозных объединений, направленной на формирование иммунитета к радикальной идеологии;</w:t>
      </w:r>
    </w:p>
    <w:p w:rsidR="00BF1F94" w:rsidRPr="00BF1F94" w:rsidRDefault="00BF1F94" w:rsidP="00BF1F94">
      <w:r w:rsidRPr="00BF1F94">
        <w:t>10) предотвращения проникновения экстремистской и террористической идеологии в правоохранительные и специальные государственные органы, а также в среду военнослужащих, проходящих службу в Вооруженных Силах, других войсках и воинских формированиях, в том числе путем:</w:t>
      </w:r>
    </w:p>
    <w:p w:rsidR="00BF1F94" w:rsidRPr="00BF1F94" w:rsidRDefault="00BF1F94" w:rsidP="00BF1F94">
      <w:r w:rsidRPr="00BF1F94">
        <w:t>пресечения религиозной деятельности и распространения религиозной литературы и иных информационных материалов религиозного характера на территориях правоохранительных и специальных государственных органов, а также воинских частей и в жилых зонах военных городков;</w:t>
      </w:r>
    </w:p>
    <w:p w:rsidR="00BF1F94" w:rsidRPr="00BF1F94" w:rsidRDefault="00BF1F94" w:rsidP="00BF1F94">
      <w:r w:rsidRPr="00BF1F94">
        <w:t>выявления и пресечения деятельности экстремистов и террористов по вовлечению в свою деятельность сотрудников правоохранительных и специальных государственных органов, а также военнослужащих;</w:t>
      </w:r>
    </w:p>
    <w:p w:rsidR="00BF1F94" w:rsidRPr="00BF1F94" w:rsidRDefault="00BF1F94" w:rsidP="00BF1F94">
      <w:r w:rsidRPr="00BF1F94">
        <w:t>усиления воспитательной и идеологической работы, направленной на предупреждение распространения среди военнослужащих, сотрудников правоохранительных и специальных государственных органов идей религиозного экстремизма и терроризма.</w:t>
      </w:r>
    </w:p>
    <w:p w:rsidR="00BF1F94" w:rsidRPr="00BF1F94" w:rsidRDefault="00BF1F94" w:rsidP="00BF1F94">
      <w:r w:rsidRPr="00BF1F94">
        <w:t xml:space="preserve">2. Снижение влияния внешних факторов на </w:t>
      </w:r>
      <w:proofErr w:type="spellStart"/>
      <w:r w:rsidRPr="00BF1F94">
        <w:t>радикализацию</w:t>
      </w:r>
      <w:proofErr w:type="spellEnd"/>
      <w:r w:rsidRPr="00BF1F94">
        <w:t xml:space="preserve"> населения Республики Казахстан будет достигаться путем:</w:t>
      </w:r>
    </w:p>
    <w:p w:rsidR="00BF1F94" w:rsidRPr="00BF1F94" w:rsidRDefault="00BF1F94" w:rsidP="00BF1F94">
      <w:r w:rsidRPr="00BF1F94">
        <w:t>1) совершенствования технических средств и мер для выявления и нейтрализации фактов пропаганды терроризма и религиозного экстремизма в сети Интернет;</w:t>
      </w:r>
    </w:p>
    <w:p w:rsidR="00BF1F94" w:rsidRPr="00BF1F94" w:rsidRDefault="00BF1F94" w:rsidP="00BF1F94">
      <w:r w:rsidRPr="00BF1F94">
        <w:t xml:space="preserve">2) обеспечения постоянного мониторинга средств массовой информации, </w:t>
      </w:r>
      <w:proofErr w:type="spellStart"/>
      <w:r w:rsidRPr="00BF1F94">
        <w:t>интернет-ресурсов</w:t>
      </w:r>
      <w:proofErr w:type="spellEnd"/>
      <w:r w:rsidRPr="00BF1F94">
        <w:t>, в том числе социальных сетей, на предмет выявления материалов, содержащих пропаганду идей экстремизма и терроризма, и принятия в установленном законом порядке мер судебного и внесудебного (по предписаниям уполномоченных органов) запрета по их распространению;</w:t>
      </w:r>
    </w:p>
    <w:p w:rsidR="00BF1F94" w:rsidRPr="00BF1F94" w:rsidRDefault="00BF1F94" w:rsidP="00BF1F94">
      <w:r w:rsidRPr="00BF1F94">
        <w:t>3) проведения работы по ограждению казахстанских граждан в период их нахождения за рубежом от пропагандистской деятельности приверженцев радикальных взглядов;</w:t>
      </w:r>
    </w:p>
    <w:p w:rsidR="00BF1F94" w:rsidRPr="00BF1F94" w:rsidRDefault="00BF1F94" w:rsidP="00BF1F94">
      <w:r w:rsidRPr="00BF1F94">
        <w:t>4) формирования общественного мнения о небезопасности и бесперспективности обучения в зарубежных теологических заведениях на неофициальной основе;</w:t>
      </w:r>
    </w:p>
    <w:p w:rsidR="00BF1F94" w:rsidRPr="00BF1F94" w:rsidRDefault="00BF1F94" w:rsidP="00BF1F94">
      <w:r w:rsidRPr="00BF1F94">
        <w:t>5) обеспечения пограничного контроля, а также выявления и пресечения каналов (маршрутов) и способов проникновения религиозных экстремистов и террористов на территорию Республики Казахстан либо ввоза запрещенных материалов на территорию страны, в том числе с использованием каналов незаконной миграции и поддельных документов;</w:t>
      </w:r>
    </w:p>
    <w:p w:rsidR="00BF1F94" w:rsidRPr="00BF1F94" w:rsidRDefault="00BF1F94" w:rsidP="00BF1F94">
      <w:r w:rsidRPr="00BF1F94">
        <w:t>6) укрепления инфраструктуры на участках Государственной границы, а также укомплектования техническими средствами пограничного контроля;</w:t>
      </w:r>
    </w:p>
    <w:p w:rsidR="00BF1F94" w:rsidRPr="00BF1F94" w:rsidRDefault="00BF1F94" w:rsidP="00BF1F94">
      <w:r w:rsidRPr="00BF1F94">
        <w:t xml:space="preserve">7) интегрирования </w:t>
      </w:r>
      <w:proofErr w:type="spellStart"/>
      <w:r w:rsidRPr="00BF1F94">
        <w:t>санкционных</w:t>
      </w:r>
      <w:proofErr w:type="spellEnd"/>
      <w:r w:rsidRPr="00BF1F94">
        <w:t xml:space="preserve"> списков </w:t>
      </w:r>
      <w:proofErr w:type="gramStart"/>
      <w:r w:rsidRPr="00BF1F94">
        <w:t>СБ</w:t>
      </w:r>
      <w:proofErr w:type="gramEnd"/>
      <w:r w:rsidRPr="00BF1F94">
        <w:t xml:space="preserve"> ООН по лицам, причастным к терроризму, в национальную базу данных в целях предотвращения въезда или транзитного перемещения иностранных боевиков-террористов через территорию Республики Казахстан;</w:t>
      </w:r>
    </w:p>
    <w:p w:rsidR="00BF1F94" w:rsidRPr="00BF1F94" w:rsidRDefault="00BF1F94" w:rsidP="00BF1F94">
      <w:r w:rsidRPr="00BF1F94">
        <w:t>8) разработки и принятия на площадке ООН Кодекса поведения по достижению мира, свободного от терроризма;</w:t>
      </w:r>
    </w:p>
    <w:p w:rsidR="00BF1F94" w:rsidRPr="00BF1F94" w:rsidRDefault="00BF1F94" w:rsidP="00BF1F94">
      <w:r w:rsidRPr="00BF1F94">
        <w:t>9) присоединения Республики Казахстан к конвенции о борьбе с незаконными актами в отношении международной гражданской авиации и протоколам ООН по вопросам безопасности воздушных судов, а также Протоколу 2005 года к Конвенции о борьбе с незаконными актами, направленными против безопасности морского судоходства.</w:t>
      </w:r>
    </w:p>
    <w:p w:rsidR="00BF1F94" w:rsidRPr="00BF1F94" w:rsidRDefault="00BF1F94" w:rsidP="00BF1F94">
      <w:r w:rsidRPr="00BF1F94">
        <w:lastRenderedPageBreak/>
        <w:t>3. Повышение эффективности выявления и пресечения фактов религиозного экстремизма и терроризма, в том числе посредством совершенствования системы обеспечения деятельности специальных государственных и правоохранительных органов, будет достигаться путем:</w:t>
      </w:r>
    </w:p>
    <w:p w:rsidR="00BF1F94" w:rsidRPr="00BF1F94" w:rsidRDefault="00BF1F94" w:rsidP="00BF1F94">
      <w:r w:rsidRPr="00BF1F94">
        <w:t xml:space="preserve">1) повышения </w:t>
      </w:r>
      <w:proofErr w:type="gramStart"/>
      <w:r w:rsidRPr="00BF1F94">
        <w:t>уровня профессиональной квалификации кадрового состава субъектов противодействия</w:t>
      </w:r>
      <w:proofErr w:type="gramEnd"/>
      <w:r w:rsidRPr="00BF1F94">
        <w:t xml:space="preserve"> религиозному экстремизму и терроризму на ведомственных курсах, в учреждениях и учебных центрах зарубежных стран;</w:t>
      </w:r>
    </w:p>
    <w:p w:rsidR="00BF1F94" w:rsidRPr="00BF1F94" w:rsidRDefault="00BF1F94" w:rsidP="00BF1F94">
      <w:r w:rsidRPr="00BF1F94">
        <w:t>2) внедрения в программы обучения и повышения квалификации сотрудников оперативных и следственных подразделений высших учебных заведений органов внутренних дел учебных программ по вопросам выявления, пресечения и расследования преступлений террористического характера;</w:t>
      </w:r>
    </w:p>
    <w:p w:rsidR="00BF1F94" w:rsidRPr="00BF1F94" w:rsidRDefault="00BF1F94" w:rsidP="00BF1F94">
      <w:r w:rsidRPr="00BF1F94">
        <w:t>3) выработки мер по увеличению штатной численности подразделений органов внутренних дел, задействованных в противодействии экстремизму и терроризму;</w:t>
      </w:r>
    </w:p>
    <w:p w:rsidR="00BF1F94" w:rsidRPr="00BF1F94" w:rsidRDefault="00BF1F94" w:rsidP="00BF1F94">
      <w:r w:rsidRPr="00BF1F94">
        <w:t>4) развития кинологической службы в части подготовки инспекторов-кинологов и служебно-розыскных собак по обнаружению взрывчатых веществ и оружия, в том числе путем организации и проведения на базе кинологического центра Министерства внутренних дел Республики Казахстан курсов подготовки и переподготовки специалистов-кинологов и служебных собак органов внутренних дел и Национальной гвардии Республики Казахстан;</w:t>
      </w:r>
    </w:p>
    <w:p w:rsidR="00BF1F94" w:rsidRPr="00BF1F94" w:rsidRDefault="00BF1F94" w:rsidP="00BF1F94">
      <w:r w:rsidRPr="00BF1F94">
        <w:t>5) формирования криминалистических учетов осужденных лиц (дактилоскопический, геномный и фотоучеты);</w:t>
      </w:r>
    </w:p>
    <w:p w:rsidR="00BF1F94" w:rsidRPr="00BF1F94" w:rsidRDefault="00BF1F94" w:rsidP="00BF1F94">
      <w:r w:rsidRPr="00BF1F94">
        <w:t>6) оснащения современным вооружением, специальной техникой и оборудованием, в том числе путем обеспечения материально-технического оснащения подразделений Комитета национальной безопасности, Службы государственной охраны, Национальной гвардии и Министерства внутренних дел Республики Казахстан, осуществляющих противодействие экстремизму и терроризму;</w:t>
      </w:r>
    </w:p>
    <w:p w:rsidR="00BF1F94" w:rsidRPr="00BF1F94" w:rsidRDefault="00BF1F94" w:rsidP="00BF1F94">
      <w:r w:rsidRPr="00BF1F94">
        <w:t>7) укрепления материально-технического оснащения и инфраструктуры отделов участковых инспекторов полиции;</w:t>
      </w:r>
    </w:p>
    <w:p w:rsidR="00BF1F94" w:rsidRPr="00BF1F94" w:rsidRDefault="00BF1F94" w:rsidP="00BF1F94">
      <w:r w:rsidRPr="00BF1F94">
        <w:t>8) повышения уровня взаимодействия уполномоченных, правоохранительных и специальных государственных органов при выявлении и пресечении фактов финансирования экстремистской и террористической деятельности;</w:t>
      </w:r>
    </w:p>
    <w:p w:rsidR="00BF1F94" w:rsidRPr="00BF1F94" w:rsidRDefault="00BF1F94" w:rsidP="00BF1F94">
      <w:r w:rsidRPr="00BF1F94">
        <w:t>9) совершенствования отдельных механизмов обеспечения общественного порядка за счет обеспечения охвата территорий населенных пунктов системами видеонаблюдения и их интеграции с системой центров оперативного управления органов внутренних дел;</w:t>
      </w:r>
    </w:p>
    <w:p w:rsidR="00BF1F94" w:rsidRPr="00BF1F94" w:rsidRDefault="00BF1F94" w:rsidP="00BF1F94">
      <w:r w:rsidRPr="00BF1F94">
        <w:t xml:space="preserve">10) организации и </w:t>
      </w:r>
      <w:proofErr w:type="gramStart"/>
      <w:r w:rsidRPr="00BF1F94">
        <w:t>проведения</w:t>
      </w:r>
      <w:proofErr w:type="gramEnd"/>
      <w:r w:rsidRPr="00BF1F94">
        <w:t xml:space="preserve"> целевых оперативно-розыскных и профилактических мероприятий в учреждениях уголовно-исполнительной системы.</w:t>
      </w:r>
    </w:p>
    <w:p w:rsidR="00BF1F94" w:rsidRPr="00BF1F94" w:rsidRDefault="00BF1F94" w:rsidP="00BF1F94">
      <w:r w:rsidRPr="00BF1F94">
        <w:t>4. Совершенствование системы реагирования на акты экстремизма и терроризма, а также минимизации и (или) ликвидации их последствий будет достигаться путем:</w:t>
      </w:r>
    </w:p>
    <w:p w:rsidR="00BF1F94" w:rsidRPr="00BF1F94" w:rsidRDefault="00BF1F94" w:rsidP="00BF1F94">
      <w:r w:rsidRPr="00BF1F94">
        <w:t xml:space="preserve">1) обеспечения посредством проведения </w:t>
      </w:r>
      <w:proofErr w:type="spellStart"/>
      <w:r w:rsidRPr="00BF1F94">
        <w:t>разноуровневых</w:t>
      </w:r>
      <w:proofErr w:type="spellEnd"/>
      <w:r w:rsidRPr="00BF1F94">
        <w:t xml:space="preserve"> антитеррористических учений, тренировок и экспериментов готовности сил и средств подразделений специальных государственных и правоохранительных органов к проведению антитеррористической операции, минимизации и (или) ликвидации последствий акта терроризма;</w:t>
      </w:r>
    </w:p>
    <w:p w:rsidR="00BF1F94" w:rsidRPr="00BF1F94" w:rsidRDefault="00BF1F94" w:rsidP="00BF1F94">
      <w:r w:rsidRPr="00BF1F94">
        <w:t>2) совершенствования механизмов взаимодействия и управления силами, привлекаемыми к подготовке и проведению антитеррористической операции;</w:t>
      </w:r>
    </w:p>
    <w:p w:rsidR="00BF1F94" w:rsidRPr="00BF1F94" w:rsidRDefault="00BF1F94" w:rsidP="00BF1F94">
      <w:r w:rsidRPr="00BF1F94">
        <w:t>3) обеспечения технической реализации незамедлительного оповещения населения, непрерывности работы экстренных слу</w:t>
      </w:r>
      <w:proofErr w:type="gramStart"/>
      <w:r w:rsidRPr="00BF1F94">
        <w:t>жб в кр</w:t>
      </w:r>
      <w:proofErr w:type="gramEnd"/>
      <w:r w:rsidRPr="00BF1F94">
        <w:t>изисных ситуациях;</w:t>
      </w:r>
    </w:p>
    <w:p w:rsidR="00BF1F94" w:rsidRPr="00BF1F94" w:rsidRDefault="00BF1F94" w:rsidP="00BF1F94">
      <w:r w:rsidRPr="00BF1F94">
        <w:t>4) повышения эффективности работы в рамках минимизации и (или) ликвидации последствий проявлений акта терроризма;</w:t>
      </w:r>
    </w:p>
    <w:p w:rsidR="00BF1F94" w:rsidRPr="00BF1F94" w:rsidRDefault="00BF1F94" w:rsidP="00BF1F94">
      <w:r w:rsidRPr="00BF1F94">
        <w:t>5) оснащения подразделений государственных органов, задействованных в минимизации и (или) ликвидации последствий акта (актов) терроризма, материально-техническими средствами;</w:t>
      </w:r>
    </w:p>
    <w:p w:rsidR="00BF1F94" w:rsidRPr="00BF1F94" w:rsidRDefault="00BF1F94" w:rsidP="00BF1F94">
      <w:r w:rsidRPr="00BF1F94">
        <w:t>6) укрепления системы безопасности объектов, уязвимых в террористическом отношении (далее – объекты УТО), в том числе путем:</w:t>
      </w:r>
    </w:p>
    <w:p w:rsidR="00BF1F94" w:rsidRPr="00BF1F94" w:rsidRDefault="00BF1F94" w:rsidP="00BF1F94">
      <w:r w:rsidRPr="00BF1F94">
        <w:t>разработки методического пособия для сотрудников органов внутренних дел по вопросам организации деятельности по обеспечению мер антитеррористической защищенности объектов УТО;</w:t>
      </w:r>
    </w:p>
    <w:p w:rsidR="00BF1F94" w:rsidRPr="00BF1F94" w:rsidRDefault="00BF1F94" w:rsidP="00BF1F94">
      <w:proofErr w:type="gramStart"/>
      <w:r w:rsidRPr="00BF1F94">
        <w:t xml:space="preserve">организации работы по технической </w:t>
      </w:r>
      <w:proofErr w:type="spellStart"/>
      <w:r w:rsidRPr="00BF1F94">
        <w:t>укрепленности</w:t>
      </w:r>
      <w:proofErr w:type="spellEnd"/>
      <w:r w:rsidRPr="00BF1F94">
        <w:t xml:space="preserve"> объектов УТО, подведомственных государственным органам, в соответствии с требованиями к их антитеррористической защищенности, а также проведению контроля состояния их антитеррористической защищенности;</w:t>
      </w:r>
      <w:proofErr w:type="gramEnd"/>
    </w:p>
    <w:p w:rsidR="00BF1F94" w:rsidRPr="00BF1F94" w:rsidRDefault="00BF1F94" w:rsidP="00BF1F94">
      <w:r w:rsidRPr="00BF1F94">
        <w:lastRenderedPageBreak/>
        <w:t>осуществления анализа практики привлечения к административной ответственности собственников, владельцев и руководителей объектов УТО, а также субъектов охранной деятельности, обеспечивающих их охрану;</w:t>
      </w:r>
    </w:p>
    <w:p w:rsidR="00BF1F94" w:rsidRPr="00BF1F94" w:rsidRDefault="00BF1F94" w:rsidP="00BF1F94">
      <w:r w:rsidRPr="00BF1F94">
        <w:t>проведения контроля и надзора за состоянием антитеррористической защищенности ядерных установок и ядерных материалов, источников ионизирующего излучения и пунктов хранения;</w:t>
      </w:r>
    </w:p>
    <w:p w:rsidR="00BF1F94" w:rsidRPr="00BF1F94" w:rsidRDefault="00BF1F94" w:rsidP="00BF1F94">
      <w:r w:rsidRPr="00BF1F94">
        <w:t>проведения разъяснительной работы с руководителями (собственниками, владельцами) и персоналом объектов УТО, а также субъектами охранной деятельности по вопросам обеспечения антитеррористической защиты этих объектов;</w:t>
      </w:r>
    </w:p>
    <w:p w:rsidR="00BF1F94" w:rsidRPr="00BF1F94" w:rsidRDefault="00BF1F94" w:rsidP="00BF1F94">
      <w:r w:rsidRPr="00BF1F94">
        <w:t>7) усиления безопасности военных объектов и государственных учреждений, в том числе путем:</w:t>
      </w:r>
    </w:p>
    <w:p w:rsidR="00BF1F94" w:rsidRPr="00BF1F94" w:rsidRDefault="00BF1F94" w:rsidP="00BF1F94">
      <w:r w:rsidRPr="00BF1F94">
        <w:t>инженерного оборудования и обеспечения техническими средствами охраны мест хранения оружия и боеприпасов;</w:t>
      </w:r>
    </w:p>
    <w:p w:rsidR="00BF1F94" w:rsidRPr="00BF1F94" w:rsidRDefault="00BF1F94" w:rsidP="00BF1F94">
      <w:r w:rsidRPr="00BF1F94">
        <w:t>обеспечения средствами индивидуальной защиты дежурных служб, нарядов и караулов воинских частей;</w:t>
      </w:r>
    </w:p>
    <w:p w:rsidR="00BF1F94" w:rsidRPr="00BF1F94" w:rsidRDefault="00BF1F94" w:rsidP="00BF1F94">
      <w:r w:rsidRPr="00BF1F94">
        <w:t>8) проведения в организациях образования с учащимися и преподавателями учебных и практических занятий по выработке антитеррористического поведения и действий при совершенном акте терроризма;</w:t>
      </w:r>
    </w:p>
    <w:p w:rsidR="00BF1F94" w:rsidRPr="00BF1F94" w:rsidRDefault="00BF1F94" w:rsidP="00BF1F94">
      <w:r w:rsidRPr="00BF1F94">
        <w:t xml:space="preserve">9) развития технологии </w:t>
      </w:r>
      <w:proofErr w:type="spellStart"/>
      <w:r w:rsidRPr="00BF1F94">
        <w:t>профайлинга</w:t>
      </w:r>
      <w:proofErr w:type="spellEnd"/>
      <w:r w:rsidRPr="00BF1F94">
        <w:t xml:space="preserve"> для повышения уровня безопасности населения в местах массового скопления;</w:t>
      </w:r>
    </w:p>
    <w:p w:rsidR="00BF1F94" w:rsidRPr="00BF1F94" w:rsidRDefault="00BF1F94" w:rsidP="00BF1F94">
      <w:r w:rsidRPr="00BF1F94">
        <w:t>10) разъяснения среди населения законодательного положения о материальном поощрении граждан, сообщивших в специальные государственные и правоохранительные органы информацию, которая поможет предотвратить или пресечь акт терроризма.</w:t>
      </w:r>
    </w:p>
    <w:p w:rsidR="00D56B0A" w:rsidRDefault="00D56B0A" w:rsidP="00BF1F94"/>
    <w:p w:rsidR="00BF1F94" w:rsidRPr="00BF1F94" w:rsidRDefault="00BF1F94" w:rsidP="00BF1F94">
      <w:r w:rsidRPr="00BF1F94">
        <w:t>6. Необходимые ресурсы</w:t>
      </w:r>
    </w:p>
    <w:p w:rsidR="00BF1F94" w:rsidRPr="00BF1F94" w:rsidRDefault="00BF1F94" w:rsidP="00BF1F94">
      <w:r w:rsidRPr="00BF1F94">
        <w:t>Предполагаемые финансовые затраты, связанные с принятием и реализацией Государственной программы.</w:t>
      </w:r>
    </w:p>
    <w:p w:rsidR="00BF1F94" w:rsidRPr="00BF1F94" w:rsidRDefault="00BF1F94" w:rsidP="00BF1F94">
      <w:r w:rsidRPr="00BF1F94">
        <w:t>Государственная программа рассчитана на пять лет и потребует выделения финансовых средств.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3411"/>
        <w:gridCol w:w="851"/>
        <w:gridCol w:w="851"/>
        <w:gridCol w:w="851"/>
        <w:gridCol w:w="851"/>
        <w:gridCol w:w="851"/>
        <w:gridCol w:w="935"/>
      </w:tblGrid>
      <w:tr w:rsidR="00BF1F94" w:rsidRPr="004B5D34" w:rsidTr="00BF1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</w:tr>
      <w:tr w:rsidR="00BF1F94" w:rsidRPr="004B5D34" w:rsidTr="00BF1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Республиканский бюджет (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млн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.т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енге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52 306,6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49 939,0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37 340,5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34 930,7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34 844,5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209 361,3</w:t>
            </w:r>
          </w:p>
        </w:tc>
      </w:tr>
      <w:tr w:rsidR="00BF1F94" w:rsidRPr="004B5D34" w:rsidTr="00BF1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Местный бюджет (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млн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.т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енге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23 984,7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14 736,8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11 636,0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6 097,6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4 332,4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60 787,5</w:t>
            </w:r>
          </w:p>
        </w:tc>
      </w:tr>
      <w:tr w:rsidR="00BF1F94" w:rsidRPr="004B5D34" w:rsidTr="00BF1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76 291,3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64 675,8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48 976,5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41 028,3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39 176,9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270 148,8</w:t>
            </w:r>
          </w:p>
        </w:tc>
      </w:tr>
    </w:tbl>
    <w:p w:rsidR="00BF1F94" w:rsidRPr="004B5D34" w:rsidRDefault="00BF1F94" w:rsidP="00BF1F94">
      <w:pPr>
        <w:rPr>
          <w:rFonts w:eastAsia="Times New Roman" w:cs="Times New Roman"/>
          <w:szCs w:val="24"/>
          <w:lang w:eastAsia="ru-RU"/>
        </w:rPr>
      </w:pPr>
      <w:proofErr w:type="gramStart"/>
      <w:r w:rsidRPr="004B5D34">
        <w:rPr>
          <w:rFonts w:eastAsia="Times New Roman" w:cs="Times New Roman"/>
          <w:szCs w:val="24"/>
          <w:lang w:eastAsia="ru-RU"/>
        </w:rPr>
        <w:t>Объемы финансирования из республиканского и местных бюджетов будут уточняться при формировании бюджетов на соответствующий период.</w:t>
      </w:r>
      <w:proofErr w:type="gramEnd"/>
    </w:p>
    <w:p w:rsidR="00BF1F94" w:rsidRPr="00BF1F94" w:rsidRDefault="00BF1F94" w:rsidP="00BF1F94"/>
    <w:p w:rsidR="00BF1F94" w:rsidRPr="00BF1F94" w:rsidRDefault="00BF1F94" w:rsidP="00BF1F94">
      <w:r w:rsidRPr="00BF1F94">
        <w:t>Приложение</w:t>
      </w:r>
    </w:p>
    <w:p w:rsidR="00BF1F94" w:rsidRPr="00BF1F94" w:rsidRDefault="00BF1F94" w:rsidP="00BF1F94">
      <w:r w:rsidRPr="00BF1F94">
        <w:t>к Государственной программе</w:t>
      </w:r>
    </w:p>
    <w:p w:rsidR="00BF1F94" w:rsidRPr="00BF1F94" w:rsidRDefault="00BF1F94" w:rsidP="00BF1F94">
      <w:r w:rsidRPr="00BF1F94">
        <w:t>по противодействию религиозному</w:t>
      </w:r>
    </w:p>
    <w:p w:rsidR="00BF1F94" w:rsidRPr="00BF1F94" w:rsidRDefault="00BF1F94" w:rsidP="00BF1F94">
      <w:r w:rsidRPr="00BF1F94">
        <w:t xml:space="preserve">экстремизму и терроризму </w:t>
      </w:r>
      <w:proofErr w:type="gramStart"/>
      <w:r w:rsidRPr="00BF1F94">
        <w:t>в</w:t>
      </w:r>
      <w:proofErr w:type="gramEnd"/>
    </w:p>
    <w:p w:rsidR="00BF1F94" w:rsidRPr="00BF1F94" w:rsidRDefault="00BF1F94" w:rsidP="00BF1F94">
      <w:r w:rsidRPr="00BF1F94">
        <w:t>Республике Казахстан</w:t>
      </w:r>
    </w:p>
    <w:p w:rsidR="00BF1F94" w:rsidRPr="00BF1F94" w:rsidRDefault="00BF1F94" w:rsidP="00BF1F94">
      <w:r w:rsidRPr="00BF1F94">
        <w:t>на 2018 - 2022 годы</w:t>
      </w:r>
    </w:p>
    <w:p w:rsidR="00BF1F94" w:rsidRPr="00BF1F94" w:rsidRDefault="00BF1F94" w:rsidP="00BF1F94"/>
    <w:p w:rsidR="00BF1F94" w:rsidRPr="00BF1F94" w:rsidRDefault="00BF1F94" w:rsidP="00BF1F94">
      <w:r w:rsidRPr="00BF1F94">
        <w:t>План</w:t>
      </w:r>
      <w:r w:rsidRPr="00BF1F94">
        <w:t xml:space="preserve"> </w:t>
      </w:r>
      <w:r w:rsidRPr="00BF1F94">
        <w:t>мероприятий по реализации Государственной программы по противодействию религиозному экстремизму и терроризму в Республике Казахстан на 2018 - 2022 годы</w:t>
      </w:r>
    </w:p>
    <w:tbl>
      <w:tblPr>
        <w:tblW w:w="94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"/>
        <w:gridCol w:w="1058"/>
        <w:gridCol w:w="782"/>
        <w:gridCol w:w="863"/>
        <w:gridCol w:w="867"/>
        <w:gridCol w:w="1097"/>
        <w:gridCol w:w="393"/>
        <w:gridCol w:w="393"/>
        <w:gridCol w:w="393"/>
        <w:gridCol w:w="393"/>
        <w:gridCol w:w="393"/>
        <w:gridCol w:w="467"/>
        <w:gridCol w:w="1195"/>
        <w:gridCol w:w="864"/>
      </w:tblGrid>
      <w:tr w:rsidR="00D56B0A" w:rsidRPr="004B5D34" w:rsidTr="00D56B0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Форма завершения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Ответственные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Код бюджетной программы</w:t>
            </w:r>
          </w:p>
        </w:tc>
      </w:tr>
      <w:tr w:rsidR="00BF1F94" w:rsidRPr="004B5D34" w:rsidTr="00D56B0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F1F94" w:rsidRPr="004B5D34" w:rsidRDefault="00BF1F94" w:rsidP="00BF1F94">
      <w:pPr>
        <w:rPr>
          <w:rFonts w:eastAsia="Times New Roman" w:cs="Times New Roman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534"/>
        <w:gridCol w:w="534"/>
        <w:gridCol w:w="533"/>
        <w:gridCol w:w="533"/>
        <w:gridCol w:w="533"/>
        <w:gridCol w:w="533"/>
        <w:gridCol w:w="533"/>
        <w:gridCol w:w="533"/>
        <w:gridCol w:w="879"/>
        <w:gridCol w:w="879"/>
        <w:gridCol w:w="879"/>
        <w:gridCol w:w="879"/>
        <w:gridCol w:w="894"/>
      </w:tblGrid>
      <w:tr w:rsidR="00BF1F94" w:rsidRPr="004B5D34" w:rsidTr="00BF1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</w:tbl>
    <w:p w:rsidR="00BF1F94" w:rsidRPr="004B5D34" w:rsidRDefault="00BF1F94" w:rsidP="00BF1F94">
      <w:pPr>
        <w:rPr>
          <w:rFonts w:eastAsia="Times New Roman" w:cs="Times New Roman"/>
          <w:szCs w:val="24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"/>
        <w:gridCol w:w="1353"/>
        <w:gridCol w:w="755"/>
        <w:gridCol w:w="1150"/>
        <w:gridCol w:w="805"/>
        <w:gridCol w:w="1490"/>
        <w:gridCol w:w="476"/>
        <w:gridCol w:w="445"/>
        <w:gridCol w:w="445"/>
        <w:gridCol w:w="537"/>
        <w:gridCol w:w="520"/>
        <w:gridCol w:w="52"/>
        <w:gridCol w:w="598"/>
        <w:gridCol w:w="258"/>
        <w:gridCol w:w="52"/>
        <w:gridCol w:w="292"/>
      </w:tblGrid>
      <w:tr w:rsidR="00BF1F94" w:rsidRPr="004B5D34" w:rsidTr="00392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Цель Программы: обеспечение безопасности человека, общества и государства от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насильственных проявлений религиозного экстремизма и угроз терроризма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Целевой индикатор - снижение численности лиц, разделяющих экстремистские идеи, направленные на разжигание религиозной вражды или розни (к уровню 2017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КНБ (по согласованию), МВД, МДРГО, МИК, МОН, МИО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4B5D34" w:rsidTr="00392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Задача: совершенствование мер профилактики религиозного экстремизма и терроризма, направленных на формирование в обществе иммунитета к радикальной идеологии и нулевой терпимости к радикальным проявлениям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Показатели результатов: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Охват религиозных групп и общин информационно-разъяснительной и 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контрпропагандистской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работой, направленной на формирование иммунитета к радикальной идеологии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МИО, МДРГ, МИК, МВД, КНБ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Охват осужденных лиц, содержащихся в учреждениях уголовно-исполнительной системы, информационно-разъяснительной и 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контрпропагандистской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работой, направленной на формирование иммунитета к радикальной идеологии и 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дерадикализацию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МВД, МИО, МДРГО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Степень укомплектованности информационно-разъяснительных групп специалистами-теологами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МИО, МДРГО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4B5D3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Мероприятия: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Разработка рекомендаций по внедрению в деятельность субъектов информационно-разъяснительной работы всех уровней эффективных форм и методов формирования у казахстанских граждан антитеррористического сознания и иммунитета к радикальной идеологии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рекомендации </w:t>
            </w:r>
            <w:r w:rsidRPr="00BF1F9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по внедрению новых форм и методов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ежегодно 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МДРГО, МИО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Повышение профессиональных компетенций работников субъектов информацио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нно-разъяснительной работы в технологиях информационного воздействия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обучение на курсах повышения квалификации в Академии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КНБ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ежегодно </w:t>
            </w:r>
            <w:r w:rsidRPr="00BF1F9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МИО, КНБ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140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Анализ проводимой профилактической работы с отражением конкретных достижений в вопросах улучшения религиозной обстановки и разработка Рекомендации по повышению эффективности профилактики распространения религиозного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рекомендации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ежегодно 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МДРГО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не требуется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Организация с незарегистрированными религиозными группами и общинами информационно-разъяснительной работы, в том числе с привлечением религиозных объединений, направленной на формирование иммунитета к радикальной идеологии и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недопустимость разжигания религиозной вражды или розни</w:t>
            </w:r>
            <w:r w:rsidRPr="00BF1F9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млн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.т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информация в КНБ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постоянно***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МИО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,М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ДРГО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25,3**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25,3**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126,5**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РБ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002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МИО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 пределах предусмотренных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МДРГО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25,3**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25,3**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126,5**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РБ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002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Формирование и развитие единой базы 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контрпропагандистских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и методических материалов, используемых в информационно-разъяснительной работе, направленной на формирование иммунитета к радикальной идеологии, нулевой терпимости к радикальным проявлениям в сфере религиозных отношений, а также 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дерадикализацию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информация в КНБ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постоянно***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МДРГО, МИК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Обеспечение функционирования единой республиканской "Горячей линии - 114" по оказанию населению качественной консультативной помощи в сфере религиозных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млн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.т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консультация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постоянно***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МДРГО, МИО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15,8**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15,8**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79,0**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002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Реализация государствен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ного социального заказа по вопросам противодействия терроризму и религиозному экстремизму, предусматривающего проведение публичных мероприятий (круглые столы, семинары), научно-прикладных, аналитических, социологических исследований, экспертных исследований продукции средств массовой информации и иных информационных материалов, а также подготовка информационных материалов (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топиков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>, буклетов, роликов)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млн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.т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информация в КНБ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ежегодно 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ГП (по </w:t>
            </w:r>
            <w:proofErr w:type="spellStart"/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согласова-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нию</w:t>
            </w:r>
            <w:proofErr w:type="spellEnd"/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20,0**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20,0**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100,0**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001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Проведение мероприятий по духовно-нравственному воспитанию учащихся организаций среднего, технического и профессиона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льного, высшего образования, в том числе с привлечением неправительственного сектора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информация в КНБ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постоянно***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МИО, МДРГО, МОН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Популяризация интернет-портала "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Ка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zislam.kz" среди находящихся в духовном (религиозном) поиске категорий пользователей сети Интернет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млн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.т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информация о количестве посещений сайта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ежегодно 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МДРГО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,М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42,5**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42,5**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212,1**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002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BF1F9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Ведение информационно-разъяснительной работы посредством Интернета и социальных сетей, направленной на формирование иммунитета к радикальной идеологии, нулевой терпимости к радикальным проявлениям в сфере религиозных отношений и 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дерадикализацию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>, в том числе путем:</w:t>
            </w:r>
          </w:p>
          <w:p w:rsidR="00BF1F94" w:rsidRPr="00BF1F9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1) разъяснения опасности терроризма и экстремистских идей, направленны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х на разжигание религиозной вражды или розни, разоблачения форм, методов и приемов пропаганды идеологии терроризма и экстремизма;</w:t>
            </w:r>
          </w:p>
          <w:p w:rsidR="00BF1F94" w:rsidRPr="00BF1F9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2) привлечения неправительственных организаций посредством государственного социального заказа, а также религиозных объединений;</w:t>
            </w:r>
          </w:p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3) распространения информационно-разъяснительных и 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контрпропагандистских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материалов в новостных порталах и социальных сетях, в том числе через популярных 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блогеров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и лидеров общественного мнения;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 xml:space="preserve">4) использования методов визуализации информационно-разъяснительных и 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контрпропаг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андистских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материалов для молодежи (ролики, видеоматериалы), игровых элементов и интерактивных методик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млн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.т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информация в КНБ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постоянно***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МДРГО,</w:t>
            </w:r>
            <w:r w:rsidRPr="00BF1F9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t>МИК,</w:t>
            </w:r>
            <w:r w:rsidRPr="00BF1F9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t>МИО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29,2**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29,2**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146,0**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002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BF1F9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Организация и проведение социологических исследований по вопросам:</w:t>
            </w:r>
          </w:p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1) оценки государственной политики в религиозной сфере населением Казахстана,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 xml:space="preserve">2) отражения в общественном сознании угрозы экстремизма, а также степени эффективности контрпропаганды идеологии религиозного экстремизма и терроризма, а также практическое использование результатов исследований при выработке рекомендаций для 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совершенствования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проводимой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в этом направлении работы, в том числе с использованием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млн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.т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социологические исследования, рекомендации по повышению эффективности профилактики </w:t>
            </w:r>
            <w:proofErr w:type="spellStart"/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распростра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>-нения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религиозного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ежегодно 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МДРГО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11,7 из них: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1) 6,3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 xml:space="preserve">2) 5,4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11,7 из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них: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 xml:space="preserve">1) 6,3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2) 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11,7 из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них: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 xml:space="preserve">1) 6,3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2) 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11,7 из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них: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 xml:space="preserve">1)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 xml:space="preserve">6,3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2)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5,4**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11,7 из них: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 xml:space="preserve">1) 6,3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2) 5,4**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58,5 из них: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 xml:space="preserve">1) 31,5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2) 27,0**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001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Включение темы по освещению религиозных вопросов и проводимой антитеррористической политики государства в типовые учебные программы дисциплин по специальности "Журналистика"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информация в КНБ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2018 г., к 10 июля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МОН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Включение темы, обеспечивающей формирование навыков проведения информационно-разъяснительной и 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контрпропагандистской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работы в типовые учебные программы дисциплин в рамках специальностей "Журналистика", "История", "Политология" и "Социология"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информация в КНБ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2018 г., к 10 июля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МОН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Создание условий для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подготовки специалистов-теологов в отечественных теологических учебных заведениях либо в теологических учебных заведениях за рубежом, рекомендуемых Министерством по делам религий и гражданского общества Республики Казахстан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подготовка специалист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ежегодно 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МИО, МОН, МДРГО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Атырауская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Южно-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Казахстанская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г. Алматы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г. Астана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Привлечение специалистов-теологов к работе субъектов информационно-разъяснительной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укомплекто-вание</w:t>
            </w:r>
            <w:proofErr w:type="spellEnd"/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субъектов информационно-разъяснительной работы специалистами теологами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ежегодно 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МИО, МОН, МДРГО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Атырауская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г. Алматы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г. Астана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Организация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сопровождения аккаунтов в социальных сетях и размещение на 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видеохостингах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информации, выступлений представителей государственных органов, научно-экспертного сообщества и религиозных объединений по 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антиэкстремистской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информац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ионные материалы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постоя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нно***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МДРГО,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МИК, МИО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Обеспечение функционирования центра социальной реабилитации и адаптации лиц, пострадавших от радикальной идеологии, и создание в регионах его представитель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ств дл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я работы с осужденными лицами и их близким окружением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млн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.т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оказание консультативной и реабилитационной помощи лицам, пострадавших от радикальной идеологии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постоянно***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МДРГО, МИО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95,7**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95,7**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487,5**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002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Организация с осужденными лицами, содержащимися в учреждениях уголовно-исполнительной системы,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информационно-разъяснительной работы, в том числе с привлечением религиозных объединений, направленной на формирование иммунитета к радикальной идеологии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информация в КНБ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постоянно***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МВД, МДРГО, КНБ (по согласованию) МИО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Совершенствование деятельности подразделений по организации теологической реабилитационной работы в учреждениях уголовно-исполнительной системы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приказ МВД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ежегодно 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МВД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Секретно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Секретно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Секретно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Секретно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Секретно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Секретно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Секретно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4B5D34" w:rsidTr="00392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Задача: снижение влияния внешних факторов на 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радикализацию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населения Республики Казахстан</w:t>
            </w:r>
          </w:p>
        </w:tc>
      </w:tr>
      <w:tr w:rsidR="00BF1F94" w:rsidRPr="004B5D3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Показатели результатов: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Уровень эффективности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пресечения распространения на территории Республики Казахстан информационных материалов, в содержании которых соответствующими экспертными исследованиями установлены признаки пропаганды и (или) оправдания экстремизма и терроризма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МИК, ГП (по согласованию), МВД, КНБ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(по согласованию), МДРГО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Доля численности лиц, обучающихся в зарубежных теологических учебных заведениях на неофициальной основе (к уровню 2017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КНБ (по согласованию), СВР "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Сырбар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>" (по согласованию), МДРГО, 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Уровень обеспечения пресечения въезда (возвращения) в Республику Казахстан лиц, утративших гражданство Республики Казахстан вследствие участия в иностранных вооруженных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конфликтах, экстремистской и (или) террористической деятельности на территории иностранного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КНБ (по согласованию), СВР "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Сырбар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>" (по согласованию), МИД, МВД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4B5D3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Мероприятия: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Обеспечение постоянного мониторинга средств массовой информации, 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интернет-ресурсов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>, в том числе социальных сетей, на предмет выявления материалов, содержащих пропаганду идей экстремизма и терроризма, и принятие в установленном законом порядке мер судебного и внесудебного (по предписаниям уполномоченных органов) запрета по их распространению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Результаты мониторинга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постоянно***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МИК КНБ (по согласованию), ГП (по согласованию), МДРГО, МВД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Оснащение подразделений органов внутренних дел оборудованием, позволяющим организовать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работу по выявлению и пресечению фактов распространения в сети Интернет противоправной информации, в 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т.ч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>. экстремистской направленности, а также лиц, занимающихся их распространением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млн. тенге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акт выполненных работ, информация в КНБ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2021г. к 10 июля 2022 г. к 10 января и 10 июля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18,0**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24,2**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42,2**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076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Интегрирование 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санкционных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списков 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СБ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ООН по лицам, причастным к терроризму, в национальную базу данных в целях предотвращения въезда или транзитного перемещения иностранных боевиков-террористов через территорию Республики Казахстан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включение в базу данных "Беркут" на запрет въезда лиц, состоящих в 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санкционных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списках ООН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ежегодно 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КНБ (по </w:t>
            </w:r>
            <w:proofErr w:type="spellStart"/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согласова-нию</w:t>
            </w:r>
            <w:proofErr w:type="spellEnd"/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), СВР "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Сырбар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>" (по согласованию), МВД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Разработка и принятие на площадке ООН Кодекса поведения по достижению мира, свободного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от терроризма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информация в КНБ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ежегодно 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МИД, КНБ (по согласованию)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Присоединение Республики Казахстан к Конвенции о борьбе с незаконными актами в отношении международной гражданской авиации 2010 года и протоколам ООН по вопросам безопасности воздушных судов, а также Протоколу 2005 года к Конвенции о борьбе с незаконными актами, направленными против безопасности морского судоходства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информация в КНБ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2019 г., к 10 декабря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МИР, 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Секретно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Секретно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Секретно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Секретно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Секретно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Секретно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Секретно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Целевой индикатор - доля предупрежденных и своевременн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о пресеченных (на стадиях формирования замысла, подготовки, покушения) террористических и иных насильственных акций экстремистского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КНБ (по согласованию), МВД, ГП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4B5D34" w:rsidTr="00392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Задача: повышение эффективности выявления и пресечения фактов религиозного экстремизма и терроризма, в том числе путем совершенствования системы обеспечения деятельности специальных государственных и правоохранительных органов</w:t>
            </w:r>
          </w:p>
        </w:tc>
      </w:tr>
      <w:tr w:rsidR="00BF1F94" w:rsidRPr="004B5D3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Показатели результатов: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Доля сотрудников специальных государственных и правоохранительных органов, осуществляющих противодействие экстремизму и терроризму, соответствующих квалификационным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КНБ (по согласованию), СГО (по согласованию), МВД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Доля обеспеченности специальных государственных и правоохранительных органов современной техникой, вооружением для противодействия экстремизму и терроризму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КНБ (по согласованию), СГО (по согласованию), МВД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Охват учреждений уголовно-исполнительной системы оперативно-профилактическими мероприятиями, направленными на недопущение и пресечение распространения радикальной религиозной идеологии в данных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МВД, КНБ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Увеличение охвата мест наблюдения в населенных пунктах уличными камерами видеонаблюдения центров оперативного управления органов внутренних дел (к уровню 2017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МИО, МВД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4B5D3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Мероприятия: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39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</w:r>
            <w:bookmarkStart w:id="0" w:name="z275"/>
            <w:bookmarkEnd w:id="0"/>
            <w:r w:rsidRPr="004B5D34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</w:r>
            <w:bookmarkStart w:id="1" w:name="z276"/>
            <w:bookmarkEnd w:id="1"/>
            <w:r w:rsidRPr="004B5D34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Организация подготовки, переподготовки и стажировки сотрудников правоохранительных органов в учреждениях и учебных центрах зарубежных стран по линии противодействия религиозном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у экстремизму и терроризму,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млн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.т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сертификат, диплом, информация в КНБ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ежегодно 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ГП (по</w:t>
            </w:r>
            <w:bookmarkStart w:id="2" w:name="z280"/>
            <w:bookmarkEnd w:id="2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согласованию),</w:t>
            </w:r>
            <w:bookmarkStart w:id="3" w:name="z281"/>
            <w:bookmarkEnd w:id="3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МВД, (каждый орган в своей части)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20,9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9,6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3,8**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3,8**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45,0**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001 079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 сотрудников органов прокуратуры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млн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.т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2018 – 2022 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г.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spellEnd"/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ГП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6,9**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6,9**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34,5**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001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88 сотрудников МВД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млн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.т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2018 – 2022 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г.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spellEnd"/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3,8**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3,8**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21,6**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079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Организация выезда сотрудников органов прокуратуры в зарубежные государства с целью изучения передового (положительного) опыта работы по противодействию религиозному экстремизму и терроризму и выработка рекомендаций по совершенствованию работы в сфере противодействия религиозному экстремизму и терроризму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млн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.т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рекомендации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2018 – 2020 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г.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spellEnd"/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ГП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5,1**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5,1**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25,5**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001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Рассмотрение 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возможности увеличения штатной численности подразделений органов внутренних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дел, задействован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ных в противодействии экстремизму и терроризму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Информация в КНБ, предложения в Правительство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2018 г., к 10 июля 2019 г., к 10 июля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МВД, МНЭ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Обеспечение материально-технического оснащения подразделений органов внутренних дел и Национальной гвардии Министерства внутренних дел Республики Казахстан, осуществляющих противодействие проявлениям экстремизма и терроризма, ликвидацию и минимизацию их последствий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млн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.т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ежегодно 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МВД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7 647,2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7 018,2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4 078,7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21 985,1**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22 192,2**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62 921,4**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076 060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Приобретение учебных мест для подготовки 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сотрудников подразделений Национальной гвардии Министерства внутренних дел Республики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Казахстан в учебных центрах (войсковых стрельбищах) и пунктах постоянной дислокации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млн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.т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заключение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ежегодно 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МВД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2 094,5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2 343,7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4 211,5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1920,2**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2078,4**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12648,3**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076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Укрепление материально-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технического оснащения и инфраструктуры отделов участковых инспекторов полиции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млн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.т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акт выполненн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ежегодно 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3229,5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3179,9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1566,7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868,2**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868,2**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9712,5**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006,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001,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003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 пределах предусмотренных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2208,0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2 446,1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1 225,4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191,5**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191,5**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4236,6**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Атырауская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 пределах предусмотренных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 пределах предусмотренных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283,3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283,3**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283,3**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1437,9**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 пределах предусмотренных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393,4**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393,4**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1667,7**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 пределах предусмотренных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г. Алматы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 пределах предусмотренных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г. Астана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проведение на базе кинологического центра Министерства внутренних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дел Республики Казахстан курсов подготовки и переподготовки специалистов-кинологов и служебных собак органов внутренних дел и Национальной гвардии Республики Казахстан по обнаружению взрывчатых веществ и оружия, в том числе с привлечением профильных международных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сертификат, диплом, информация в КНБ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ежегодно***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проведение ведомственных курсов подготовки, переподготовки и стажировки сотрудников специальных государственных и правоохранительных органов по вопросам противодействия экстремизму и терроризму, в том числе с возможным привлечением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профильных экспертов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сертификат, 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диплом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,и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нформация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в КНБ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ежегодно***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47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Обеспечение охвата территорий населенных пунктов (областных и районных центров, крупных городов) системами видеонаблюдения и их интеграции с системой центров оперативного управления (ЦОУ) органов внутренних дел (РУВД, ДВД, МВД)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млн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.т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ежегодно 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15990,4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8409,6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6609,9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  <w:bookmarkStart w:id="4" w:name="z320"/>
            <w:bookmarkEnd w:id="4"/>
            <w:r w:rsidRPr="004B5D34">
              <w:rPr>
                <w:rFonts w:eastAsia="Times New Roman" w:cs="Times New Roman"/>
                <w:szCs w:val="24"/>
                <w:lang w:eastAsia="ru-RU"/>
              </w:rPr>
              <w:t>065,8**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</w:t>
            </w:r>
            <w:bookmarkStart w:id="5" w:name="z322"/>
            <w:bookmarkEnd w:id="5"/>
            <w:r w:rsidRPr="004B5D34">
              <w:rPr>
                <w:rFonts w:eastAsia="Times New Roman" w:cs="Times New Roman"/>
                <w:szCs w:val="24"/>
                <w:lang w:eastAsia="ru-RU"/>
              </w:rPr>
              <w:t>319,1**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35</w:t>
            </w:r>
            <w:bookmarkStart w:id="6" w:name="z324"/>
            <w:bookmarkEnd w:id="6"/>
            <w:r w:rsidRPr="004B5D34">
              <w:rPr>
                <w:rFonts w:eastAsia="Times New Roman" w:cs="Times New Roman"/>
                <w:szCs w:val="24"/>
                <w:lang w:eastAsia="ru-RU"/>
              </w:rPr>
              <w:t>394,9**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006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5892,9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3410,8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2875,9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12179,6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1293,4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3965,5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2741,0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2587,7**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730,0**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11317,6**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Атырауская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 пределах предусмотренных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200,0**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200,0**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1000,0**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 пределах предусмотренных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278,1**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389,1**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1960,6**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 пределах предусмотренных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г. Алматы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7 827,0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7 827,0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г. Астана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48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Формирование криминалистических учетов осужденных лиц (дактилоскопический, геномный и фот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о-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учеты)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млн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.т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информация в КНБ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ежегодно 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180,2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546,7**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552,6**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1 </w:t>
            </w:r>
            <w:bookmarkStart w:id="7" w:name="z347"/>
            <w:bookmarkEnd w:id="7"/>
            <w:r w:rsidRPr="004B5D34">
              <w:rPr>
                <w:rFonts w:eastAsia="Times New Roman" w:cs="Times New Roman"/>
                <w:szCs w:val="24"/>
                <w:lang w:eastAsia="ru-RU"/>
              </w:rPr>
              <w:t>747,7**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001,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076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Секретно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Секретно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Секретно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Секретно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Секретно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Секретно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Секретно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Секретно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Секретно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Секретно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Секретно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Секретно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Целевой индикатор – уровень готовности к реагированию на акты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терроризма, а также минимизации и (или) ликвидации последствий актов терроризма на территории Республики Казахстан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КНБ (по согласованию)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,М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ВД,МИК, МО, МЭ, СГО (по согласованию)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, ГП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93,8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4B5D34" w:rsidTr="00392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Задача: совершенствование системы реагирования на акты религиозного экстремизма и терроризма, а также минимизации и (или) ликвидации их последствий</w:t>
            </w:r>
          </w:p>
        </w:tc>
      </w:tr>
      <w:tr w:rsidR="00BF1F94" w:rsidRPr="004B5D3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Показатели результатов: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Уровень готовности оперативных штабов (областных, районных/городских) по борьбе с терроризмом к проведению антитеррористической операции по пресечению акта (актов) терроризма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КНБ (по согласованию), СГО (по согласованию), МВД, МО, МЗ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94,5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Доля учреждений и организаций, задействованных в минимизации и (или) ликвидации последствий акта (актов) терроризма, готовых в полном объеме решать задачи в данной сфере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94,5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Доля объектов, уязвимых в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террористическом отношении, проверенных и отвечающих требованиям антитеррористической защищенности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МВД КНБ (по согласованию), СГО (по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согласованию), МО, МЭ, МСХ, МОН, МЗ, МКС, МИК, МИР, МИО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4B5D3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Мероприятия: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61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Оснащение подразделений государственных органов, задействованных в минимизации и (или) ликвидации последствий акта (актов) терроризма, материально-техническими средствами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млн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.т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ежегодно 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406,7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873,0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204,5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</w:r>
            <w:bookmarkStart w:id="8" w:name="z375"/>
            <w:bookmarkEnd w:id="8"/>
            <w:r w:rsidRPr="004B5D34">
              <w:rPr>
                <w:rFonts w:eastAsia="Times New Roman" w:cs="Times New Roman"/>
                <w:szCs w:val="24"/>
                <w:lang w:eastAsia="ru-RU"/>
              </w:rPr>
              <w:t>082,2**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</w:r>
            <w:bookmarkStart w:id="9" w:name="z377"/>
            <w:bookmarkEnd w:id="9"/>
            <w:r w:rsidRPr="004B5D34">
              <w:rPr>
                <w:rFonts w:eastAsia="Times New Roman" w:cs="Times New Roman"/>
                <w:szCs w:val="24"/>
                <w:lang w:eastAsia="ru-RU"/>
              </w:rPr>
              <w:t>042,6**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14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</w:r>
            <w:bookmarkStart w:id="10" w:name="z379"/>
            <w:bookmarkEnd w:id="10"/>
            <w:r w:rsidRPr="004B5D34">
              <w:rPr>
                <w:rFonts w:eastAsia="Times New Roman" w:cs="Times New Roman"/>
                <w:szCs w:val="24"/>
                <w:lang w:eastAsia="ru-RU"/>
              </w:rPr>
              <w:t>609,0</w:t>
            </w:r>
            <w:bookmarkStart w:id="11" w:name="z380"/>
            <w:bookmarkEnd w:id="11"/>
            <w:r w:rsidRPr="004B5D34">
              <w:rPr>
                <w:rFonts w:eastAsia="Times New Roman" w:cs="Times New Roman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001,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</w:r>
            <w:bookmarkStart w:id="12" w:name="z382"/>
            <w:bookmarkEnd w:id="12"/>
            <w:r w:rsidRPr="004B5D34">
              <w:rPr>
                <w:rFonts w:eastAsia="Times New Roman" w:cs="Times New Roman"/>
                <w:szCs w:val="24"/>
                <w:lang w:eastAsia="ru-RU"/>
              </w:rPr>
              <w:t>002,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006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 пределах предусмотренных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3 227,0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1 600,6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1 887,2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1582,4**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1548,4**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9845,6**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404,3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457,3**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480,2**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2196,1**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Атырауская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 пределах предусмотренных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 пределах предусмотренных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2,0**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2,0**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10,0**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 пределах предусмотренных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40,5**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12,0**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307,3**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 пределах предусмотренных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г. Алматы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 пределах предусмотренных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г. Астана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Разработка методического пособия для сотрудников органов внутренних дел по вопросам организации деятельности по обеспечению мер антитеррористической защищенности объектов, уязвимых в террористическом отношении, за исключением объектов, охраняемых Вооруженными Силами, другими войсками и воинскими формированиями, а также специальными государственными органами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методическое пособие, информация в КНБ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2019 г., к 10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МВД, КНБ (по согласованию),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63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Организация работы по технической 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укрепленнос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ти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объектов, уязвимых в террористическом отношении, подведомственных местным исполнительным органам, в соответствии с требованиями к их антитеррористической защищенности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млн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.т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Ежегодно 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358,2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274,3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81,4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102,5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</w:r>
            <w:bookmarkStart w:id="13" w:name="z405"/>
            <w:bookmarkEnd w:id="13"/>
            <w:r w:rsidRPr="004B5D34">
              <w:rPr>
                <w:rFonts w:eastAsia="Times New Roman" w:cs="Times New Roman"/>
                <w:szCs w:val="24"/>
                <w:lang w:eastAsia="ru-RU"/>
              </w:rPr>
              <w:t>071,2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001,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</w:r>
            <w:bookmarkStart w:id="14" w:name="z407"/>
            <w:bookmarkEnd w:id="14"/>
            <w:r w:rsidRPr="004B5D34">
              <w:rPr>
                <w:rFonts w:eastAsia="Times New Roman" w:cs="Times New Roman"/>
                <w:szCs w:val="24"/>
                <w:lang w:eastAsia="ru-RU"/>
              </w:rPr>
              <w:t>003,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004,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</w:r>
            <w:bookmarkStart w:id="15" w:name="z408"/>
            <w:bookmarkEnd w:id="15"/>
            <w:r w:rsidRPr="004B5D34">
              <w:rPr>
                <w:rFonts w:eastAsia="Times New Roman" w:cs="Times New Roman"/>
                <w:szCs w:val="24"/>
                <w:lang w:eastAsia="ru-RU"/>
              </w:rPr>
              <w:t>414,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015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Акмолинская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4,0**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20,0**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39,0**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Алматинская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Атырауская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 пределах предусмотренных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Жамбылская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25,0**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25,0**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125,0**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Костанайская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 пределах предусмотренных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Кызылординская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5,2**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7,0**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28,7**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47,2**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50,5**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254,4**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 пределах предусмотренных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г. Алматы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В пределах предусмотренных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г. Астана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Организация и проведение контроля состояния антитеррористической защищенности объектов, уязвимых в террористическом отношении, за исключением объектов, охраняемых Вооруженными Силами, другими войсками и воинскими формированиями, а также специальными государственными органами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акт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постоянно***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МВД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принятие мер по повышению уровня антитеррористической защищенности подведомственных объектов, уязвимых в террористическом отношении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млн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.т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ежегодно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МВД, МСХ, МОН, МЗ, МКС, МИК, МИР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В пределах предусмотренных средств (каждой орган в своей части)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Проведение разъяснительной работы с руководителями (собственниками,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владельцами) и персоналом объектов, уязвимых в террористическом отношении, а также субъектами охранной деятельности, обеспечивающими их охрану, по вопросам обеспечения антитеррористической защиты объектов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информация в КНБ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постоянно***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МВД, КНБ (по согласованию), СГО (по согласованию), МО, МИО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Проведение анализа практики привлечения к административной ответственности собственников, владельцев и руководителей объектов, уязвимых в террористическом отношении, а также субъектов охранной деятельности, обеспечивающих их охрану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предложения в Верховный Суд по результатам проведенного анализа для принятия нормативного постановления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2019 г., к 10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МВД, ГП (по согласованию)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,К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>НБ (по согласованию)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Выработка мер по практическому применению технологии </w:t>
            </w:r>
            <w:proofErr w:type="spellStart"/>
            <w:r w:rsidRPr="004B5D34">
              <w:rPr>
                <w:rFonts w:eastAsia="Times New Roman" w:cs="Times New Roman"/>
                <w:szCs w:val="24"/>
                <w:lang w:eastAsia="ru-RU"/>
              </w:rPr>
              <w:t>профайлинга</w:t>
            </w:r>
            <w:proofErr w:type="spell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в местах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массового скопления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информация в КНБ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br/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МВД, СГО (по согласованию), КНБ (по согласованию), МИР, МИО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Осуществление </w:t>
            </w:r>
            <w:proofErr w:type="gramStart"/>
            <w:r w:rsidRPr="004B5D34">
              <w:rPr>
                <w:rFonts w:eastAsia="Times New Roman" w:cs="Times New Roman"/>
                <w:szCs w:val="24"/>
                <w:lang w:eastAsia="ru-RU"/>
              </w:rPr>
              <w:t>контроля за</w:t>
            </w:r>
            <w:proofErr w:type="gramEnd"/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 состоянием защищенности ядерных установок и ядерных материалов, источников ионизирующего излучения и пунктов 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акт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постоянно***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МЭ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Проведение в организациях образования с учащимися и преподавателями учебных и практических занятий по выработке антитеррористического поведения и действий при совершенном акте терроризма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учебные и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постоянно***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МИО, МОН, МВД, МЗ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Организация работы по разъяснению среди населения законодательного положения о материальном поощрении граждан, сообщивших в специальные государственные и правоохранительные </w:t>
            </w: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органы информацию, которая поможет предотвратить или пресечь акт терроризма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информация в КНБ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постоянно***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МИО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Секретно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Секретно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Секретно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Секретно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Секретно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Секретно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Секретно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Секретно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1F94" w:rsidRPr="00BF1F94" w:rsidTr="00BF1F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3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B5D34">
              <w:rPr>
                <w:rFonts w:eastAsia="Times New Roman" w:cs="Times New Roman"/>
                <w:szCs w:val="24"/>
                <w:lang w:eastAsia="ru-RU"/>
              </w:rPr>
              <w:t xml:space="preserve">Секретно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4" w:rsidRPr="004B5D34" w:rsidRDefault="00BF1F94" w:rsidP="00BF1F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F1F94" w:rsidRPr="004B5D34" w:rsidRDefault="00BF1F94" w:rsidP="00BF1F94">
      <w:pPr>
        <w:rPr>
          <w:rFonts w:eastAsia="Times New Roman" w:cs="Times New Roman"/>
          <w:szCs w:val="24"/>
          <w:lang w:eastAsia="ru-RU"/>
        </w:rPr>
      </w:pPr>
      <w:r w:rsidRPr="004B5D34">
        <w:rPr>
          <w:rFonts w:eastAsia="Times New Roman" w:cs="Times New Roman"/>
          <w:szCs w:val="24"/>
          <w:lang w:eastAsia="ru-RU"/>
        </w:rPr>
        <w:t xml:space="preserve">Общий объем финансирования Программы составляет 270 148,8 </w:t>
      </w:r>
      <w:proofErr w:type="spellStart"/>
      <w:r w:rsidRPr="004B5D34">
        <w:rPr>
          <w:rFonts w:eastAsia="Times New Roman" w:cs="Times New Roman"/>
          <w:szCs w:val="24"/>
          <w:lang w:eastAsia="ru-RU"/>
        </w:rPr>
        <w:t>млн</w:t>
      </w:r>
      <w:proofErr w:type="gramStart"/>
      <w:r w:rsidRPr="004B5D34">
        <w:rPr>
          <w:rFonts w:eastAsia="Times New Roman" w:cs="Times New Roman"/>
          <w:szCs w:val="24"/>
          <w:lang w:eastAsia="ru-RU"/>
        </w:rPr>
        <w:t>.т</w:t>
      </w:r>
      <w:proofErr w:type="gramEnd"/>
      <w:r w:rsidRPr="004B5D34">
        <w:rPr>
          <w:rFonts w:eastAsia="Times New Roman" w:cs="Times New Roman"/>
          <w:szCs w:val="24"/>
          <w:lang w:eastAsia="ru-RU"/>
        </w:rPr>
        <w:t>енге</w:t>
      </w:r>
      <w:proofErr w:type="spellEnd"/>
      <w:r w:rsidRPr="004B5D34">
        <w:rPr>
          <w:rFonts w:eastAsia="Times New Roman" w:cs="Times New Roman"/>
          <w:szCs w:val="24"/>
          <w:lang w:eastAsia="ru-RU"/>
        </w:rPr>
        <w:t xml:space="preserve"> (2018 г. – 76 291,3 </w:t>
      </w:r>
      <w:proofErr w:type="spellStart"/>
      <w:r w:rsidRPr="004B5D34">
        <w:rPr>
          <w:rFonts w:eastAsia="Times New Roman" w:cs="Times New Roman"/>
          <w:szCs w:val="24"/>
          <w:lang w:eastAsia="ru-RU"/>
        </w:rPr>
        <w:t>млн.тенге</w:t>
      </w:r>
      <w:proofErr w:type="spellEnd"/>
      <w:r w:rsidRPr="004B5D34">
        <w:rPr>
          <w:rFonts w:eastAsia="Times New Roman" w:cs="Times New Roman"/>
          <w:szCs w:val="24"/>
          <w:lang w:eastAsia="ru-RU"/>
        </w:rPr>
        <w:t xml:space="preserve">; 2019 г. – 64 675,8 </w:t>
      </w:r>
      <w:proofErr w:type="spellStart"/>
      <w:r w:rsidRPr="004B5D34">
        <w:rPr>
          <w:rFonts w:eastAsia="Times New Roman" w:cs="Times New Roman"/>
          <w:szCs w:val="24"/>
          <w:lang w:eastAsia="ru-RU"/>
        </w:rPr>
        <w:t>млн.тенге</w:t>
      </w:r>
      <w:proofErr w:type="spellEnd"/>
      <w:r w:rsidRPr="004B5D34">
        <w:rPr>
          <w:rFonts w:eastAsia="Times New Roman" w:cs="Times New Roman"/>
          <w:szCs w:val="24"/>
          <w:lang w:eastAsia="ru-RU"/>
        </w:rPr>
        <w:t xml:space="preserve">; 2020 г. – 48 976,5 </w:t>
      </w:r>
      <w:proofErr w:type="spellStart"/>
      <w:r w:rsidRPr="004B5D34">
        <w:rPr>
          <w:rFonts w:eastAsia="Times New Roman" w:cs="Times New Roman"/>
          <w:szCs w:val="24"/>
          <w:lang w:eastAsia="ru-RU"/>
        </w:rPr>
        <w:t>млн.тенге</w:t>
      </w:r>
      <w:proofErr w:type="spellEnd"/>
      <w:r w:rsidRPr="004B5D34">
        <w:rPr>
          <w:rFonts w:eastAsia="Times New Roman" w:cs="Times New Roman"/>
          <w:szCs w:val="24"/>
          <w:lang w:eastAsia="ru-RU"/>
        </w:rPr>
        <w:t xml:space="preserve">, 2021 г. – 41 028,3 </w:t>
      </w:r>
      <w:proofErr w:type="spellStart"/>
      <w:r w:rsidRPr="004B5D34">
        <w:rPr>
          <w:rFonts w:eastAsia="Times New Roman" w:cs="Times New Roman"/>
          <w:szCs w:val="24"/>
          <w:lang w:eastAsia="ru-RU"/>
        </w:rPr>
        <w:t>млн.тенге</w:t>
      </w:r>
      <w:proofErr w:type="spellEnd"/>
      <w:r w:rsidRPr="004B5D34">
        <w:rPr>
          <w:rFonts w:eastAsia="Times New Roman" w:cs="Times New Roman"/>
          <w:szCs w:val="24"/>
          <w:lang w:eastAsia="ru-RU"/>
        </w:rPr>
        <w:t xml:space="preserve">; 2022 г. – 39 176,9), в том числе за счет средств республиканского бюджета – 209 361,3 </w:t>
      </w:r>
      <w:proofErr w:type="spellStart"/>
      <w:r w:rsidRPr="004B5D34">
        <w:rPr>
          <w:rFonts w:eastAsia="Times New Roman" w:cs="Times New Roman"/>
          <w:szCs w:val="24"/>
          <w:lang w:eastAsia="ru-RU"/>
        </w:rPr>
        <w:t>млн.тенге</w:t>
      </w:r>
      <w:proofErr w:type="spellEnd"/>
      <w:r w:rsidRPr="004B5D34">
        <w:rPr>
          <w:rFonts w:eastAsia="Times New Roman" w:cs="Times New Roman"/>
          <w:szCs w:val="24"/>
          <w:lang w:eastAsia="ru-RU"/>
        </w:rPr>
        <w:t xml:space="preserve"> (2018 г. – 52 306,6 </w:t>
      </w:r>
      <w:proofErr w:type="spellStart"/>
      <w:r w:rsidRPr="004B5D34">
        <w:rPr>
          <w:rFonts w:eastAsia="Times New Roman" w:cs="Times New Roman"/>
          <w:szCs w:val="24"/>
          <w:lang w:eastAsia="ru-RU"/>
        </w:rPr>
        <w:t>млн.тенге</w:t>
      </w:r>
      <w:proofErr w:type="spellEnd"/>
      <w:r w:rsidRPr="004B5D34">
        <w:rPr>
          <w:rFonts w:eastAsia="Times New Roman" w:cs="Times New Roman"/>
          <w:szCs w:val="24"/>
          <w:lang w:eastAsia="ru-RU"/>
        </w:rPr>
        <w:t xml:space="preserve">; 2019 г. – 49 939,0 </w:t>
      </w:r>
      <w:proofErr w:type="spellStart"/>
      <w:r w:rsidRPr="004B5D34">
        <w:rPr>
          <w:rFonts w:eastAsia="Times New Roman" w:cs="Times New Roman"/>
          <w:szCs w:val="24"/>
          <w:lang w:eastAsia="ru-RU"/>
        </w:rPr>
        <w:t>млн</w:t>
      </w:r>
      <w:proofErr w:type="gramStart"/>
      <w:r w:rsidRPr="004B5D34">
        <w:rPr>
          <w:rFonts w:eastAsia="Times New Roman" w:cs="Times New Roman"/>
          <w:szCs w:val="24"/>
          <w:lang w:eastAsia="ru-RU"/>
        </w:rPr>
        <w:t>.т</w:t>
      </w:r>
      <w:proofErr w:type="gramEnd"/>
      <w:r w:rsidRPr="004B5D34">
        <w:rPr>
          <w:rFonts w:eastAsia="Times New Roman" w:cs="Times New Roman"/>
          <w:szCs w:val="24"/>
          <w:lang w:eastAsia="ru-RU"/>
        </w:rPr>
        <w:t>енге</w:t>
      </w:r>
      <w:proofErr w:type="spellEnd"/>
      <w:r w:rsidRPr="004B5D34">
        <w:rPr>
          <w:rFonts w:eastAsia="Times New Roman" w:cs="Times New Roman"/>
          <w:szCs w:val="24"/>
          <w:lang w:eastAsia="ru-RU"/>
        </w:rPr>
        <w:t xml:space="preserve">; 2020 г. – 37 340,5 </w:t>
      </w:r>
      <w:proofErr w:type="spellStart"/>
      <w:r w:rsidRPr="004B5D34">
        <w:rPr>
          <w:rFonts w:eastAsia="Times New Roman" w:cs="Times New Roman"/>
          <w:szCs w:val="24"/>
          <w:lang w:eastAsia="ru-RU"/>
        </w:rPr>
        <w:t>млн.тенге</w:t>
      </w:r>
      <w:proofErr w:type="spellEnd"/>
      <w:r w:rsidRPr="004B5D34">
        <w:rPr>
          <w:rFonts w:eastAsia="Times New Roman" w:cs="Times New Roman"/>
          <w:szCs w:val="24"/>
          <w:lang w:eastAsia="ru-RU"/>
        </w:rPr>
        <w:t xml:space="preserve">; 2021 г. – 34 930,7 млн. тенге; 2022 г. – 34 844,5 </w:t>
      </w:r>
      <w:proofErr w:type="spellStart"/>
      <w:r w:rsidRPr="004B5D34">
        <w:rPr>
          <w:rFonts w:eastAsia="Times New Roman" w:cs="Times New Roman"/>
          <w:szCs w:val="24"/>
          <w:lang w:eastAsia="ru-RU"/>
        </w:rPr>
        <w:t>млн.тенге</w:t>
      </w:r>
      <w:proofErr w:type="spellEnd"/>
      <w:r w:rsidRPr="004B5D34">
        <w:rPr>
          <w:rFonts w:eastAsia="Times New Roman" w:cs="Times New Roman"/>
          <w:szCs w:val="24"/>
          <w:lang w:eastAsia="ru-RU"/>
        </w:rPr>
        <w:t xml:space="preserve">) и местных бюджетов – 60 787,5 </w:t>
      </w:r>
      <w:proofErr w:type="spellStart"/>
      <w:r w:rsidRPr="004B5D34">
        <w:rPr>
          <w:rFonts w:eastAsia="Times New Roman" w:cs="Times New Roman"/>
          <w:szCs w:val="24"/>
          <w:lang w:eastAsia="ru-RU"/>
        </w:rPr>
        <w:t>млн.тенге</w:t>
      </w:r>
      <w:proofErr w:type="spellEnd"/>
      <w:r w:rsidRPr="004B5D34">
        <w:rPr>
          <w:rFonts w:eastAsia="Times New Roman" w:cs="Times New Roman"/>
          <w:szCs w:val="24"/>
          <w:lang w:eastAsia="ru-RU"/>
        </w:rPr>
        <w:t xml:space="preserve"> (2018 г. – 23 984,7 млн. тенге; 2019 г. – 14 736,8 млн. тенге; 2020 г. – 11 636,0 млн. тенге; 2021 год – 6 097,6 млн. тенге; </w:t>
      </w:r>
      <w:proofErr w:type="gramStart"/>
      <w:r w:rsidRPr="004B5D34">
        <w:rPr>
          <w:rFonts w:eastAsia="Times New Roman" w:cs="Times New Roman"/>
          <w:szCs w:val="24"/>
          <w:lang w:eastAsia="ru-RU"/>
        </w:rPr>
        <w:t>2022 год – 4 332,4 млн. тенге).</w:t>
      </w:r>
      <w:proofErr w:type="gramEnd"/>
    </w:p>
    <w:p w:rsidR="00BF1F94" w:rsidRPr="00BF1F94" w:rsidRDefault="00BF1F94" w:rsidP="00BF1F94"/>
    <w:p w:rsidR="00BF1F94" w:rsidRPr="00BF1F94" w:rsidRDefault="00BF1F94" w:rsidP="00BF1F94">
      <w:r w:rsidRPr="00BF1F94">
        <w:t>Примечания:</w:t>
      </w:r>
    </w:p>
    <w:p w:rsidR="00BF1F94" w:rsidRPr="00BF1F94" w:rsidRDefault="00BF1F94" w:rsidP="00BF1F94"/>
    <w:p w:rsidR="00BF1F94" w:rsidRPr="00BF1F94" w:rsidRDefault="00BF1F94" w:rsidP="00BF1F94">
      <w:r w:rsidRPr="00BF1F94">
        <w:t>* Ячейки таблицы со знаком "*" не заполняются*.</w:t>
      </w:r>
    </w:p>
    <w:p w:rsidR="00BF1F94" w:rsidRPr="00BF1F94" w:rsidRDefault="00BF1F94" w:rsidP="00BF1F94"/>
    <w:p w:rsidR="00BF1F94" w:rsidRPr="00BF1F94" w:rsidRDefault="00BF1F94" w:rsidP="00BF1F94">
      <w:r w:rsidRPr="00BF1F94">
        <w:t xml:space="preserve">** Объемы средств по мероприятиям могут уточняться ежегодно в соответствии с Законом Республики Казахстан "О республиканском бюджете" и решениями </w:t>
      </w:r>
      <w:proofErr w:type="spellStart"/>
      <w:r w:rsidRPr="00BF1F94">
        <w:t>маслихатов</w:t>
      </w:r>
      <w:proofErr w:type="spellEnd"/>
      <w:r w:rsidRPr="00BF1F94">
        <w:t xml:space="preserve"> о местном бюджете на соответствующий год.</w:t>
      </w:r>
    </w:p>
    <w:p w:rsidR="00BF1F94" w:rsidRPr="00BF1F94" w:rsidRDefault="00BF1F94" w:rsidP="00BF1F94"/>
    <w:p w:rsidR="00BF1F94" w:rsidRPr="00BF1F94" w:rsidRDefault="00BF1F94" w:rsidP="00BF1F94">
      <w:r w:rsidRPr="00BF1F94">
        <w:t>*** Отчет в Комитет национальной безопасности по итогам года и полугодия к 10 января и 10 июля.</w:t>
      </w:r>
    </w:p>
    <w:p w:rsidR="00BF1F94" w:rsidRPr="00BF1F94" w:rsidRDefault="00BF1F94" w:rsidP="00BF1F94"/>
    <w:p w:rsidR="00BF1F94" w:rsidRPr="00BF1F94" w:rsidRDefault="00BF1F94" w:rsidP="00BF1F94">
      <w:r w:rsidRPr="00BF1F94">
        <w:t>Расшифровка аббревиатур:</w:t>
      </w:r>
    </w:p>
    <w:p w:rsidR="00BF1F94" w:rsidRPr="00BF1F94" w:rsidRDefault="00BF1F94" w:rsidP="00BF1F94">
      <w:r w:rsidRPr="00BF1F94">
        <w:t>КНБ – Комитет национальной безопасности Республики Казахстан</w:t>
      </w:r>
    </w:p>
    <w:p w:rsidR="00BF1F94" w:rsidRPr="00BF1F94" w:rsidRDefault="00BF1F94" w:rsidP="00BF1F94">
      <w:r w:rsidRPr="00BF1F94">
        <w:t>ГП – Генеральная прокуратура Республики Казахстан</w:t>
      </w:r>
    </w:p>
    <w:p w:rsidR="00BF1F94" w:rsidRPr="00BF1F94" w:rsidRDefault="00BF1F94" w:rsidP="00BF1F94">
      <w:r w:rsidRPr="00BF1F94">
        <w:t>СГО – Служба государственной охраны Республики Казахстан</w:t>
      </w:r>
    </w:p>
    <w:p w:rsidR="00BF1F94" w:rsidRPr="00BF1F94" w:rsidRDefault="00BF1F94" w:rsidP="00BF1F94">
      <w:r w:rsidRPr="00BF1F94">
        <w:t>СВР "</w:t>
      </w:r>
      <w:proofErr w:type="spellStart"/>
      <w:r w:rsidRPr="00BF1F94">
        <w:t>Сырбар</w:t>
      </w:r>
      <w:proofErr w:type="spellEnd"/>
      <w:r w:rsidRPr="00BF1F94">
        <w:t>" – Служба внешней разведки Республики Казахстан "</w:t>
      </w:r>
      <w:proofErr w:type="spellStart"/>
      <w:r w:rsidRPr="00BF1F94">
        <w:t>Сырбар</w:t>
      </w:r>
      <w:proofErr w:type="spellEnd"/>
      <w:r w:rsidRPr="00BF1F94">
        <w:t>"</w:t>
      </w:r>
    </w:p>
    <w:p w:rsidR="00BF1F94" w:rsidRPr="00BF1F94" w:rsidRDefault="00BF1F94" w:rsidP="00BF1F94">
      <w:r w:rsidRPr="00BF1F94">
        <w:t>МО – Министерство обороны Республики Казахстан</w:t>
      </w:r>
    </w:p>
    <w:p w:rsidR="00BF1F94" w:rsidRPr="00BF1F94" w:rsidRDefault="00BF1F94" w:rsidP="00BF1F94">
      <w:r w:rsidRPr="00BF1F94">
        <w:t>МВД – Министерство внутренних дел Республики Казахстан</w:t>
      </w:r>
    </w:p>
    <w:p w:rsidR="00BF1F94" w:rsidRPr="00BF1F94" w:rsidRDefault="00BF1F94" w:rsidP="00BF1F94">
      <w:r w:rsidRPr="00BF1F94">
        <w:t>МИД – Министерство иностранных дел Республики Казахстан</w:t>
      </w:r>
    </w:p>
    <w:p w:rsidR="00BF1F94" w:rsidRPr="00BF1F94" w:rsidRDefault="00BF1F94" w:rsidP="00BF1F94">
      <w:r w:rsidRPr="00BF1F94">
        <w:t>МНЭ – Министерство национальной экономики Республики Казахстан</w:t>
      </w:r>
    </w:p>
    <w:p w:rsidR="00BF1F94" w:rsidRPr="00BF1F94" w:rsidRDefault="00BF1F94" w:rsidP="00BF1F94">
      <w:r w:rsidRPr="00BF1F94">
        <w:lastRenderedPageBreak/>
        <w:t>МФ – Министерство финансов Республики Казахстан</w:t>
      </w:r>
    </w:p>
    <w:p w:rsidR="00BF1F94" w:rsidRPr="00BF1F94" w:rsidRDefault="00BF1F94" w:rsidP="00BF1F94">
      <w:r w:rsidRPr="00BF1F94">
        <w:t>МДРГО – Министерство по делам религий и гражданского общества Республики Казахстан</w:t>
      </w:r>
    </w:p>
    <w:p w:rsidR="00BF1F94" w:rsidRPr="00BF1F94" w:rsidRDefault="00BF1F94" w:rsidP="00BF1F94">
      <w:r w:rsidRPr="00BF1F94">
        <w:t>МИК – Министерство информации и коммуникаций Республики Казахстан</w:t>
      </w:r>
    </w:p>
    <w:p w:rsidR="00BF1F94" w:rsidRPr="00BF1F94" w:rsidRDefault="00BF1F94" w:rsidP="00BF1F94">
      <w:r w:rsidRPr="00BF1F94">
        <w:t>МИР – Министерство по инвестициям и развитию Республики Казахстан</w:t>
      </w:r>
    </w:p>
    <w:p w:rsidR="00BF1F94" w:rsidRPr="00BF1F94" w:rsidRDefault="00BF1F94" w:rsidP="00BF1F94">
      <w:r w:rsidRPr="00BF1F94">
        <w:t>МОН – Министерство образования и науки Республики Казахстан</w:t>
      </w:r>
    </w:p>
    <w:p w:rsidR="00BF1F94" w:rsidRPr="00BF1F94" w:rsidRDefault="00BF1F94" w:rsidP="00BF1F94">
      <w:r w:rsidRPr="00BF1F94">
        <w:t>МЗ – Министерство здравоохранения Республики Казахстан</w:t>
      </w:r>
    </w:p>
    <w:p w:rsidR="00BF1F94" w:rsidRPr="00BF1F94" w:rsidRDefault="00BF1F94" w:rsidP="00BF1F94">
      <w:r w:rsidRPr="00BF1F94">
        <w:t>МКС – Министерство культуры и спорта Республики Казахстан</w:t>
      </w:r>
    </w:p>
    <w:p w:rsidR="00BF1F94" w:rsidRPr="00BF1F94" w:rsidRDefault="00BF1F94" w:rsidP="00BF1F94">
      <w:r w:rsidRPr="00BF1F94">
        <w:t>МЭ – Министерство энергетики Республики Казахстан</w:t>
      </w:r>
    </w:p>
    <w:p w:rsidR="00BF1F94" w:rsidRPr="00BF1F94" w:rsidRDefault="00BF1F94" w:rsidP="00BF1F94">
      <w:r w:rsidRPr="00BF1F94">
        <w:t>МСХ – Министерство сельского хозяйства Республики Казахстан</w:t>
      </w:r>
    </w:p>
    <w:p w:rsidR="00BF1F94" w:rsidRPr="00BF1F94" w:rsidRDefault="00BF1F94" w:rsidP="00BF1F94">
      <w:r w:rsidRPr="00BF1F94">
        <w:t>АДГСПК – Агентство по делам государственной службы и противодействию коррупции</w:t>
      </w:r>
    </w:p>
    <w:p w:rsidR="00BF1F94" w:rsidRPr="00BF1F94" w:rsidRDefault="00BF1F94" w:rsidP="00BF1F94">
      <w:r w:rsidRPr="00BF1F94">
        <w:t>МИО – местные исполнительные органы.</w:t>
      </w:r>
    </w:p>
    <w:p w:rsidR="00BF1F94" w:rsidRPr="00BF1F94" w:rsidRDefault="00BF1F94" w:rsidP="00BF1F94">
      <w:bookmarkStart w:id="16" w:name="_GoBack"/>
      <w:bookmarkEnd w:id="16"/>
    </w:p>
    <w:sectPr w:rsidR="00BF1F94" w:rsidRPr="00BF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94"/>
    <w:rsid w:val="00106986"/>
    <w:rsid w:val="00A262CF"/>
    <w:rsid w:val="00BF1F94"/>
    <w:rsid w:val="00D5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CF"/>
    <w:pPr>
      <w:spacing w:after="0" w:line="240" w:lineRule="auto"/>
      <w:jc w:val="both"/>
    </w:pPr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rsid w:val="00BF1F94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F9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F1F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BF1F9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1F9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1F9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CF"/>
    <w:pPr>
      <w:spacing w:after="0" w:line="240" w:lineRule="auto"/>
      <w:jc w:val="both"/>
    </w:pPr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rsid w:val="00BF1F94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F9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F1F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BF1F9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1F9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1F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47</Pages>
  <Words>10034</Words>
  <Characters>57199</Characters>
  <Application>Microsoft Office Word</Application>
  <DocSecurity>0</DocSecurity>
  <Lines>476</Lines>
  <Paragraphs>134</Paragraphs>
  <ScaleCrop>false</ScaleCrop>
  <Company/>
  <LinksUpToDate>false</LinksUpToDate>
  <CharactersWithSpaces>67099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2018-03-25T19:57:00Z</dcterms:created>
  <dcterms:modified xsi:type="dcterms:W3CDTF">2018-03-25T20:13:00Z</dcterms:modified>
</cp:coreProperties>
</file>